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09D22" w14:textId="084CE683" w:rsidR="007F7E01" w:rsidRDefault="007F7E01" w:rsidP="007F7E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3670">
        <w:rPr>
          <w:rFonts w:ascii="Times New Roman" w:hAnsi="Times New Roman" w:cs="Times New Roman"/>
          <w:b/>
          <w:sz w:val="32"/>
          <w:szCs w:val="32"/>
        </w:rPr>
        <w:t>RESOLUÇÃO N.º 0</w:t>
      </w:r>
      <w:r w:rsidR="00FA0F7C">
        <w:rPr>
          <w:rFonts w:ascii="Times New Roman" w:hAnsi="Times New Roman" w:cs="Times New Roman"/>
          <w:b/>
          <w:sz w:val="32"/>
          <w:szCs w:val="32"/>
        </w:rPr>
        <w:t>5</w:t>
      </w:r>
      <w:r w:rsidRPr="00A53670">
        <w:rPr>
          <w:rFonts w:ascii="Times New Roman" w:hAnsi="Times New Roman" w:cs="Times New Roman"/>
          <w:b/>
          <w:sz w:val="32"/>
          <w:szCs w:val="32"/>
        </w:rPr>
        <w:t>/202</w:t>
      </w:r>
      <w:r w:rsidR="005C4561">
        <w:rPr>
          <w:rFonts w:ascii="Times New Roman" w:hAnsi="Times New Roman" w:cs="Times New Roman"/>
          <w:b/>
          <w:sz w:val="32"/>
          <w:szCs w:val="32"/>
        </w:rPr>
        <w:t>3</w:t>
      </w:r>
    </w:p>
    <w:p w14:paraId="7418EB74" w14:textId="77777777" w:rsidR="007F7E01" w:rsidRDefault="007F7E01" w:rsidP="007F7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B0DB3A1" w14:textId="1E322E9D" w:rsidR="007F7E01" w:rsidRPr="00AD7159" w:rsidRDefault="007F7E01" w:rsidP="007F7E01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D7159">
        <w:rPr>
          <w:rFonts w:ascii="Times New Roman" w:hAnsi="Times New Roman" w:cs="Times New Roman"/>
          <w:sz w:val="24"/>
          <w:szCs w:val="24"/>
        </w:rPr>
        <w:t>Dispõe sobre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0F7C">
        <w:rPr>
          <w:rFonts w:ascii="Times New Roman" w:hAnsi="Times New Roman" w:cs="Times New Roman"/>
          <w:sz w:val="24"/>
          <w:szCs w:val="24"/>
        </w:rPr>
        <w:t>a convocação da 14ª Conferência Municipal de Assistência Social</w:t>
      </w:r>
      <w:r w:rsidR="002C4DDB">
        <w:rPr>
          <w:rFonts w:ascii="Times New Roman" w:hAnsi="Times New Roman" w:cs="Times New Roman"/>
          <w:sz w:val="24"/>
          <w:szCs w:val="24"/>
        </w:rPr>
        <w:t>.</w:t>
      </w:r>
    </w:p>
    <w:p w14:paraId="57B1164E" w14:textId="77777777" w:rsidR="007F7E01" w:rsidRPr="008D1D07" w:rsidRDefault="007F7E01" w:rsidP="007F7E01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67170FCC" w14:textId="7B43216A" w:rsidR="007F7E01" w:rsidRDefault="007F7E01" w:rsidP="00FA0F7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1D07">
        <w:rPr>
          <w:rFonts w:ascii="Times New Roman" w:hAnsi="Times New Roman" w:cs="Times New Roman"/>
          <w:sz w:val="26"/>
          <w:szCs w:val="26"/>
        </w:rPr>
        <w:t xml:space="preserve">O Conselho Municipal de Assistência Social - CMAS, </w:t>
      </w:r>
      <w:r>
        <w:rPr>
          <w:rFonts w:ascii="Times New Roman" w:hAnsi="Times New Roman" w:cs="Times New Roman"/>
          <w:sz w:val="26"/>
          <w:szCs w:val="26"/>
        </w:rPr>
        <w:t>em Reunião Plenári</w:t>
      </w:r>
      <w:r w:rsidR="005C4561">
        <w:rPr>
          <w:rFonts w:ascii="Times New Roman" w:hAnsi="Times New Roman" w:cs="Times New Roman"/>
          <w:sz w:val="26"/>
          <w:szCs w:val="26"/>
        </w:rPr>
        <w:t xml:space="preserve">a Ordinária, </w:t>
      </w:r>
      <w:r w:rsidR="002C4DDB">
        <w:rPr>
          <w:rFonts w:ascii="Times New Roman" w:hAnsi="Times New Roman" w:cs="Times New Roman"/>
          <w:sz w:val="26"/>
          <w:szCs w:val="26"/>
        </w:rPr>
        <w:t xml:space="preserve">realizada no dia </w:t>
      </w:r>
      <w:r w:rsidR="00FA0F7C">
        <w:rPr>
          <w:rFonts w:ascii="Times New Roman" w:hAnsi="Times New Roman" w:cs="Times New Roman"/>
          <w:sz w:val="26"/>
          <w:szCs w:val="26"/>
        </w:rPr>
        <w:t>07 de julho</w:t>
      </w:r>
      <w:r w:rsidR="005C4561">
        <w:rPr>
          <w:rFonts w:ascii="Times New Roman" w:hAnsi="Times New Roman" w:cs="Times New Roman"/>
          <w:sz w:val="26"/>
          <w:szCs w:val="26"/>
        </w:rPr>
        <w:t xml:space="preserve"> 2023</w:t>
      </w:r>
      <w:r>
        <w:rPr>
          <w:rFonts w:ascii="Times New Roman" w:hAnsi="Times New Roman" w:cs="Times New Roman"/>
          <w:sz w:val="26"/>
          <w:szCs w:val="26"/>
        </w:rPr>
        <w:t>, no uso das competências e das atribuições</w:t>
      </w:r>
      <w:r w:rsidR="00FA0F7C">
        <w:rPr>
          <w:rFonts w:ascii="Times New Roman" w:hAnsi="Times New Roman" w:cs="Times New Roman"/>
          <w:sz w:val="26"/>
          <w:szCs w:val="26"/>
        </w:rPr>
        <w:t>.</w:t>
      </w:r>
    </w:p>
    <w:p w14:paraId="7AC5E4F0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4ECD79B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RESOLVE: </w:t>
      </w:r>
    </w:p>
    <w:p w14:paraId="5D181811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BEB62DB" w14:textId="2CA50877" w:rsidR="00FA0F7C" w:rsidRDefault="007F7E01" w:rsidP="00FA0F7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Art. </w:t>
      </w:r>
      <w:r w:rsidR="00FA0F7C" w:rsidRPr="00FA0F7C">
        <w:rPr>
          <w:rFonts w:ascii="Times New Roman" w:hAnsi="Times New Roman" w:cs="Times New Roman"/>
          <w:sz w:val="26"/>
          <w:szCs w:val="26"/>
        </w:rPr>
        <w:t>Convocar ordinariamente</w:t>
      </w:r>
      <w:r w:rsidR="005F7189">
        <w:rPr>
          <w:rFonts w:ascii="Times New Roman" w:hAnsi="Times New Roman" w:cs="Times New Roman"/>
          <w:sz w:val="26"/>
          <w:szCs w:val="26"/>
        </w:rPr>
        <w:t xml:space="preserve"> </w:t>
      </w:r>
      <w:r w:rsidR="00FA0F7C" w:rsidRPr="00FA0F7C">
        <w:rPr>
          <w:rFonts w:ascii="Times New Roman" w:hAnsi="Times New Roman" w:cs="Times New Roman"/>
          <w:sz w:val="26"/>
          <w:szCs w:val="26"/>
        </w:rPr>
        <w:t>a</w:t>
      </w:r>
      <w:r w:rsidR="005F7189">
        <w:rPr>
          <w:rFonts w:ascii="Times New Roman" w:hAnsi="Times New Roman" w:cs="Times New Roman"/>
          <w:sz w:val="26"/>
          <w:szCs w:val="26"/>
        </w:rPr>
        <w:t xml:space="preserve"> </w:t>
      </w:r>
      <w:r w:rsidR="00FA0F7C" w:rsidRPr="00FA0F7C">
        <w:rPr>
          <w:rFonts w:ascii="Times New Roman" w:hAnsi="Times New Roman" w:cs="Times New Roman"/>
          <w:sz w:val="26"/>
          <w:szCs w:val="26"/>
        </w:rPr>
        <w:t>1</w:t>
      </w:r>
      <w:r w:rsidR="00FA0F7C">
        <w:rPr>
          <w:rFonts w:ascii="Times New Roman" w:hAnsi="Times New Roman" w:cs="Times New Roman"/>
          <w:sz w:val="26"/>
          <w:szCs w:val="26"/>
        </w:rPr>
        <w:t>4</w:t>
      </w:r>
      <w:r w:rsidR="00FA0F7C" w:rsidRPr="00FA0F7C">
        <w:rPr>
          <w:rFonts w:ascii="Times New Roman" w:hAnsi="Times New Roman" w:cs="Times New Roman"/>
          <w:sz w:val="26"/>
          <w:szCs w:val="26"/>
        </w:rPr>
        <w:t xml:space="preserve">ª CONFERÊNCIA MUNICIPAL DE ASSISTÊNCIA SOCIAL com a atribuição de avaliar a situação da Assistência Social e propor diretrizes para o aperfeiçoamento do sistema. </w:t>
      </w:r>
      <w:r w:rsidR="00FA0F7C">
        <w:rPr>
          <w:rFonts w:ascii="Times New Roman" w:hAnsi="Times New Roman" w:cs="Times New Roman"/>
          <w:sz w:val="26"/>
          <w:szCs w:val="26"/>
        </w:rPr>
        <w:t>Será realizada no dia 14 de julho de 2023, às 08h00min no Centro de Múltiplo Uso em Tangará/SC.</w:t>
      </w:r>
    </w:p>
    <w:p w14:paraId="07433964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8FD58E4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Art. 2º Esta resolução entra em vigor na data de sua publicação.</w:t>
      </w:r>
    </w:p>
    <w:p w14:paraId="6A480772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8528F28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24ADD34" w14:textId="3C5BD0FC" w:rsidR="007F7E01" w:rsidRDefault="002C4DDB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Tangará, </w:t>
      </w:r>
      <w:r w:rsidR="00A647F7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 xml:space="preserve"> de </w:t>
      </w:r>
      <w:r w:rsidR="00A647F7">
        <w:rPr>
          <w:rFonts w:ascii="Times New Roman" w:hAnsi="Times New Roman" w:cs="Times New Roman"/>
          <w:sz w:val="26"/>
          <w:szCs w:val="26"/>
        </w:rPr>
        <w:t>julh</w:t>
      </w:r>
      <w:r>
        <w:rPr>
          <w:rFonts w:ascii="Times New Roman" w:hAnsi="Times New Roman" w:cs="Times New Roman"/>
          <w:sz w:val="26"/>
          <w:szCs w:val="26"/>
        </w:rPr>
        <w:t>o</w:t>
      </w:r>
      <w:r w:rsidR="005C4561">
        <w:rPr>
          <w:rFonts w:ascii="Times New Roman" w:hAnsi="Times New Roman" w:cs="Times New Roman"/>
          <w:sz w:val="26"/>
          <w:szCs w:val="26"/>
        </w:rPr>
        <w:t xml:space="preserve"> de 2023</w:t>
      </w:r>
      <w:r w:rsidR="007F7E01">
        <w:rPr>
          <w:rFonts w:ascii="Times New Roman" w:hAnsi="Times New Roman" w:cs="Times New Roman"/>
          <w:sz w:val="26"/>
          <w:szCs w:val="26"/>
        </w:rPr>
        <w:t>.</w:t>
      </w:r>
    </w:p>
    <w:p w14:paraId="4D14EE67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70ACF71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E00F25A" w14:textId="77777777" w:rsidR="005F7189" w:rsidRDefault="005F7189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41FCA15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29833B0" w14:textId="7620EA55" w:rsidR="007F7E01" w:rsidRPr="008D1D07" w:rsidRDefault="005C4561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Priscila Luvison</w:t>
      </w:r>
      <w:r w:rsidR="000F7107">
        <w:rPr>
          <w:rFonts w:ascii="Times New Roman" w:hAnsi="Times New Roman" w:cs="Times New Roman"/>
          <w:sz w:val="26"/>
          <w:szCs w:val="26"/>
        </w:rPr>
        <w:t xml:space="preserve"> Bloot</w:t>
      </w:r>
    </w:p>
    <w:p w14:paraId="3403B949" w14:textId="77777777" w:rsidR="007F7E01" w:rsidRDefault="007F7E01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D1D07">
        <w:rPr>
          <w:rFonts w:ascii="Times New Roman" w:hAnsi="Times New Roman" w:cs="Times New Roman"/>
          <w:sz w:val="26"/>
          <w:szCs w:val="26"/>
        </w:rPr>
        <w:t>Presidente CMAS</w:t>
      </w:r>
    </w:p>
    <w:p w14:paraId="0DE7F0E7" w14:textId="77777777" w:rsidR="007F7E01" w:rsidRPr="008D1D07" w:rsidRDefault="007F7E01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AEB3F8C" w14:textId="77777777" w:rsidR="00570A78" w:rsidRDefault="00570A78"/>
    <w:sectPr w:rsidR="00570A78" w:rsidSect="00D203F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128BD" w14:textId="77777777" w:rsidR="004C05BC" w:rsidRDefault="004C05BC">
      <w:pPr>
        <w:spacing w:after="0" w:line="240" w:lineRule="auto"/>
      </w:pPr>
      <w:r>
        <w:separator/>
      </w:r>
    </w:p>
  </w:endnote>
  <w:endnote w:type="continuationSeparator" w:id="0">
    <w:p w14:paraId="72381041" w14:textId="77777777" w:rsidR="004C05BC" w:rsidRDefault="004C0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A3EC3" w14:textId="77777777" w:rsidR="004C05BC" w:rsidRDefault="004C05BC">
      <w:pPr>
        <w:spacing w:after="0" w:line="240" w:lineRule="auto"/>
      </w:pPr>
      <w:r>
        <w:separator/>
      </w:r>
    </w:p>
  </w:footnote>
  <w:footnote w:type="continuationSeparator" w:id="0">
    <w:p w14:paraId="1AD1272C" w14:textId="77777777" w:rsidR="004C05BC" w:rsidRDefault="004C0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770E" w14:textId="77777777" w:rsidR="00B30BBF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Conselho Municipal de Assistência Social</w:t>
    </w:r>
  </w:p>
  <w:p w14:paraId="37112336" w14:textId="77777777" w:rsidR="00B30BBF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Tangará – Santa Catarina</w:t>
    </w:r>
  </w:p>
  <w:p w14:paraId="2780A144" w14:textId="77777777" w:rsidR="00B30BBF" w:rsidRPr="00EA254A" w:rsidRDefault="000F7107">
    <w:pPr>
      <w:pStyle w:val="Cabealho"/>
    </w:pPr>
  </w:p>
  <w:p w14:paraId="0CB76E98" w14:textId="77777777" w:rsidR="00B30BBF" w:rsidRPr="00EA254A" w:rsidRDefault="000F710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01"/>
    <w:rsid w:val="000F7107"/>
    <w:rsid w:val="002C4DDB"/>
    <w:rsid w:val="003B7335"/>
    <w:rsid w:val="004C05BC"/>
    <w:rsid w:val="00570A78"/>
    <w:rsid w:val="005C4561"/>
    <w:rsid w:val="005F7189"/>
    <w:rsid w:val="0071382E"/>
    <w:rsid w:val="007F7E01"/>
    <w:rsid w:val="00A53670"/>
    <w:rsid w:val="00A647F7"/>
    <w:rsid w:val="00B23C53"/>
    <w:rsid w:val="00BA1310"/>
    <w:rsid w:val="00FA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0D13"/>
  <w15:docId w15:val="{D196A16B-4CEA-4F21-B977-4CB080E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E0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E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Cras PC</cp:lastModifiedBy>
  <cp:revision>4</cp:revision>
  <cp:lastPrinted>2021-04-12T13:44:00Z</cp:lastPrinted>
  <dcterms:created xsi:type="dcterms:W3CDTF">2023-07-18T18:32:00Z</dcterms:created>
  <dcterms:modified xsi:type="dcterms:W3CDTF">2023-07-18T18:40:00Z</dcterms:modified>
</cp:coreProperties>
</file>