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0BD2DB" w14:textId="77777777" w:rsidR="00FC4C7C" w:rsidRDefault="00FC4C7C" w:rsidP="00754FA9">
      <w:pPr>
        <w:tabs>
          <w:tab w:val="left" w:pos="851"/>
        </w:tabs>
        <w:spacing w:after="0"/>
        <w:rPr>
          <w:rFonts w:ascii="Times New Roman" w:hAnsi="Times New Roman"/>
          <w:b/>
          <w:sz w:val="32"/>
          <w:szCs w:val="32"/>
        </w:rPr>
      </w:pPr>
    </w:p>
    <w:p w14:paraId="28088262" w14:textId="775F31F1" w:rsidR="00931D40" w:rsidRDefault="00931D40" w:rsidP="00754FA9">
      <w:pPr>
        <w:tabs>
          <w:tab w:val="left" w:pos="851"/>
        </w:tabs>
        <w:spacing w:after="0"/>
        <w:rPr>
          <w:rFonts w:ascii="Times New Roman" w:hAnsi="Times New Roman"/>
          <w:b/>
          <w:sz w:val="32"/>
          <w:szCs w:val="32"/>
        </w:rPr>
      </w:pPr>
      <w:r w:rsidRPr="00754FA9">
        <w:rPr>
          <w:rFonts w:ascii="Times New Roman" w:hAnsi="Times New Roman"/>
          <w:b/>
          <w:sz w:val="32"/>
          <w:szCs w:val="32"/>
        </w:rPr>
        <w:t xml:space="preserve">PARECER DO CONSELHO MUNICIPAL </w:t>
      </w:r>
      <w:r w:rsidR="00392CEF" w:rsidRPr="00754FA9">
        <w:rPr>
          <w:rFonts w:ascii="Times New Roman" w:hAnsi="Times New Roman"/>
          <w:b/>
          <w:sz w:val="32"/>
          <w:szCs w:val="32"/>
        </w:rPr>
        <w:t xml:space="preserve">DE </w:t>
      </w:r>
      <w:r w:rsidR="00302323" w:rsidRPr="00754FA9">
        <w:rPr>
          <w:rFonts w:ascii="Times New Roman" w:hAnsi="Times New Roman"/>
          <w:b/>
          <w:sz w:val="32"/>
          <w:szCs w:val="32"/>
        </w:rPr>
        <w:t>ASSISTÊ</w:t>
      </w:r>
      <w:r w:rsidR="00216E0E" w:rsidRPr="00754FA9">
        <w:rPr>
          <w:rFonts w:ascii="Times New Roman" w:hAnsi="Times New Roman"/>
          <w:b/>
          <w:sz w:val="32"/>
          <w:szCs w:val="32"/>
        </w:rPr>
        <w:t>NCIA SOCIAL</w:t>
      </w:r>
    </w:p>
    <w:p w14:paraId="5B4C2478" w14:textId="77777777" w:rsidR="00754FA9" w:rsidRPr="00754FA9" w:rsidRDefault="00754FA9" w:rsidP="00754FA9">
      <w:pPr>
        <w:tabs>
          <w:tab w:val="left" w:pos="851"/>
        </w:tabs>
        <w:spacing w:after="0" w:line="360" w:lineRule="auto"/>
        <w:rPr>
          <w:rFonts w:ascii="Times New Roman" w:hAnsi="Times New Roman"/>
          <w:b/>
          <w:sz w:val="32"/>
          <w:szCs w:val="32"/>
        </w:rPr>
      </w:pPr>
    </w:p>
    <w:p w14:paraId="697EAB76" w14:textId="1E3E0CBE" w:rsidR="0072644D" w:rsidRPr="00635F7F" w:rsidRDefault="0072644D" w:rsidP="00754FA9">
      <w:pPr>
        <w:tabs>
          <w:tab w:val="left" w:pos="851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635F7F">
        <w:rPr>
          <w:rFonts w:ascii="Times New Roman" w:hAnsi="Times New Roman"/>
          <w:sz w:val="24"/>
          <w:szCs w:val="24"/>
        </w:rPr>
        <w:tab/>
      </w:r>
      <w:r w:rsidR="00952A61" w:rsidRPr="00635F7F">
        <w:rPr>
          <w:rFonts w:ascii="Times New Roman" w:hAnsi="Times New Roman"/>
          <w:sz w:val="24"/>
          <w:szCs w:val="24"/>
        </w:rPr>
        <w:t xml:space="preserve">O Conselho </w:t>
      </w:r>
      <w:r w:rsidR="00392CEF" w:rsidRPr="00635F7F">
        <w:rPr>
          <w:rFonts w:ascii="Times New Roman" w:hAnsi="Times New Roman"/>
          <w:sz w:val="24"/>
          <w:szCs w:val="24"/>
        </w:rPr>
        <w:t xml:space="preserve">Municipal de </w:t>
      </w:r>
      <w:r w:rsidR="00216E0E" w:rsidRPr="00635F7F">
        <w:rPr>
          <w:rFonts w:ascii="Times New Roman" w:hAnsi="Times New Roman"/>
          <w:sz w:val="24"/>
          <w:szCs w:val="24"/>
        </w:rPr>
        <w:t>Assistência Social</w:t>
      </w:r>
      <w:r w:rsidR="00C750D8" w:rsidRPr="00635F7F">
        <w:rPr>
          <w:rFonts w:ascii="Times New Roman" w:hAnsi="Times New Roman"/>
          <w:sz w:val="24"/>
          <w:szCs w:val="24"/>
        </w:rPr>
        <w:t xml:space="preserve"> </w:t>
      </w:r>
      <w:r w:rsidR="002442D5" w:rsidRPr="00635F7F">
        <w:rPr>
          <w:rFonts w:ascii="Times New Roman" w:hAnsi="Times New Roman"/>
          <w:sz w:val="24"/>
          <w:szCs w:val="24"/>
        </w:rPr>
        <w:t xml:space="preserve">(CMAS) </w:t>
      </w:r>
      <w:r w:rsidR="00C750D8" w:rsidRPr="00635F7F">
        <w:rPr>
          <w:rFonts w:ascii="Times New Roman" w:hAnsi="Times New Roman"/>
          <w:sz w:val="24"/>
          <w:szCs w:val="24"/>
        </w:rPr>
        <w:t xml:space="preserve">do município de </w:t>
      </w:r>
      <w:proofErr w:type="spellStart"/>
      <w:r w:rsidR="00C750D8" w:rsidRPr="00635F7F">
        <w:rPr>
          <w:rFonts w:ascii="Times New Roman" w:hAnsi="Times New Roman"/>
          <w:sz w:val="24"/>
          <w:szCs w:val="24"/>
        </w:rPr>
        <w:t>Tangará-</w:t>
      </w:r>
      <w:r w:rsidR="00952A61" w:rsidRPr="00635F7F">
        <w:rPr>
          <w:rFonts w:ascii="Times New Roman" w:hAnsi="Times New Roman"/>
          <w:sz w:val="24"/>
          <w:szCs w:val="24"/>
        </w:rPr>
        <w:t>SC</w:t>
      </w:r>
      <w:proofErr w:type="spellEnd"/>
      <w:r w:rsidR="00D36439" w:rsidRPr="00635F7F">
        <w:rPr>
          <w:rFonts w:ascii="Times New Roman" w:hAnsi="Times New Roman"/>
          <w:sz w:val="24"/>
          <w:szCs w:val="24"/>
        </w:rPr>
        <w:t xml:space="preserve"> reuniu-se</w:t>
      </w:r>
      <w:r w:rsidR="00216E0E" w:rsidRPr="00635F7F">
        <w:rPr>
          <w:rFonts w:ascii="Times New Roman" w:hAnsi="Times New Roman"/>
          <w:sz w:val="24"/>
          <w:szCs w:val="24"/>
        </w:rPr>
        <w:t xml:space="preserve"> para a análise da prestaçã</w:t>
      </w:r>
      <w:r w:rsidR="00F526E9" w:rsidRPr="00635F7F">
        <w:rPr>
          <w:rFonts w:ascii="Times New Roman" w:hAnsi="Times New Roman"/>
          <w:sz w:val="24"/>
          <w:szCs w:val="24"/>
        </w:rPr>
        <w:t>o de contas do exercício de 202</w:t>
      </w:r>
      <w:r w:rsidR="00FF30D3" w:rsidRPr="00635F7F">
        <w:rPr>
          <w:rFonts w:ascii="Times New Roman" w:hAnsi="Times New Roman"/>
          <w:sz w:val="24"/>
          <w:szCs w:val="24"/>
        </w:rPr>
        <w:t>3</w:t>
      </w:r>
      <w:r w:rsidRPr="00635F7F">
        <w:rPr>
          <w:rFonts w:ascii="Times New Roman" w:hAnsi="Times New Roman"/>
          <w:sz w:val="24"/>
          <w:szCs w:val="24"/>
        </w:rPr>
        <w:t xml:space="preserve"> do Fundo </w:t>
      </w:r>
      <w:r w:rsidR="009B76BB" w:rsidRPr="00635F7F">
        <w:rPr>
          <w:rFonts w:ascii="Times New Roman" w:hAnsi="Times New Roman"/>
          <w:sz w:val="24"/>
          <w:szCs w:val="24"/>
        </w:rPr>
        <w:t xml:space="preserve">Municipal </w:t>
      </w:r>
      <w:r w:rsidRPr="00635F7F">
        <w:rPr>
          <w:rFonts w:ascii="Times New Roman" w:hAnsi="Times New Roman"/>
          <w:sz w:val="24"/>
          <w:szCs w:val="24"/>
        </w:rPr>
        <w:t>de Assistência Social</w:t>
      </w:r>
      <w:r w:rsidR="00E960ED">
        <w:rPr>
          <w:rFonts w:ascii="Times New Roman" w:hAnsi="Times New Roman"/>
          <w:sz w:val="24"/>
          <w:szCs w:val="24"/>
        </w:rPr>
        <w:t>,</w:t>
      </w:r>
      <w:r w:rsidRPr="00635F7F">
        <w:rPr>
          <w:rFonts w:ascii="Times New Roman" w:hAnsi="Times New Roman"/>
          <w:sz w:val="24"/>
          <w:szCs w:val="24"/>
        </w:rPr>
        <w:t xml:space="preserve"> c</w:t>
      </w:r>
      <w:r w:rsidR="000825F7" w:rsidRPr="00635F7F">
        <w:rPr>
          <w:rFonts w:ascii="Times New Roman" w:hAnsi="Times New Roman"/>
          <w:sz w:val="24"/>
          <w:szCs w:val="24"/>
        </w:rPr>
        <w:t>onforme</w:t>
      </w:r>
      <w:r w:rsidR="00E960ED">
        <w:rPr>
          <w:rFonts w:ascii="Times New Roman" w:hAnsi="Times New Roman"/>
          <w:sz w:val="24"/>
          <w:szCs w:val="24"/>
        </w:rPr>
        <w:t xml:space="preserve"> consta na</w:t>
      </w:r>
      <w:r w:rsidR="000825F7" w:rsidRPr="00635F7F">
        <w:rPr>
          <w:rFonts w:ascii="Times New Roman" w:hAnsi="Times New Roman"/>
          <w:sz w:val="24"/>
          <w:szCs w:val="24"/>
        </w:rPr>
        <w:t xml:space="preserve"> ATA N°</w:t>
      </w:r>
      <w:r w:rsidR="00F526E9" w:rsidRPr="00635F7F">
        <w:rPr>
          <w:rFonts w:ascii="Times New Roman" w:hAnsi="Times New Roman"/>
          <w:sz w:val="24"/>
          <w:szCs w:val="24"/>
        </w:rPr>
        <w:t xml:space="preserve"> </w:t>
      </w:r>
      <w:r w:rsidR="00FF30D3" w:rsidRPr="00635F7F">
        <w:rPr>
          <w:rFonts w:ascii="Times New Roman" w:hAnsi="Times New Roman"/>
          <w:sz w:val="24"/>
          <w:szCs w:val="24"/>
        </w:rPr>
        <w:t>228</w:t>
      </w:r>
      <w:r w:rsidR="000825F7" w:rsidRPr="00635F7F">
        <w:rPr>
          <w:rFonts w:ascii="Times New Roman" w:hAnsi="Times New Roman"/>
          <w:sz w:val="24"/>
          <w:szCs w:val="24"/>
        </w:rPr>
        <w:t xml:space="preserve">. </w:t>
      </w:r>
    </w:p>
    <w:p w14:paraId="3832A22E" w14:textId="77777777" w:rsidR="00832982" w:rsidRDefault="0072644D" w:rsidP="0050698A">
      <w:pPr>
        <w:tabs>
          <w:tab w:val="left" w:pos="851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635F7F">
        <w:rPr>
          <w:rFonts w:ascii="Times New Roman" w:hAnsi="Times New Roman"/>
          <w:sz w:val="24"/>
          <w:szCs w:val="24"/>
        </w:rPr>
        <w:tab/>
        <w:t>Considerando que o</w:t>
      </w:r>
      <w:r w:rsidR="00216E0E" w:rsidRPr="00635F7F">
        <w:rPr>
          <w:rFonts w:ascii="Times New Roman" w:hAnsi="Times New Roman"/>
          <w:sz w:val="24"/>
          <w:szCs w:val="24"/>
        </w:rPr>
        <w:t xml:space="preserve"> Conselho Municipal de Assistência Social </w:t>
      </w:r>
      <w:r w:rsidRPr="00635F7F">
        <w:rPr>
          <w:rFonts w:ascii="Times New Roman" w:hAnsi="Times New Roman"/>
          <w:sz w:val="24"/>
          <w:szCs w:val="24"/>
        </w:rPr>
        <w:t>tem como algumas de suas competências “</w:t>
      </w:r>
      <w:r w:rsidRPr="00635F7F">
        <w:rPr>
          <w:rFonts w:ascii="Times New Roman" w:hAnsi="Times New Roman"/>
          <w:i/>
          <w:sz w:val="24"/>
          <w:szCs w:val="24"/>
        </w:rPr>
        <w:t>Deliberar e fiscalizar a execução da Política de Assistência Social e seu funcionamento</w:t>
      </w:r>
      <w:r w:rsidRPr="00635F7F">
        <w:rPr>
          <w:rFonts w:ascii="Times New Roman" w:hAnsi="Times New Roman"/>
          <w:sz w:val="24"/>
          <w:szCs w:val="24"/>
        </w:rPr>
        <w:t>”, bem como “</w:t>
      </w:r>
      <w:r w:rsidRPr="00635F7F">
        <w:rPr>
          <w:rFonts w:ascii="Times New Roman" w:hAnsi="Times New Roman"/>
          <w:i/>
          <w:sz w:val="24"/>
          <w:szCs w:val="24"/>
        </w:rPr>
        <w:t>Apreciar e aprovar a execução orçamentária e financeira do Fundo de Assistência</w:t>
      </w:r>
      <w:r w:rsidR="000825F7" w:rsidRPr="00635F7F">
        <w:rPr>
          <w:rFonts w:ascii="Times New Roman" w:hAnsi="Times New Roman"/>
          <w:i/>
          <w:sz w:val="24"/>
          <w:szCs w:val="24"/>
        </w:rPr>
        <w:t xml:space="preserve"> Social</w:t>
      </w:r>
      <w:r w:rsidRPr="00635F7F">
        <w:rPr>
          <w:rFonts w:ascii="Times New Roman" w:hAnsi="Times New Roman"/>
          <w:sz w:val="24"/>
          <w:szCs w:val="24"/>
        </w:rPr>
        <w:t>” (CNAS, 2013, p. 08) e considerando que</w:t>
      </w:r>
      <w:r w:rsidR="00254F7D" w:rsidRPr="00635F7F">
        <w:rPr>
          <w:rFonts w:ascii="Times New Roman" w:hAnsi="Times New Roman"/>
          <w:sz w:val="24"/>
          <w:szCs w:val="24"/>
        </w:rPr>
        <w:t>,</w:t>
      </w:r>
      <w:r w:rsidRPr="00635F7F">
        <w:rPr>
          <w:rFonts w:ascii="Times New Roman" w:hAnsi="Times New Roman"/>
          <w:sz w:val="24"/>
          <w:szCs w:val="24"/>
        </w:rPr>
        <w:t xml:space="preserve"> após apreciação do total de arrecadações e empenhos dos pisos do Fundo Municipal de Assistência Social</w:t>
      </w:r>
      <w:r w:rsidR="002442D5" w:rsidRPr="00635F7F">
        <w:rPr>
          <w:rFonts w:ascii="Times New Roman" w:hAnsi="Times New Roman"/>
          <w:sz w:val="24"/>
          <w:szCs w:val="24"/>
        </w:rPr>
        <w:t xml:space="preserve"> (FMAS)</w:t>
      </w:r>
      <w:r w:rsidR="00231A30" w:rsidRPr="00635F7F">
        <w:rPr>
          <w:rFonts w:ascii="Times New Roman" w:hAnsi="Times New Roman"/>
          <w:sz w:val="24"/>
          <w:szCs w:val="24"/>
        </w:rPr>
        <w:t xml:space="preserve">. </w:t>
      </w:r>
    </w:p>
    <w:p w14:paraId="3B84C11C" w14:textId="5CE89C5B" w:rsidR="009410D9" w:rsidRPr="00635F7F" w:rsidRDefault="00832982" w:rsidP="0050698A">
      <w:pPr>
        <w:tabs>
          <w:tab w:val="left" w:pos="851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231A30" w:rsidRPr="00635F7F">
        <w:rPr>
          <w:rFonts w:ascii="Times New Roman" w:hAnsi="Times New Roman"/>
          <w:sz w:val="24"/>
          <w:szCs w:val="24"/>
        </w:rPr>
        <w:t xml:space="preserve">Este conselho decide por </w:t>
      </w:r>
      <w:r w:rsidR="00231A30" w:rsidRPr="00635F7F">
        <w:rPr>
          <w:rFonts w:ascii="Times New Roman" w:hAnsi="Times New Roman"/>
          <w:b/>
          <w:bCs/>
          <w:sz w:val="24"/>
          <w:szCs w:val="24"/>
        </w:rPr>
        <w:t>APROVAR</w:t>
      </w:r>
      <w:r w:rsidR="00231A30" w:rsidRPr="00635F7F">
        <w:rPr>
          <w:rFonts w:ascii="Times New Roman" w:hAnsi="Times New Roman"/>
          <w:sz w:val="24"/>
          <w:szCs w:val="24"/>
        </w:rPr>
        <w:t xml:space="preserve"> </w:t>
      </w:r>
      <w:r w:rsidR="00231A30" w:rsidRPr="00635F7F">
        <w:rPr>
          <w:rFonts w:ascii="Times New Roman" w:hAnsi="Times New Roman"/>
          <w:b/>
          <w:bCs/>
          <w:sz w:val="24"/>
          <w:szCs w:val="24"/>
        </w:rPr>
        <w:t>COM RESSALVAS</w:t>
      </w:r>
      <w:r w:rsidR="00231A30" w:rsidRPr="00635F7F">
        <w:rPr>
          <w:rFonts w:ascii="Times New Roman" w:hAnsi="Times New Roman"/>
          <w:sz w:val="24"/>
          <w:szCs w:val="24"/>
        </w:rPr>
        <w:t xml:space="preserve"> a utilização deste recurso, pois na análise de contas constam algumas situações que precisam de esclarecimento</w:t>
      </w:r>
      <w:r w:rsidR="00754FA9">
        <w:rPr>
          <w:rFonts w:ascii="Times New Roman" w:hAnsi="Times New Roman"/>
          <w:sz w:val="24"/>
          <w:szCs w:val="24"/>
        </w:rPr>
        <w:t>, o Conselho encaminhou ofício para a Administração Municipal a fim de compreender a situação</w:t>
      </w:r>
      <w:r w:rsidR="00231A30" w:rsidRPr="00635F7F">
        <w:rPr>
          <w:rFonts w:ascii="Times New Roman" w:hAnsi="Times New Roman"/>
          <w:sz w:val="24"/>
          <w:szCs w:val="24"/>
        </w:rPr>
        <w:t xml:space="preserve">. </w:t>
      </w:r>
      <w:r w:rsidR="00302323" w:rsidRPr="00635F7F">
        <w:rPr>
          <w:rFonts w:ascii="Times New Roman" w:hAnsi="Times New Roman"/>
          <w:sz w:val="24"/>
          <w:szCs w:val="24"/>
        </w:rPr>
        <w:t xml:space="preserve"> </w:t>
      </w:r>
      <w:r w:rsidR="00754FA9">
        <w:rPr>
          <w:rFonts w:ascii="Times New Roman" w:hAnsi="Times New Roman"/>
          <w:sz w:val="24"/>
          <w:szCs w:val="24"/>
        </w:rPr>
        <w:t>C</w:t>
      </w:r>
      <w:r w:rsidR="00231A30" w:rsidRPr="00635F7F">
        <w:rPr>
          <w:rFonts w:ascii="Times New Roman" w:hAnsi="Times New Roman"/>
          <w:sz w:val="24"/>
          <w:szCs w:val="24"/>
        </w:rPr>
        <w:t>onstatou-se</w:t>
      </w:r>
      <w:r w:rsidR="0072644D" w:rsidRPr="00635F7F">
        <w:rPr>
          <w:rFonts w:ascii="Times New Roman" w:hAnsi="Times New Roman"/>
          <w:sz w:val="24"/>
          <w:szCs w:val="24"/>
        </w:rPr>
        <w:t xml:space="preserve"> </w:t>
      </w:r>
      <w:r w:rsidR="005F18D6">
        <w:rPr>
          <w:rFonts w:ascii="Times New Roman" w:hAnsi="Times New Roman"/>
          <w:sz w:val="24"/>
          <w:szCs w:val="24"/>
        </w:rPr>
        <w:t>o seguinte</w:t>
      </w:r>
      <w:r w:rsidR="0050698A" w:rsidRPr="00635F7F">
        <w:rPr>
          <w:rFonts w:ascii="Times New Roman" w:hAnsi="Times New Roman"/>
          <w:sz w:val="24"/>
          <w:szCs w:val="24"/>
        </w:rPr>
        <w:t xml:space="preserve">: </w:t>
      </w:r>
    </w:p>
    <w:p w14:paraId="0B3FAD0D" w14:textId="77777777" w:rsidR="00832982" w:rsidRDefault="00754FA9" w:rsidP="00754FA9">
      <w:pPr>
        <w:numPr>
          <w:ilvl w:val="0"/>
          <w:numId w:val="1"/>
        </w:numPr>
        <w:tabs>
          <w:tab w:val="left" w:pos="851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635F7F">
        <w:rPr>
          <w:rFonts w:ascii="Times New Roman" w:hAnsi="Times New Roman"/>
          <w:sz w:val="24"/>
          <w:szCs w:val="24"/>
        </w:rPr>
        <w:t>Na Conta Bancária: 110.316-4 existe um empenho de despesas de internação na comunidade terapêutica São Francisco,</w:t>
      </w:r>
      <w:r w:rsidR="00832982">
        <w:rPr>
          <w:rFonts w:ascii="Times New Roman" w:hAnsi="Times New Roman"/>
          <w:sz w:val="24"/>
          <w:szCs w:val="24"/>
        </w:rPr>
        <w:t xml:space="preserve"> demanda de saúde. </w:t>
      </w:r>
    </w:p>
    <w:p w14:paraId="4518E839" w14:textId="2B2ED16A" w:rsidR="00754FA9" w:rsidRPr="00635F7F" w:rsidRDefault="00832982" w:rsidP="00754FA9">
      <w:pPr>
        <w:numPr>
          <w:ilvl w:val="0"/>
          <w:numId w:val="1"/>
        </w:numPr>
        <w:tabs>
          <w:tab w:val="left" w:pos="851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Conta Bancária: 110.316-4</w:t>
      </w:r>
      <w:r w:rsidR="00754FA9">
        <w:rPr>
          <w:rFonts w:ascii="Times New Roman" w:hAnsi="Times New Roman"/>
          <w:sz w:val="24"/>
          <w:szCs w:val="24"/>
        </w:rPr>
        <w:t xml:space="preserve"> ainda, </w:t>
      </w:r>
      <w:r w:rsidR="00754FA9" w:rsidRPr="00635F7F">
        <w:rPr>
          <w:rFonts w:ascii="Times New Roman" w:hAnsi="Times New Roman"/>
          <w:sz w:val="24"/>
          <w:szCs w:val="24"/>
        </w:rPr>
        <w:t>tem algumas desp</w:t>
      </w:r>
      <w:r w:rsidR="00754FA9">
        <w:rPr>
          <w:rFonts w:ascii="Times New Roman" w:hAnsi="Times New Roman"/>
          <w:sz w:val="24"/>
          <w:szCs w:val="24"/>
        </w:rPr>
        <w:t xml:space="preserve">esas com o fornecimento de água, as quais estão com </w:t>
      </w:r>
      <w:r>
        <w:rPr>
          <w:rFonts w:ascii="Times New Roman" w:hAnsi="Times New Roman"/>
          <w:sz w:val="24"/>
          <w:szCs w:val="24"/>
        </w:rPr>
        <w:t>valores exorbitantes, não condizentes com o uso desta Secretaria.</w:t>
      </w:r>
    </w:p>
    <w:p w14:paraId="1B9F22BF" w14:textId="7CD05C84" w:rsidR="00A80F5C" w:rsidRDefault="00754FA9" w:rsidP="00754FA9">
      <w:pPr>
        <w:numPr>
          <w:ilvl w:val="0"/>
          <w:numId w:val="1"/>
        </w:numPr>
        <w:tabs>
          <w:tab w:val="left" w:pos="851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635F7F">
        <w:rPr>
          <w:rFonts w:ascii="Times New Roman" w:hAnsi="Times New Roman"/>
          <w:sz w:val="24"/>
          <w:szCs w:val="24"/>
        </w:rPr>
        <w:t xml:space="preserve">Na mesma Conta Bancária: 110.316-4 constam os pagamentos de aluguel social, </w:t>
      </w:r>
      <w:r>
        <w:rPr>
          <w:rFonts w:ascii="Times New Roman" w:hAnsi="Times New Roman"/>
          <w:sz w:val="24"/>
          <w:szCs w:val="24"/>
        </w:rPr>
        <w:t xml:space="preserve">demanda de Habitação, sendo assim </w:t>
      </w:r>
      <w:r w:rsidRPr="00635F7F">
        <w:rPr>
          <w:rFonts w:ascii="Times New Roman" w:hAnsi="Times New Roman"/>
          <w:sz w:val="24"/>
          <w:szCs w:val="24"/>
        </w:rPr>
        <w:t xml:space="preserve">precisa-se de esclarecimentos sobre os </w:t>
      </w:r>
      <w:bookmarkStart w:id="0" w:name="_GoBack"/>
      <w:r w:rsidRPr="00635F7F">
        <w:rPr>
          <w:rFonts w:ascii="Times New Roman" w:hAnsi="Times New Roman"/>
          <w:sz w:val="24"/>
          <w:szCs w:val="24"/>
        </w:rPr>
        <w:t>motivos das contas da Assistência Social e Habitação estarem juntas.</w:t>
      </w:r>
    </w:p>
    <w:bookmarkEnd w:id="0"/>
    <w:p w14:paraId="607A344E" w14:textId="77777777" w:rsidR="00832982" w:rsidRPr="00754FA9" w:rsidRDefault="00832982" w:rsidP="00832982">
      <w:pPr>
        <w:tabs>
          <w:tab w:val="left" w:pos="851"/>
        </w:tabs>
        <w:spacing w:after="0" w:line="360" w:lineRule="auto"/>
        <w:ind w:left="1215"/>
        <w:jc w:val="both"/>
        <w:rPr>
          <w:rFonts w:ascii="Times New Roman" w:hAnsi="Times New Roman"/>
          <w:sz w:val="24"/>
          <w:szCs w:val="24"/>
        </w:rPr>
      </w:pPr>
    </w:p>
    <w:p w14:paraId="1D8DED49" w14:textId="0B06A4FE" w:rsidR="00C750D8" w:rsidRPr="00635F7F" w:rsidRDefault="00C750D8" w:rsidP="00635F7F">
      <w:pPr>
        <w:tabs>
          <w:tab w:val="left" w:pos="851"/>
        </w:tabs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  <w:proofErr w:type="spellStart"/>
      <w:r w:rsidRPr="00635F7F">
        <w:rPr>
          <w:rFonts w:ascii="Times New Roman" w:hAnsi="Times New Roman"/>
          <w:sz w:val="24"/>
          <w:szCs w:val="24"/>
        </w:rPr>
        <w:t>Tangará-SC</w:t>
      </w:r>
      <w:proofErr w:type="spellEnd"/>
      <w:r w:rsidRPr="00635F7F">
        <w:rPr>
          <w:rFonts w:ascii="Times New Roman" w:hAnsi="Times New Roman"/>
          <w:sz w:val="24"/>
          <w:szCs w:val="24"/>
        </w:rPr>
        <w:t>,</w:t>
      </w:r>
      <w:r w:rsidR="00A80F5C" w:rsidRPr="00635F7F">
        <w:rPr>
          <w:rFonts w:ascii="Times New Roman" w:hAnsi="Times New Roman"/>
          <w:sz w:val="24"/>
          <w:szCs w:val="24"/>
        </w:rPr>
        <w:t xml:space="preserve"> 15</w:t>
      </w:r>
      <w:r w:rsidR="00392CEF" w:rsidRPr="00635F7F">
        <w:rPr>
          <w:rFonts w:ascii="Times New Roman" w:hAnsi="Times New Roman"/>
          <w:sz w:val="24"/>
          <w:szCs w:val="24"/>
        </w:rPr>
        <w:t xml:space="preserve"> </w:t>
      </w:r>
      <w:r w:rsidRPr="00635F7F">
        <w:rPr>
          <w:rFonts w:ascii="Times New Roman" w:hAnsi="Times New Roman"/>
          <w:sz w:val="24"/>
          <w:szCs w:val="24"/>
        </w:rPr>
        <w:t xml:space="preserve">de </w:t>
      </w:r>
      <w:r w:rsidR="00A80F5C" w:rsidRPr="00635F7F">
        <w:rPr>
          <w:rFonts w:ascii="Times New Roman" w:hAnsi="Times New Roman"/>
          <w:sz w:val="24"/>
          <w:szCs w:val="24"/>
        </w:rPr>
        <w:t>abril</w:t>
      </w:r>
      <w:r w:rsidRPr="00635F7F">
        <w:rPr>
          <w:rFonts w:ascii="Times New Roman" w:hAnsi="Times New Roman"/>
          <w:sz w:val="24"/>
          <w:szCs w:val="24"/>
        </w:rPr>
        <w:t xml:space="preserve"> de 20</w:t>
      </w:r>
      <w:r w:rsidR="0050698A" w:rsidRPr="00635F7F">
        <w:rPr>
          <w:rFonts w:ascii="Times New Roman" w:hAnsi="Times New Roman"/>
          <w:sz w:val="24"/>
          <w:szCs w:val="24"/>
        </w:rPr>
        <w:t>2</w:t>
      </w:r>
      <w:r w:rsidR="00A80F5C" w:rsidRPr="00635F7F">
        <w:rPr>
          <w:rFonts w:ascii="Times New Roman" w:hAnsi="Times New Roman"/>
          <w:sz w:val="24"/>
          <w:szCs w:val="24"/>
        </w:rPr>
        <w:t>4</w:t>
      </w:r>
      <w:r w:rsidRPr="00635F7F">
        <w:rPr>
          <w:rFonts w:ascii="Times New Roman" w:hAnsi="Times New Roman"/>
          <w:sz w:val="24"/>
          <w:szCs w:val="24"/>
        </w:rPr>
        <w:t>.</w:t>
      </w:r>
    </w:p>
    <w:p w14:paraId="68D4C72F" w14:textId="77777777" w:rsidR="00931D40" w:rsidRPr="00FC4C7C" w:rsidRDefault="00C750D8" w:rsidP="004E7881">
      <w:pPr>
        <w:tabs>
          <w:tab w:val="left" w:pos="0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635F7F">
        <w:rPr>
          <w:rFonts w:ascii="Times New Roman" w:hAnsi="Times New Roman"/>
          <w:sz w:val="24"/>
          <w:szCs w:val="24"/>
        </w:rPr>
        <w:tab/>
      </w:r>
      <w:r w:rsidR="009B6BFF" w:rsidRPr="00635F7F">
        <w:rPr>
          <w:rFonts w:ascii="Times New Roman" w:hAnsi="Times New Roman"/>
          <w:sz w:val="24"/>
          <w:szCs w:val="24"/>
        </w:rPr>
        <w:t xml:space="preserve">  </w:t>
      </w:r>
      <w:r w:rsidRPr="00FC4C7C">
        <w:rPr>
          <w:rFonts w:ascii="Times New Roman" w:hAnsi="Times New Roman"/>
          <w:sz w:val="24"/>
          <w:szCs w:val="24"/>
        </w:rPr>
        <w:t>Atenciosamente,</w:t>
      </w:r>
    </w:p>
    <w:p w14:paraId="45EA42B8" w14:textId="77777777" w:rsidR="00F4153A" w:rsidRPr="00FC4C7C" w:rsidRDefault="00F4153A" w:rsidP="00C750D8">
      <w:pPr>
        <w:tabs>
          <w:tab w:val="left" w:pos="851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470E7538" w14:textId="1FDB4166" w:rsidR="002442D5" w:rsidRPr="00FC4C7C" w:rsidRDefault="002442D5" w:rsidP="00970FE1">
      <w:pPr>
        <w:spacing w:after="0"/>
        <w:rPr>
          <w:rFonts w:ascii="Times New Roman" w:hAnsi="Times New Roman"/>
          <w:b/>
          <w:sz w:val="24"/>
          <w:szCs w:val="24"/>
        </w:rPr>
      </w:pPr>
      <w:r w:rsidRPr="00FC4C7C">
        <w:rPr>
          <w:rFonts w:ascii="Times New Roman" w:hAnsi="Times New Roman"/>
          <w:sz w:val="24"/>
          <w:szCs w:val="24"/>
        </w:rPr>
        <w:t xml:space="preserve">____________________________               </w:t>
      </w:r>
      <w:r w:rsidR="00970FE1" w:rsidRPr="00FC4C7C">
        <w:rPr>
          <w:rFonts w:ascii="Times New Roman" w:hAnsi="Times New Roman"/>
          <w:sz w:val="24"/>
          <w:szCs w:val="24"/>
        </w:rPr>
        <w:t xml:space="preserve">    </w:t>
      </w:r>
      <w:r w:rsidRPr="00FC4C7C">
        <w:rPr>
          <w:rFonts w:ascii="Times New Roman" w:hAnsi="Times New Roman"/>
          <w:sz w:val="24"/>
          <w:szCs w:val="24"/>
        </w:rPr>
        <w:t xml:space="preserve"> _____________________________</w:t>
      </w:r>
    </w:p>
    <w:p w14:paraId="10B3C029" w14:textId="6AFA1D65" w:rsidR="002442D5" w:rsidRPr="00FC4C7C" w:rsidRDefault="00FC4C7C" w:rsidP="00FC4C7C">
      <w:pPr>
        <w:tabs>
          <w:tab w:val="left" w:pos="1410"/>
        </w:tabs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Pr="00FC4C7C">
        <w:rPr>
          <w:rFonts w:ascii="Times New Roman" w:hAnsi="Times New Roman"/>
          <w:sz w:val="24"/>
          <w:szCs w:val="24"/>
        </w:rPr>
        <w:t xml:space="preserve"> </w:t>
      </w:r>
      <w:r w:rsidR="00A80F5C" w:rsidRPr="00FC4C7C">
        <w:rPr>
          <w:rFonts w:ascii="Times New Roman" w:hAnsi="Times New Roman"/>
          <w:sz w:val="24"/>
          <w:szCs w:val="24"/>
        </w:rPr>
        <w:t xml:space="preserve">Karoline A. </w:t>
      </w:r>
      <w:proofErr w:type="spellStart"/>
      <w:r w:rsidR="00A80F5C" w:rsidRPr="00FC4C7C">
        <w:rPr>
          <w:rFonts w:ascii="Times New Roman" w:hAnsi="Times New Roman"/>
          <w:sz w:val="24"/>
          <w:szCs w:val="24"/>
        </w:rPr>
        <w:t>Lourena</w:t>
      </w:r>
      <w:proofErr w:type="spellEnd"/>
      <w:r w:rsidR="00A80F5C" w:rsidRPr="00FC4C7C">
        <w:rPr>
          <w:rFonts w:ascii="Times New Roman" w:hAnsi="Times New Roman"/>
          <w:sz w:val="24"/>
          <w:szCs w:val="24"/>
        </w:rPr>
        <w:t xml:space="preserve"> de Almeida</w:t>
      </w:r>
      <w:r w:rsidR="002442D5" w:rsidRPr="00FC4C7C">
        <w:rPr>
          <w:rFonts w:ascii="Times New Roman" w:hAnsi="Times New Roman"/>
          <w:sz w:val="24"/>
          <w:szCs w:val="24"/>
        </w:rPr>
        <w:t xml:space="preserve">                      </w:t>
      </w:r>
      <w:r w:rsidRPr="00FC4C7C">
        <w:rPr>
          <w:rFonts w:ascii="Times New Roman" w:hAnsi="Times New Roman"/>
          <w:sz w:val="24"/>
          <w:szCs w:val="24"/>
        </w:rPr>
        <w:t xml:space="preserve">       </w:t>
      </w:r>
      <w:r w:rsidR="002442D5" w:rsidRPr="00FC4C7C">
        <w:rPr>
          <w:rFonts w:ascii="Times New Roman" w:hAnsi="Times New Roman"/>
          <w:sz w:val="24"/>
          <w:szCs w:val="24"/>
        </w:rPr>
        <w:t xml:space="preserve">   </w:t>
      </w:r>
      <w:r w:rsidR="00A80F5C" w:rsidRPr="00FC4C7C">
        <w:rPr>
          <w:rFonts w:ascii="Times New Roman" w:hAnsi="Times New Roman"/>
          <w:sz w:val="24"/>
          <w:szCs w:val="24"/>
        </w:rPr>
        <w:t xml:space="preserve">Priscila </w:t>
      </w:r>
      <w:proofErr w:type="spellStart"/>
      <w:r w:rsidR="00A80F5C" w:rsidRPr="00FC4C7C">
        <w:rPr>
          <w:rFonts w:ascii="Times New Roman" w:hAnsi="Times New Roman"/>
          <w:sz w:val="24"/>
          <w:szCs w:val="24"/>
        </w:rPr>
        <w:t>Luvison</w:t>
      </w:r>
      <w:proofErr w:type="spellEnd"/>
      <w:r w:rsidR="00A80F5C" w:rsidRPr="00FC4C7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80F5C" w:rsidRPr="00FC4C7C">
        <w:rPr>
          <w:rFonts w:ascii="Times New Roman" w:hAnsi="Times New Roman"/>
          <w:sz w:val="24"/>
          <w:szCs w:val="24"/>
        </w:rPr>
        <w:t>Bloot</w:t>
      </w:r>
      <w:proofErr w:type="spellEnd"/>
    </w:p>
    <w:p w14:paraId="5ADF9E10" w14:textId="0E729B61" w:rsidR="002442D5" w:rsidRPr="00FC4C7C" w:rsidRDefault="002442D5" w:rsidP="00FC4C7C">
      <w:pPr>
        <w:tabs>
          <w:tab w:val="left" w:pos="1410"/>
        </w:tabs>
        <w:spacing w:after="0"/>
        <w:rPr>
          <w:rFonts w:ascii="Times New Roman" w:hAnsi="Times New Roman"/>
          <w:sz w:val="24"/>
          <w:szCs w:val="24"/>
        </w:rPr>
      </w:pPr>
    </w:p>
    <w:p w14:paraId="59860C39" w14:textId="068FC92B" w:rsidR="00970FE1" w:rsidRPr="00FC4C7C" w:rsidRDefault="00970FE1" w:rsidP="00FC4C7C">
      <w:pPr>
        <w:tabs>
          <w:tab w:val="left" w:pos="1410"/>
        </w:tabs>
        <w:spacing w:after="0"/>
        <w:rPr>
          <w:rFonts w:ascii="Times New Roman" w:hAnsi="Times New Roman"/>
          <w:sz w:val="24"/>
          <w:szCs w:val="24"/>
        </w:rPr>
      </w:pPr>
    </w:p>
    <w:p w14:paraId="2A30DB0C" w14:textId="19AA03FA" w:rsidR="00970FE1" w:rsidRPr="00FC4C7C" w:rsidRDefault="00970FE1" w:rsidP="00FC4C7C">
      <w:pPr>
        <w:spacing w:after="0"/>
        <w:rPr>
          <w:rFonts w:ascii="Times New Roman" w:hAnsi="Times New Roman"/>
          <w:sz w:val="24"/>
          <w:szCs w:val="24"/>
        </w:rPr>
      </w:pPr>
      <w:r w:rsidRPr="00FC4C7C">
        <w:rPr>
          <w:rFonts w:ascii="Times New Roman" w:hAnsi="Times New Roman"/>
          <w:sz w:val="24"/>
          <w:szCs w:val="24"/>
        </w:rPr>
        <w:t>_____________________________                 ________________________________</w:t>
      </w:r>
    </w:p>
    <w:p w14:paraId="4ADCA47D" w14:textId="0E29DA89" w:rsidR="00635F7F" w:rsidRPr="00FC4C7C" w:rsidRDefault="00A80F5C" w:rsidP="00FC4C7C">
      <w:pPr>
        <w:spacing w:after="0"/>
        <w:rPr>
          <w:rFonts w:ascii="Times New Roman" w:hAnsi="Times New Roman"/>
          <w:bCs/>
          <w:sz w:val="24"/>
          <w:szCs w:val="24"/>
        </w:rPr>
      </w:pPr>
      <w:proofErr w:type="spellStart"/>
      <w:r w:rsidRPr="00FC4C7C">
        <w:rPr>
          <w:rFonts w:ascii="Times New Roman" w:hAnsi="Times New Roman"/>
          <w:sz w:val="24"/>
          <w:szCs w:val="24"/>
        </w:rPr>
        <w:t>Osnirdo</w:t>
      </w:r>
      <w:proofErr w:type="spellEnd"/>
      <w:r w:rsidRPr="00FC4C7C">
        <w:rPr>
          <w:rFonts w:ascii="Times New Roman" w:hAnsi="Times New Roman"/>
          <w:sz w:val="24"/>
          <w:szCs w:val="24"/>
        </w:rPr>
        <w:t xml:space="preserve"> Domingos dos Santos</w:t>
      </w:r>
      <w:r w:rsidRPr="00FC4C7C">
        <w:rPr>
          <w:rFonts w:ascii="Times New Roman" w:hAnsi="Times New Roman"/>
          <w:bCs/>
          <w:sz w:val="24"/>
          <w:szCs w:val="24"/>
        </w:rPr>
        <w:t xml:space="preserve"> </w:t>
      </w:r>
      <w:r w:rsidR="00635F7F" w:rsidRPr="00FC4C7C">
        <w:rPr>
          <w:rFonts w:ascii="Times New Roman" w:hAnsi="Times New Roman"/>
          <w:bCs/>
          <w:sz w:val="24"/>
          <w:szCs w:val="24"/>
        </w:rPr>
        <w:t xml:space="preserve">        </w:t>
      </w:r>
      <w:r w:rsidRPr="00FC4C7C">
        <w:rPr>
          <w:rFonts w:ascii="Times New Roman" w:hAnsi="Times New Roman"/>
          <w:bCs/>
          <w:sz w:val="24"/>
          <w:szCs w:val="24"/>
        </w:rPr>
        <w:t xml:space="preserve">                  </w:t>
      </w:r>
      <w:r w:rsidR="00FC4C7C" w:rsidRPr="00FC4C7C">
        <w:rPr>
          <w:rFonts w:ascii="Times New Roman" w:hAnsi="Times New Roman"/>
          <w:sz w:val="24"/>
          <w:szCs w:val="24"/>
        </w:rPr>
        <w:t xml:space="preserve">Daniela </w:t>
      </w:r>
      <w:proofErr w:type="spellStart"/>
      <w:r w:rsidR="00FC4C7C" w:rsidRPr="00FC4C7C">
        <w:rPr>
          <w:rFonts w:ascii="Times New Roman" w:hAnsi="Times New Roman"/>
          <w:sz w:val="24"/>
          <w:szCs w:val="24"/>
        </w:rPr>
        <w:t>Zampronne</w:t>
      </w:r>
      <w:proofErr w:type="spellEnd"/>
      <w:r w:rsidR="00FC4C7C" w:rsidRPr="00FC4C7C">
        <w:rPr>
          <w:rFonts w:ascii="Times New Roman" w:hAnsi="Times New Roman"/>
          <w:sz w:val="24"/>
          <w:szCs w:val="24"/>
        </w:rPr>
        <w:t xml:space="preserve"> Vargas </w:t>
      </w:r>
      <w:proofErr w:type="spellStart"/>
      <w:r w:rsidR="00FC4C7C" w:rsidRPr="00FC4C7C">
        <w:rPr>
          <w:rFonts w:ascii="Times New Roman" w:hAnsi="Times New Roman"/>
          <w:sz w:val="24"/>
          <w:szCs w:val="24"/>
        </w:rPr>
        <w:t>Slongo</w:t>
      </w:r>
      <w:proofErr w:type="spellEnd"/>
    </w:p>
    <w:p w14:paraId="32DD75CC" w14:textId="4CC1FDC3" w:rsidR="00FC4C7C" w:rsidRPr="00FC4C7C" w:rsidRDefault="00FC4C7C" w:rsidP="00635F7F">
      <w:pPr>
        <w:spacing w:after="0"/>
        <w:rPr>
          <w:rFonts w:ascii="Times New Roman" w:hAnsi="Times New Roman"/>
          <w:sz w:val="24"/>
          <w:szCs w:val="24"/>
        </w:rPr>
      </w:pPr>
    </w:p>
    <w:p w14:paraId="4930FCCD" w14:textId="77777777" w:rsidR="00FC4C7C" w:rsidRPr="00FC4C7C" w:rsidRDefault="00FC4C7C" w:rsidP="00635F7F">
      <w:pPr>
        <w:spacing w:after="0"/>
        <w:rPr>
          <w:rFonts w:ascii="Times New Roman" w:hAnsi="Times New Roman"/>
          <w:sz w:val="24"/>
          <w:szCs w:val="24"/>
        </w:rPr>
      </w:pPr>
    </w:p>
    <w:p w14:paraId="7423B192" w14:textId="28FD40B2" w:rsidR="00635F7F" w:rsidRPr="00FC4C7C" w:rsidRDefault="002442D5" w:rsidP="00635F7F">
      <w:pPr>
        <w:spacing w:after="0"/>
        <w:rPr>
          <w:rFonts w:ascii="Times New Roman" w:hAnsi="Times New Roman"/>
          <w:sz w:val="24"/>
          <w:szCs w:val="24"/>
        </w:rPr>
      </w:pPr>
      <w:r w:rsidRPr="00FC4C7C">
        <w:rPr>
          <w:rFonts w:ascii="Times New Roman" w:hAnsi="Times New Roman"/>
          <w:sz w:val="24"/>
          <w:szCs w:val="24"/>
        </w:rPr>
        <w:t>_____________________________</w:t>
      </w:r>
    </w:p>
    <w:p w14:paraId="0CB36409" w14:textId="50A371DD" w:rsidR="002442D5" w:rsidRPr="00FC4C7C" w:rsidRDefault="00635F7F" w:rsidP="00635F7F">
      <w:pPr>
        <w:spacing w:after="0"/>
        <w:rPr>
          <w:rFonts w:ascii="Times New Roman" w:hAnsi="Times New Roman"/>
          <w:sz w:val="24"/>
          <w:szCs w:val="24"/>
        </w:rPr>
      </w:pPr>
      <w:r w:rsidRPr="00FC4C7C">
        <w:rPr>
          <w:rFonts w:ascii="Times New Roman" w:hAnsi="Times New Roman"/>
          <w:sz w:val="24"/>
          <w:szCs w:val="24"/>
        </w:rPr>
        <w:t>Joceli Ribeiro</w:t>
      </w:r>
    </w:p>
    <w:sectPr w:rsidR="002442D5" w:rsidRPr="00FC4C7C" w:rsidSect="00FC4C7C">
      <w:headerReference w:type="default" r:id="rId8"/>
      <w:pgSz w:w="11906" w:h="16838"/>
      <w:pgMar w:top="244" w:right="1134" w:bottom="244" w:left="170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8DC073" w14:textId="77777777" w:rsidR="006314E6" w:rsidRDefault="006314E6" w:rsidP="00D63D8C">
      <w:pPr>
        <w:spacing w:after="0" w:line="240" w:lineRule="auto"/>
      </w:pPr>
      <w:r>
        <w:separator/>
      </w:r>
    </w:p>
  </w:endnote>
  <w:endnote w:type="continuationSeparator" w:id="0">
    <w:p w14:paraId="26D35FAB" w14:textId="77777777" w:rsidR="006314E6" w:rsidRDefault="006314E6" w:rsidP="00D63D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6E0FB9" w14:textId="77777777" w:rsidR="006314E6" w:rsidRDefault="006314E6" w:rsidP="00D63D8C">
      <w:pPr>
        <w:spacing w:after="0" w:line="240" w:lineRule="auto"/>
      </w:pPr>
      <w:r>
        <w:separator/>
      </w:r>
    </w:p>
  </w:footnote>
  <w:footnote w:type="continuationSeparator" w:id="0">
    <w:p w14:paraId="425DC29C" w14:textId="77777777" w:rsidR="006314E6" w:rsidRDefault="006314E6" w:rsidP="00D63D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0BD9E0" w14:textId="77777777" w:rsidR="00FC4C7C" w:rsidRPr="00FC4C7C" w:rsidRDefault="00FC4C7C" w:rsidP="00FC4C7C">
    <w:pPr>
      <w:tabs>
        <w:tab w:val="center" w:pos="4252"/>
        <w:tab w:val="right" w:pos="8504"/>
      </w:tabs>
      <w:spacing w:after="0" w:line="240" w:lineRule="auto"/>
      <w:rPr>
        <w:rFonts w:eastAsia="Times New Roman"/>
        <w:color w:val="548DD4"/>
        <w:sz w:val="36"/>
        <w:lang w:eastAsia="pt-BR"/>
      </w:rPr>
    </w:pPr>
    <w:r w:rsidRPr="00FC4C7C">
      <w:rPr>
        <w:rFonts w:eastAsia="Times New Roman"/>
        <w:color w:val="548DD4"/>
        <w:sz w:val="36"/>
        <w:lang w:eastAsia="pt-BR"/>
      </w:rPr>
      <w:t>Conselho Municipal de Assistência Social</w:t>
    </w:r>
  </w:p>
  <w:p w14:paraId="423B0416" w14:textId="19F651BB" w:rsidR="009B6BFF" w:rsidRPr="00FC4C7C" w:rsidRDefault="00FC4C7C" w:rsidP="00FC4C7C">
    <w:pPr>
      <w:tabs>
        <w:tab w:val="center" w:pos="4252"/>
        <w:tab w:val="right" w:pos="8504"/>
      </w:tabs>
      <w:spacing w:after="0" w:line="240" w:lineRule="auto"/>
    </w:pPr>
    <w:r w:rsidRPr="00FC4C7C">
      <w:rPr>
        <w:rFonts w:eastAsia="Times New Roman"/>
        <w:color w:val="548DD4"/>
        <w:sz w:val="28"/>
        <w:lang w:eastAsia="pt-BR"/>
      </w:rPr>
      <w:t>Tangará – Santa Catarina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FF131E"/>
    <w:multiLevelType w:val="hybridMultilevel"/>
    <w:tmpl w:val="6748C972"/>
    <w:lvl w:ilvl="0" w:tplc="8DF206DC">
      <w:start w:val="1"/>
      <w:numFmt w:val="lowerLetter"/>
      <w:lvlText w:val="%1)"/>
      <w:lvlJc w:val="left"/>
      <w:pPr>
        <w:ind w:left="121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935" w:hanging="360"/>
      </w:pPr>
    </w:lvl>
    <w:lvl w:ilvl="2" w:tplc="0416001B" w:tentative="1">
      <w:start w:val="1"/>
      <w:numFmt w:val="lowerRoman"/>
      <w:lvlText w:val="%3."/>
      <w:lvlJc w:val="right"/>
      <w:pPr>
        <w:ind w:left="2655" w:hanging="180"/>
      </w:pPr>
    </w:lvl>
    <w:lvl w:ilvl="3" w:tplc="0416000F" w:tentative="1">
      <w:start w:val="1"/>
      <w:numFmt w:val="decimal"/>
      <w:lvlText w:val="%4."/>
      <w:lvlJc w:val="left"/>
      <w:pPr>
        <w:ind w:left="3375" w:hanging="360"/>
      </w:pPr>
    </w:lvl>
    <w:lvl w:ilvl="4" w:tplc="04160019" w:tentative="1">
      <w:start w:val="1"/>
      <w:numFmt w:val="lowerLetter"/>
      <w:lvlText w:val="%5."/>
      <w:lvlJc w:val="left"/>
      <w:pPr>
        <w:ind w:left="4095" w:hanging="360"/>
      </w:pPr>
    </w:lvl>
    <w:lvl w:ilvl="5" w:tplc="0416001B" w:tentative="1">
      <w:start w:val="1"/>
      <w:numFmt w:val="lowerRoman"/>
      <w:lvlText w:val="%6."/>
      <w:lvlJc w:val="right"/>
      <w:pPr>
        <w:ind w:left="4815" w:hanging="180"/>
      </w:pPr>
    </w:lvl>
    <w:lvl w:ilvl="6" w:tplc="0416000F" w:tentative="1">
      <w:start w:val="1"/>
      <w:numFmt w:val="decimal"/>
      <w:lvlText w:val="%7."/>
      <w:lvlJc w:val="left"/>
      <w:pPr>
        <w:ind w:left="5535" w:hanging="360"/>
      </w:pPr>
    </w:lvl>
    <w:lvl w:ilvl="7" w:tplc="04160019" w:tentative="1">
      <w:start w:val="1"/>
      <w:numFmt w:val="lowerLetter"/>
      <w:lvlText w:val="%8."/>
      <w:lvlJc w:val="left"/>
      <w:pPr>
        <w:ind w:left="6255" w:hanging="360"/>
      </w:pPr>
    </w:lvl>
    <w:lvl w:ilvl="8" w:tplc="0416001B" w:tentative="1">
      <w:start w:val="1"/>
      <w:numFmt w:val="lowerRoman"/>
      <w:lvlText w:val="%9."/>
      <w:lvlJc w:val="right"/>
      <w:pPr>
        <w:ind w:left="697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1D40"/>
    <w:rsid w:val="00054BCF"/>
    <w:rsid w:val="000643D2"/>
    <w:rsid w:val="000668A4"/>
    <w:rsid w:val="000825F7"/>
    <w:rsid w:val="000C6122"/>
    <w:rsid w:val="000E1C80"/>
    <w:rsid w:val="00184E5A"/>
    <w:rsid w:val="001A27CC"/>
    <w:rsid w:val="00216E0E"/>
    <w:rsid w:val="00231A30"/>
    <w:rsid w:val="00231A7D"/>
    <w:rsid w:val="002442D5"/>
    <w:rsid w:val="00254F7D"/>
    <w:rsid w:val="00284F11"/>
    <w:rsid w:val="002A6A91"/>
    <w:rsid w:val="002C779C"/>
    <w:rsid w:val="00302323"/>
    <w:rsid w:val="003061B8"/>
    <w:rsid w:val="00316942"/>
    <w:rsid w:val="00392CEF"/>
    <w:rsid w:val="003B25DC"/>
    <w:rsid w:val="004273B3"/>
    <w:rsid w:val="00453022"/>
    <w:rsid w:val="0048386B"/>
    <w:rsid w:val="004E5CE2"/>
    <w:rsid w:val="004E7881"/>
    <w:rsid w:val="0050698A"/>
    <w:rsid w:val="00525121"/>
    <w:rsid w:val="00525348"/>
    <w:rsid w:val="005A0482"/>
    <w:rsid w:val="005F18D6"/>
    <w:rsid w:val="005F6CCB"/>
    <w:rsid w:val="005F71F7"/>
    <w:rsid w:val="006314E6"/>
    <w:rsid w:val="00635F7F"/>
    <w:rsid w:val="00701B30"/>
    <w:rsid w:val="00715E26"/>
    <w:rsid w:val="0072644D"/>
    <w:rsid w:val="007333C7"/>
    <w:rsid w:val="00754FA9"/>
    <w:rsid w:val="007A0C0E"/>
    <w:rsid w:val="00832982"/>
    <w:rsid w:val="008A59B7"/>
    <w:rsid w:val="008C4268"/>
    <w:rsid w:val="00931D40"/>
    <w:rsid w:val="009320FD"/>
    <w:rsid w:val="009410D9"/>
    <w:rsid w:val="00952A61"/>
    <w:rsid w:val="00970FE1"/>
    <w:rsid w:val="009B6BFF"/>
    <w:rsid w:val="009B76BB"/>
    <w:rsid w:val="009D220B"/>
    <w:rsid w:val="009F1337"/>
    <w:rsid w:val="00A102E6"/>
    <w:rsid w:val="00A10A8B"/>
    <w:rsid w:val="00A36025"/>
    <w:rsid w:val="00A40AFC"/>
    <w:rsid w:val="00A77E59"/>
    <w:rsid w:val="00A80F5C"/>
    <w:rsid w:val="00A8369C"/>
    <w:rsid w:val="00AB0889"/>
    <w:rsid w:val="00B41EE2"/>
    <w:rsid w:val="00B86DE6"/>
    <w:rsid w:val="00BE4AD6"/>
    <w:rsid w:val="00C750D8"/>
    <w:rsid w:val="00CE0EE4"/>
    <w:rsid w:val="00CF60B9"/>
    <w:rsid w:val="00D16988"/>
    <w:rsid w:val="00D201A6"/>
    <w:rsid w:val="00D36439"/>
    <w:rsid w:val="00D63D8C"/>
    <w:rsid w:val="00D6580A"/>
    <w:rsid w:val="00D905F1"/>
    <w:rsid w:val="00E2221E"/>
    <w:rsid w:val="00E73E50"/>
    <w:rsid w:val="00E960ED"/>
    <w:rsid w:val="00F4153A"/>
    <w:rsid w:val="00F41EDA"/>
    <w:rsid w:val="00F526E9"/>
    <w:rsid w:val="00FC4C7C"/>
    <w:rsid w:val="00FE154A"/>
    <w:rsid w:val="00FF3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8D8DEA9"/>
  <w15:docId w15:val="{5CCE3136-2B9C-44DB-BA54-E38EEE28C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10A8B"/>
    <w:pPr>
      <w:spacing w:after="200" w:line="276" w:lineRule="auto"/>
      <w:jc w:val="center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D63D8C"/>
    <w:rPr>
      <w:sz w:val="20"/>
      <w:szCs w:val="20"/>
      <w:lang w:val="x-none"/>
    </w:rPr>
  </w:style>
  <w:style w:type="character" w:customStyle="1" w:styleId="TextodenotaderodapChar">
    <w:name w:val="Texto de nota de rodapé Char"/>
    <w:link w:val="Textodenotaderodap"/>
    <w:uiPriority w:val="99"/>
    <w:semiHidden/>
    <w:rsid w:val="00D63D8C"/>
    <w:rPr>
      <w:lang w:eastAsia="en-US"/>
    </w:rPr>
  </w:style>
  <w:style w:type="character" w:styleId="Refdenotaderodap">
    <w:name w:val="footnote reference"/>
    <w:uiPriority w:val="99"/>
    <w:semiHidden/>
    <w:unhideWhenUsed/>
    <w:rsid w:val="00D63D8C"/>
    <w:rPr>
      <w:vertAlign w:val="superscript"/>
    </w:rPr>
  </w:style>
  <w:style w:type="paragraph" w:styleId="Cabealho">
    <w:name w:val="header"/>
    <w:basedOn w:val="Normal"/>
    <w:link w:val="CabealhoChar"/>
    <w:uiPriority w:val="99"/>
    <w:unhideWhenUsed/>
    <w:rsid w:val="009B6BFF"/>
    <w:pPr>
      <w:tabs>
        <w:tab w:val="center" w:pos="4252"/>
        <w:tab w:val="right" w:pos="8504"/>
      </w:tabs>
    </w:pPr>
    <w:rPr>
      <w:lang w:val="x-none"/>
    </w:rPr>
  </w:style>
  <w:style w:type="character" w:customStyle="1" w:styleId="CabealhoChar">
    <w:name w:val="Cabeçalho Char"/>
    <w:link w:val="Cabealho"/>
    <w:uiPriority w:val="99"/>
    <w:rsid w:val="009B6BFF"/>
    <w:rPr>
      <w:sz w:val="22"/>
      <w:szCs w:val="22"/>
      <w:lang w:eastAsia="en-US"/>
    </w:rPr>
  </w:style>
  <w:style w:type="paragraph" w:styleId="Rodap">
    <w:name w:val="footer"/>
    <w:basedOn w:val="Normal"/>
    <w:link w:val="RodapChar"/>
    <w:uiPriority w:val="99"/>
    <w:unhideWhenUsed/>
    <w:rsid w:val="009B6BFF"/>
    <w:pPr>
      <w:tabs>
        <w:tab w:val="center" w:pos="4252"/>
        <w:tab w:val="right" w:pos="8504"/>
      </w:tabs>
    </w:pPr>
    <w:rPr>
      <w:lang w:val="x-none"/>
    </w:rPr>
  </w:style>
  <w:style w:type="character" w:customStyle="1" w:styleId="RodapChar">
    <w:name w:val="Rodapé Char"/>
    <w:link w:val="Rodap"/>
    <w:uiPriority w:val="99"/>
    <w:rsid w:val="009B6BFF"/>
    <w:rPr>
      <w:sz w:val="22"/>
      <w:szCs w:val="22"/>
      <w:lang w:eastAsia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B6BFF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TextodebaloChar">
    <w:name w:val="Texto de balão Char"/>
    <w:link w:val="Textodebalo"/>
    <w:uiPriority w:val="99"/>
    <w:semiHidden/>
    <w:rsid w:val="009B6BFF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073ECA-E43B-483D-BF65-BD73C720B3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305</Words>
  <Characters>1651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Notebook Cras</dc:creator>
  <cp:lastModifiedBy>userr</cp:lastModifiedBy>
  <cp:revision>7</cp:revision>
  <cp:lastPrinted>2024-04-22T13:23:00Z</cp:lastPrinted>
  <dcterms:created xsi:type="dcterms:W3CDTF">2022-04-08T11:32:00Z</dcterms:created>
  <dcterms:modified xsi:type="dcterms:W3CDTF">2024-04-22T13:24:00Z</dcterms:modified>
</cp:coreProperties>
</file>