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C5" w:rsidRDefault="00AF50C5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25CAC" w:rsidRPr="00AF50C5" w:rsidRDefault="00FE725A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proofErr w:type="gramStart"/>
      <w:r w:rsidR="00955D06" w:rsidRPr="00AF50C5">
        <w:rPr>
          <w:rFonts w:ascii="Times New Roman" w:hAnsi="Times New Roman" w:cs="Times New Roman"/>
          <w:b/>
          <w:sz w:val="32"/>
          <w:szCs w:val="32"/>
        </w:rPr>
        <w:t>N.º</w:t>
      </w:r>
      <w:proofErr w:type="gramEnd"/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F50C5">
        <w:rPr>
          <w:rFonts w:ascii="Times New Roman" w:hAnsi="Times New Roman" w:cs="Times New Roman"/>
          <w:b/>
          <w:sz w:val="32"/>
          <w:szCs w:val="32"/>
        </w:rPr>
        <w:t>04</w:t>
      </w:r>
      <w:r w:rsidR="0053123F" w:rsidRPr="00AF50C5">
        <w:rPr>
          <w:rFonts w:ascii="Times New Roman" w:hAnsi="Times New Roman" w:cs="Times New Roman"/>
          <w:b/>
          <w:sz w:val="32"/>
          <w:szCs w:val="32"/>
        </w:rPr>
        <w:t>/202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4</w:t>
      </w:r>
    </w:p>
    <w:p w:rsidR="00AF50C5" w:rsidRPr="00AF50C5" w:rsidRDefault="00AF50C5" w:rsidP="00AF50C5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0C5">
        <w:rPr>
          <w:rFonts w:ascii="Times New Roman" w:eastAsia="Calibri" w:hAnsi="Times New Roman" w:cs="Times New Roman"/>
          <w:sz w:val="24"/>
          <w:szCs w:val="24"/>
        </w:rPr>
        <w:t>Dispõe sobre a deliberação relativa à Prestação de Contas dos recursos do Fundo Estadual de Assistência Social (FEAS) referente ao ano de 2023.</w:t>
      </w:r>
    </w:p>
    <w:p w:rsidR="00AF50C5" w:rsidRPr="00AF50C5" w:rsidRDefault="00AF50C5" w:rsidP="00AF50C5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O Conselho Municipal de Assistência Social - CMAS, em Reunião Plenária Ordinária, </w:t>
      </w:r>
      <w:r>
        <w:rPr>
          <w:rFonts w:ascii="Times New Roman" w:eastAsia="Calibri" w:hAnsi="Times New Roman" w:cs="Times New Roman"/>
          <w:sz w:val="26"/>
          <w:szCs w:val="26"/>
        </w:rPr>
        <w:t>realizada no dia 15 de abril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>
        <w:rPr>
          <w:rFonts w:ascii="Times New Roman" w:eastAsia="Calibri" w:hAnsi="Times New Roman" w:cs="Times New Roman"/>
          <w:sz w:val="26"/>
          <w:szCs w:val="26"/>
        </w:rPr>
        <w:t xml:space="preserve"> nº 228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e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RESOLVE: </w:t>
      </w:r>
    </w:p>
    <w:p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Art. 1º APROVAR</w:t>
      </w:r>
      <w:r w:rsidR="0076579F">
        <w:rPr>
          <w:rFonts w:ascii="Times New Roman" w:eastAsia="Calibri" w:hAnsi="Times New Roman" w:cs="Times New Roman"/>
          <w:sz w:val="26"/>
          <w:szCs w:val="26"/>
        </w:rPr>
        <w:t xml:space="preserve"> na totalidade</w:t>
      </w:r>
      <w:bookmarkStart w:id="0" w:name="_GoBack"/>
      <w:bookmarkEnd w:id="0"/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a Prestação de Contas dos recursos financeiros transferido do Fundo Estadual de Assistência Social (FEAS) para o Fundo Municipal de Assistência Social, </w:t>
      </w:r>
      <w:r>
        <w:rPr>
          <w:rFonts w:ascii="Times New Roman" w:eastAsia="Calibri" w:hAnsi="Times New Roman" w:cs="Times New Roman"/>
          <w:sz w:val="26"/>
          <w:szCs w:val="26"/>
        </w:rPr>
        <w:t>referente ao ano de 2023</w:t>
      </w:r>
      <w:r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Art. 2º Esta resolução entra em vigor na data de sua publicação.</w:t>
      </w: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2C02" w:rsidRPr="00AF50C5" w:rsidRDefault="00AF50C5" w:rsidP="00AF50C5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Tangará, 15 de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Abril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462C02" w:rsidRDefault="00462C02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3829E6" w:rsidRDefault="003829E6" w:rsidP="00462C02">
      <w:pPr>
        <w:pStyle w:val="Default"/>
        <w:rPr>
          <w:sz w:val="23"/>
          <w:szCs w:val="23"/>
        </w:rPr>
      </w:pPr>
    </w:p>
    <w:p w:rsidR="00462C02" w:rsidRPr="00AF50C5" w:rsidRDefault="00955D06" w:rsidP="00462C02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Karoline A. </w:t>
      </w:r>
      <w:proofErr w:type="spellStart"/>
      <w:r w:rsidRPr="00AF50C5">
        <w:rPr>
          <w:rFonts w:ascii="Times New Roman" w:hAnsi="Times New Roman" w:cs="Times New Roman"/>
          <w:b/>
          <w:bCs/>
          <w:sz w:val="28"/>
          <w:szCs w:val="28"/>
        </w:rPr>
        <w:t>Lourena</w:t>
      </w:r>
      <w:proofErr w:type="spellEnd"/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 de Almeida</w:t>
      </w:r>
    </w:p>
    <w:p w:rsidR="00462C02" w:rsidRPr="00AF50C5" w:rsidRDefault="00462C02" w:rsidP="00462C02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sz w:val="28"/>
          <w:szCs w:val="28"/>
        </w:rPr>
        <w:t>Presidente do Conselho Municipal de Assistência Social - CMAS</w:t>
      </w:r>
    </w:p>
    <w:p w:rsidR="00462C02" w:rsidRPr="00FE725A" w:rsidRDefault="00462C02" w:rsidP="00307742">
      <w:pPr>
        <w:rPr>
          <w:b/>
          <w:sz w:val="24"/>
        </w:rPr>
      </w:pPr>
    </w:p>
    <w:p w:rsidR="00307742" w:rsidRPr="00307742" w:rsidRDefault="00307742" w:rsidP="00A048CC">
      <w:pPr>
        <w:spacing w:after="0"/>
        <w:jc w:val="center"/>
        <w:rPr>
          <w:sz w:val="24"/>
        </w:rPr>
      </w:pPr>
    </w:p>
    <w:sectPr w:rsidR="00307742" w:rsidRPr="00307742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B37" w:rsidRDefault="00600B37" w:rsidP="00307742">
      <w:pPr>
        <w:spacing w:after="0" w:line="240" w:lineRule="auto"/>
      </w:pPr>
      <w:r>
        <w:separator/>
      </w:r>
    </w:p>
  </w:endnote>
  <w:endnote w:type="continuationSeparator" w:id="0">
    <w:p w:rsidR="00600B37" w:rsidRDefault="00600B37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B37" w:rsidRDefault="00600B37" w:rsidP="00307742">
      <w:pPr>
        <w:spacing w:after="0" w:line="240" w:lineRule="auto"/>
      </w:pPr>
      <w:r>
        <w:separator/>
      </w:r>
    </w:p>
  </w:footnote>
  <w:footnote w:type="continuationSeparator" w:id="0">
    <w:p w:rsidR="00600B37" w:rsidRDefault="00600B37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42"/>
    <w:rsid w:val="0004148D"/>
    <w:rsid w:val="0004795D"/>
    <w:rsid w:val="0009507C"/>
    <w:rsid w:val="00110B32"/>
    <w:rsid w:val="00125BE9"/>
    <w:rsid w:val="00147C06"/>
    <w:rsid w:val="00153447"/>
    <w:rsid w:val="001C007E"/>
    <w:rsid w:val="001C1EEB"/>
    <w:rsid w:val="001F2F86"/>
    <w:rsid w:val="002C70D3"/>
    <w:rsid w:val="00307742"/>
    <w:rsid w:val="00325CAC"/>
    <w:rsid w:val="0037041F"/>
    <w:rsid w:val="003829E6"/>
    <w:rsid w:val="003B46A7"/>
    <w:rsid w:val="003C6674"/>
    <w:rsid w:val="00435DB4"/>
    <w:rsid w:val="00450AB4"/>
    <w:rsid w:val="00462C02"/>
    <w:rsid w:val="004833D6"/>
    <w:rsid w:val="004A7DC5"/>
    <w:rsid w:val="004D351F"/>
    <w:rsid w:val="0053123F"/>
    <w:rsid w:val="00595D9A"/>
    <w:rsid w:val="005B5254"/>
    <w:rsid w:val="005D1559"/>
    <w:rsid w:val="00600B37"/>
    <w:rsid w:val="00666B6E"/>
    <w:rsid w:val="00671B44"/>
    <w:rsid w:val="0067415E"/>
    <w:rsid w:val="006865AA"/>
    <w:rsid w:val="006979FE"/>
    <w:rsid w:val="006D35CF"/>
    <w:rsid w:val="006E1497"/>
    <w:rsid w:val="007137EB"/>
    <w:rsid w:val="00720FB1"/>
    <w:rsid w:val="00761026"/>
    <w:rsid w:val="0076579F"/>
    <w:rsid w:val="007E6D00"/>
    <w:rsid w:val="00816583"/>
    <w:rsid w:val="0085659B"/>
    <w:rsid w:val="0088048D"/>
    <w:rsid w:val="008B111B"/>
    <w:rsid w:val="008B3CB9"/>
    <w:rsid w:val="008C1FD0"/>
    <w:rsid w:val="008C6F51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AF50C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75FF7"/>
    <w:rsid w:val="00D90C4C"/>
    <w:rsid w:val="00DD2B76"/>
    <w:rsid w:val="00DF2CDB"/>
    <w:rsid w:val="00DF530D"/>
    <w:rsid w:val="00DF737A"/>
    <w:rsid w:val="00E05D52"/>
    <w:rsid w:val="00EC2229"/>
    <w:rsid w:val="00ED0451"/>
    <w:rsid w:val="00F01B96"/>
    <w:rsid w:val="00F21C03"/>
    <w:rsid w:val="00F22CFD"/>
    <w:rsid w:val="00F3653B"/>
    <w:rsid w:val="00F53C3F"/>
    <w:rsid w:val="00F541D1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D292D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userr</cp:lastModifiedBy>
  <cp:revision>10</cp:revision>
  <cp:lastPrinted>2024-04-15T18:17:00Z</cp:lastPrinted>
  <dcterms:created xsi:type="dcterms:W3CDTF">2023-04-18T14:42:00Z</dcterms:created>
  <dcterms:modified xsi:type="dcterms:W3CDTF">2024-04-16T11:56:00Z</dcterms:modified>
</cp:coreProperties>
</file>