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7" w:rsidRPr="00F35EBB" w:rsidRDefault="00C23511" w:rsidP="00F769B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="007B33D2" w:rsidRPr="00F35EBB">
        <w:rPr>
          <w:rFonts w:ascii="Arial" w:hAnsi="Arial" w:cs="Arial"/>
          <w:b/>
          <w:caps/>
        </w:rPr>
        <w:t>Ata n.º</w:t>
      </w:r>
      <w:r w:rsidR="00827AAC" w:rsidRPr="00F35EBB">
        <w:rPr>
          <w:rFonts w:ascii="Arial" w:hAnsi="Arial" w:cs="Arial"/>
          <w:b/>
          <w:caps/>
        </w:rPr>
        <w:t xml:space="preserve"> </w:t>
      </w:r>
      <w:r w:rsidR="00886ED4">
        <w:rPr>
          <w:rFonts w:ascii="Arial" w:hAnsi="Arial" w:cs="Arial"/>
          <w:b/>
          <w:caps/>
        </w:rPr>
        <w:t>200</w:t>
      </w:r>
    </w:p>
    <w:p w:rsidR="002F4A50" w:rsidRDefault="003458CC" w:rsidP="00886ED4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>Às 8h30min do dia</w:t>
      </w:r>
      <w:r w:rsidR="00EF2B19" w:rsidRPr="003458CC">
        <w:rPr>
          <w:rFonts w:ascii="Arial" w:hAnsi="Arial" w:cs="Arial"/>
        </w:rPr>
        <w:t xml:space="preserve"> </w:t>
      </w:r>
      <w:r w:rsidR="00136CC9">
        <w:rPr>
          <w:rFonts w:ascii="Arial" w:hAnsi="Arial" w:cs="Arial"/>
        </w:rPr>
        <w:t>oito</w:t>
      </w:r>
      <w:r w:rsidR="008930B9">
        <w:rPr>
          <w:rFonts w:ascii="Arial" w:hAnsi="Arial" w:cs="Arial"/>
        </w:rPr>
        <w:t xml:space="preserve"> </w:t>
      </w:r>
      <w:r w:rsidR="00F53E1D">
        <w:rPr>
          <w:rFonts w:ascii="Arial" w:hAnsi="Arial" w:cs="Arial"/>
        </w:rPr>
        <w:t xml:space="preserve">do mês de </w:t>
      </w:r>
      <w:r w:rsidR="00886ED4">
        <w:rPr>
          <w:rFonts w:ascii="Arial" w:hAnsi="Arial" w:cs="Arial"/>
        </w:rPr>
        <w:t>març</w:t>
      </w:r>
      <w:r w:rsidR="00B17A83">
        <w:rPr>
          <w:rFonts w:ascii="Arial" w:hAnsi="Arial" w:cs="Arial"/>
        </w:rPr>
        <w:t>o</w:t>
      </w:r>
      <w:r w:rsidR="00F53E1D">
        <w:rPr>
          <w:rFonts w:ascii="Arial" w:hAnsi="Arial" w:cs="Arial"/>
        </w:rPr>
        <w:t xml:space="preserve"> </w:t>
      </w:r>
      <w:r w:rsidR="00207DC1" w:rsidRPr="003458CC">
        <w:rPr>
          <w:rFonts w:ascii="Arial" w:hAnsi="Arial" w:cs="Arial"/>
        </w:rPr>
        <w:t>de</w:t>
      </w:r>
      <w:r w:rsidR="001C785F" w:rsidRPr="003458CC">
        <w:rPr>
          <w:rFonts w:ascii="Arial" w:hAnsi="Arial" w:cs="Arial"/>
        </w:rPr>
        <w:t xml:space="preserve"> dois mil e </w:t>
      </w:r>
      <w:r w:rsidR="001977DF">
        <w:rPr>
          <w:rFonts w:ascii="Arial" w:hAnsi="Arial" w:cs="Arial"/>
        </w:rPr>
        <w:t>vinte</w:t>
      </w:r>
      <w:r w:rsidR="00136CC9">
        <w:rPr>
          <w:rFonts w:ascii="Arial" w:hAnsi="Arial" w:cs="Arial"/>
        </w:rPr>
        <w:t xml:space="preserve"> e um</w:t>
      </w:r>
      <w:r w:rsidR="001C785F" w:rsidRPr="003458CC">
        <w:rPr>
          <w:rFonts w:ascii="Arial" w:hAnsi="Arial" w:cs="Arial"/>
        </w:rPr>
        <w:t xml:space="preserve">, na sala </w:t>
      </w:r>
      <w:r w:rsidR="0063500F" w:rsidRPr="003458CC">
        <w:rPr>
          <w:rFonts w:ascii="Arial" w:hAnsi="Arial" w:cs="Arial"/>
        </w:rPr>
        <w:t>de reuniões do Departamento de Assistência Social</w:t>
      </w:r>
      <w:r w:rsidR="001C785F" w:rsidRPr="003458CC">
        <w:rPr>
          <w:rFonts w:ascii="Arial" w:hAnsi="Arial" w:cs="Arial"/>
        </w:rPr>
        <w:t xml:space="preserve">, reuniram-se os membros </w:t>
      </w:r>
      <w:r w:rsidR="003B4F01" w:rsidRPr="003458CC">
        <w:rPr>
          <w:rFonts w:ascii="Arial" w:hAnsi="Arial" w:cs="Arial"/>
        </w:rPr>
        <w:t xml:space="preserve">do Conselho Municipal </w:t>
      </w:r>
      <w:r w:rsidR="004E6F13" w:rsidRPr="003458CC">
        <w:rPr>
          <w:rFonts w:ascii="Arial" w:hAnsi="Arial" w:cs="Arial"/>
        </w:rPr>
        <w:t>de Assistência Social</w:t>
      </w:r>
      <w:r w:rsidR="003B4F01" w:rsidRPr="003458CC">
        <w:rPr>
          <w:rFonts w:ascii="Arial" w:hAnsi="Arial" w:cs="Arial"/>
        </w:rPr>
        <w:t xml:space="preserve"> </w:t>
      </w:r>
      <w:r w:rsidR="001C785F" w:rsidRPr="003458CC">
        <w:rPr>
          <w:rFonts w:ascii="Arial" w:hAnsi="Arial" w:cs="Arial"/>
        </w:rPr>
        <w:t xml:space="preserve">para reunião </w:t>
      </w:r>
      <w:r w:rsidR="00E73477" w:rsidRPr="003458CC">
        <w:rPr>
          <w:rFonts w:ascii="Arial" w:hAnsi="Arial" w:cs="Arial"/>
        </w:rPr>
        <w:t>ordinária</w:t>
      </w:r>
      <w:r w:rsidR="001C785F" w:rsidRPr="003458CC">
        <w:rPr>
          <w:rFonts w:ascii="Arial" w:hAnsi="Arial" w:cs="Arial"/>
        </w:rPr>
        <w:t>, tendo como pauta:</w:t>
      </w:r>
      <w:r w:rsidR="004D5AC7" w:rsidRPr="003458CC">
        <w:rPr>
          <w:rFonts w:ascii="Arial" w:hAnsi="Arial" w:cs="Arial"/>
        </w:rPr>
        <w:t xml:space="preserve"> </w:t>
      </w:r>
      <w:r w:rsidR="000422E2" w:rsidRPr="000422E2">
        <w:rPr>
          <w:rFonts w:ascii="Arial" w:hAnsi="Arial" w:cs="Arial"/>
          <w:b/>
        </w:rPr>
        <w:t xml:space="preserve">1) </w:t>
      </w:r>
      <w:r w:rsidR="004E4248" w:rsidRPr="000422E2">
        <w:rPr>
          <w:rFonts w:ascii="Arial" w:hAnsi="Arial" w:cs="Arial"/>
          <w:b/>
        </w:rPr>
        <w:t>Leitura da ata da reunião anterior; 2)</w:t>
      </w:r>
      <w:r w:rsidR="00B33692">
        <w:rPr>
          <w:rFonts w:ascii="Arial" w:hAnsi="Arial" w:cs="Arial"/>
          <w:b/>
        </w:rPr>
        <w:t xml:space="preserve"> </w:t>
      </w:r>
      <w:r w:rsidR="00886ED4" w:rsidRPr="00886ED4">
        <w:rPr>
          <w:rFonts w:ascii="Arial" w:hAnsi="Arial" w:cs="Arial"/>
          <w:b/>
        </w:rPr>
        <w:t>Ofícios recebidos e expedidos;</w:t>
      </w:r>
      <w:r w:rsidR="00886ED4">
        <w:rPr>
          <w:rFonts w:ascii="Arial" w:hAnsi="Arial" w:cs="Arial"/>
          <w:b/>
        </w:rPr>
        <w:t xml:space="preserve"> 3)</w:t>
      </w:r>
      <w:r w:rsidR="00886ED4" w:rsidRPr="00886ED4">
        <w:rPr>
          <w:rFonts w:ascii="Arial" w:hAnsi="Arial" w:cs="Arial"/>
          <w:b/>
        </w:rPr>
        <w:t xml:space="preserve"> Parecer da prestação de contas do exercício 2020 para o Controle Interno</w:t>
      </w:r>
      <w:r w:rsidR="00886ED4">
        <w:rPr>
          <w:rFonts w:ascii="Arial" w:hAnsi="Arial" w:cs="Arial"/>
          <w:b/>
        </w:rPr>
        <w:t>;</w:t>
      </w:r>
      <w:r w:rsidR="00B33692">
        <w:rPr>
          <w:rFonts w:ascii="Arial" w:hAnsi="Arial" w:cs="Arial"/>
          <w:b/>
        </w:rPr>
        <w:t xml:space="preserve"> </w:t>
      </w:r>
      <w:r w:rsidR="00392295" w:rsidRPr="00392295">
        <w:rPr>
          <w:rFonts w:ascii="Arial" w:hAnsi="Arial" w:cs="Arial"/>
          <w:b/>
        </w:rPr>
        <w:t>1)</w:t>
      </w:r>
      <w:r w:rsidR="002C5D8C">
        <w:rPr>
          <w:rFonts w:ascii="Arial" w:hAnsi="Arial" w:cs="Arial"/>
        </w:rPr>
        <w:t xml:space="preserve"> </w:t>
      </w:r>
      <w:r w:rsidR="000422E2">
        <w:rPr>
          <w:rFonts w:ascii="Arial" w:hAnsi="Arial" w:cs="Arial"/>
        </w:rPr>
        <w:t xml:space="preserve">A Sra. </w:t>
      </w:r>
      <w:r w:rsidR="00136CC9">
        <w:rPr>
          <w:rFonts w:ascii="Arial" w:hAnsi="Arial" w:cs="Arial"/>
        </w:rPr>
        <w:t>Carolin</w:t>
      </w:r>
      <w:r w:rsidR="006235F4">
        <w:rPr>
          <w:rFonts w:ascii="Arial" w:hAnsi="Arial" w:cs="Arial"/>
        </w:rPr>
        <w:t>a</w:t>
      </w:r>
      <w:r w:rsidR="00136CC9">
        <w:rPr>
          <w:rFonts w:ascii="Arial" w:hAnsi="Arial" w:cs="Arial"/>
        </w:rPr>
        <w:t xml:space="preserve"> L. Maciel</w:t>
      </w:r>
      <w:r w:rsidR="009E5AA0">
        <w:rPr>
          <w:rFonts w:ascii="Arial" w:hAnsi="Arial" w:cs="Arial"/>
        </w:rPr>
        <w:t xml:space="preserve"> </w:t>
      </w:r>
      <w:r w:rsidR="00136CC9">
        <w:rPr>
          <w:rFonts w:ascii="Arial" w:hAnsi="Arial" w:cs="Arial"/>
        </w:rPr>
        <w:t>P</w:t>
      </w:r>
      <w:r w:rsidR="000422E2">
        <w:rPr>
          <w:rFonts w:ascii="Arial" w:hAnsi="Arial" w:cs="Arial"/>
        </w:rPr>
        <w:t xml:space="preserve">residente deste conselho, deu as </w:t>
      </w:r>
      <w:r w:rsidR="00136CC9">
        <w:rPr>
          <w:rFonts w:ascii="Arial" w:hAnsi="Arial" w:cs="Arial"/>
        </w:rPr>
        <w:t>boas-vindas</w:t>
      </w:r>
      <w:r w:rsidR="000422E2">
        <w:rPr>
          <w:rFonts w:ascii="Arial" w:hAnsi="Arial" w:cs="Arial"/>
        </w:rPr>
        <w:t xml:space="preserve"> aos presentes e deu início a pauta com a leitura da ata anterior, </w:t>
      </w:r>
      <w:r w:rsidR="00F37C64">
        <w:rPr>
          <w:rFonts w:ascii="Arial" w:hAnsi="Arial" w:cs="Arial"/>
        </w:rPr>
        <w:t xml:space="preserve">que </w:t>
      </w:r>
      <w:r w:rsidR="003C0A7E">
        <w:rPr>
          <w:rFonts w:ascii="Arial" w:hAnsi="Arial" w:cs="Arial"/>
        </w:rPr>
        <w:t xml:space="preserve">foi </w:t>
      </w:r>
      <w:r w:rsidR="000422E2">
        <w:rPr>
          <w:rFonts w:ascii="Arial" w:hAnsi="Arial" w:cs="Arial"/>
        </w:rPr>
        <w:t>assinada pelos presentes</w:t>
      </w:r>
      <w:r w:rsidR="00226BC7">
        <w:rPr>
          <w:rFonts w:ascii="Arial" w:hAnsi="Arial" w:cs="Arial"/>
        </w:rPr>
        <w:t>.</w:t>
      </w:r>
      <w:r w:rsidR="000422E2">
        <w:rPr>
          <w:rFonts w:ascii="Arial" w:hAnsi="Arial" w:cs="Arial"/>
        </w:rPr>
        <w:t xml:space="preserve"> </w:t>
      </w:r>
      <w:proofErr w:type="gramStart"/>
      <w:r w:rsidR="000422E2" w:rsidRPr="00392295">
        <w:rPr>
          <w:rFonts w:ascii="Arial" w:hAnsi="Arial" w:cs="Arial"/>
          <w:b/>
        </w:rPr>
        <w:t>2</w:t>
      </w:r>
      <w:proofErr w:type="gramEnd"/>
      <w:r w:rsidR="00F37C64">
        <w:rPr>
          <w:rFonts w:ascii="Arial" w:hAnsi="Arial" w:cs="Arial"/>
          <w:b/>
        </w:rPr>
        <w:t>)</w:t>
      </w:r>
      <w:r w:rsidR="002C5D8C">
        <w:rPr>
          <w:rFonts w:ascii="Arial" w:hAnsi="Arial" w:cs="Arial"/>
          <w:b/>
        </w:rPr>
        <w:t xml:space="preserve"> </w:t>
      </w:r>
      <w:r w:rsidR="00886ED4">
        <w:rPr>
          <w:rFonts w:ascii="Arial" w:hAnsi="Arial" w:cs="Arial"/>
        </w:rPr>
        <w:t>R</w:t>
      </w:r>
      <w:r w:rsidR="00886ED4" w:rsidRPr="00886ED4">
        <w:rPr>
          <w:rFonts w:ascii="Arial" w:hAnsi="Arial" w:cs="Arial"/>
        </w:rPr>
        <w:t>eferente à ofícios recebidos e expedidos foi mencionado que o recebimento do</w:t>
      </w:r>
      <w:r w:rsidR="003C0A7E">
        <w:rPr>
          <w:rFonts w:ascii="Arial" w:hAnsi="Arial" w:cs="Arial"/>
        </w:rPr>
        <w:t>s seguintes ofícios: Oficio 67/2021 no qual a Secretaria de Educação, Cultura, Juventude, Esporte e Lazer, indica Marco Antonio Fernandes dos Santos como novo membro suplente de Leandro da Silva</w:t>
      </w:r>
      <w:r w:rsidR="008F5BF1">
        <w:rPr>
          <w:rFonts w:ascii="Arial" w:hAnsi="Arial" w:cs="Arial"/>
        </w:rPr>
        <w:t>, serão tomadas as medidas para alterar a portaria de nomeação dos conselheiros</w:t>
      </w:r>
      <w:r w:rsidR="003C0A7E">
        <w:rPr>
          <w:rFonts w:ascii="Arial" w:hAnsi="Arial" w:cs="Arial"/>
        </w:rPr>
        <w:t xml:space="preserve">; </w:t>
      </w:r>
      <w:r w:rsidR="00886ED4" w:rsidRPr="00886ED4">
        <w:rPr>
          <w:rFonts w:ascii="Arial" w:hAnsi="Arial" w:cs="Arial"/>
        </w:rPr>
        <w:t xml:space="preserve"> Oficio Circular nº 10/2021 emitido pelo controle interno, cujo documento orienta sobre o Parecer de</w:t>
      </w:r>
      <w:r w:rsidR="008F5BF1">
        <w:rPr>
          <w:rFonts w:ascii="Arial" w:hAnsi="Arial" w:cs="Arial"/>
        </w:rPr>
        <w:t xml:space="preserve"> Prestação de</w:t>
      </w:r>
      <w:r w:rsidR="00886ED4" w:rsidRPr="00886ED4">
        <w:rPr>
          <w:rFonts w:ascii="Arial" w:hAnsi="Arial" w:cs="Arial"/>
        </w:rPr>
        <w:t xml:space="preserve"> Contas referente ao exercício de 2020 dos Conselhos Municipais, sendo que deverá ser confeccionado e entregue até 20/04/2021;</w:t>
      </w:r>
      <w:r w:rsidR="00886ED4">
        <w:rPr>
          <w:rFonts w:ascii="Arial" w:hAnsi="Arial" w:cs="Arial"/>
        </w:rPr>
        <w:t xml:space="preserve"> Ofício 043/2021 emitido por Fernanda </w:t>
      </w:r>
      <w:proofErr w:type="spellStart"/>
      <w:r w:rsidR="00886ED4">
        <w:rPr>
          <w:rFonts w:ascii="Arial" w:hAnsi="Arial" w:cs="Arial"/>
        </w:rPr>
        <w:t>Dalmolin</w:t>
      </w:r>
      <w:proofErr w:type="spellEnd"/>
      <w:r w:rsidR="00886ED4">
        <w:rPr>
          <w:rFonts w:ascii="Arial" w:hAnsi="Arial" w:cs="Arial"/>
        </w:rPr>
        <w:t xml:space="preserve">, Diretora do Departamento de Assistência, </w:t>
      </w:r>
      <w:r w:rsidR="003C0A7E">
        <w:rPr>
          <w:rFonts w:ascii="Arial" w:hAnsi="Arial" w:cs="Arial"/>
        </w:rPr>
        <w:t xml:space="preserve">no qual documenta </w:t>
      </w:r>
      <w:r w:rsidR="00886ED4">
        <w:rPr>
          <w:rFonts w:ascii="Arial" w:hAnsi="Arial" w:cs="Arial"/>
        </w:rPr>
        <w:t>esclarecimento</w:t>
      </w:r>
      <w:r w:rsidR="003C0A7E">
        <w:rPr>
          <w:rFonts w:ascii="Arial" w:hAnsi="Arial" w:cs="Arial"/>
        </w:rPr>
        <w:t>s a respeito das</w:t>
      </w:r>
      <w:r w:rsidR="00886ED4">
        <w:rPr>
          <w:rFonts w:ascii="Arial" w:hAnsi="Arial" w:cs="Arial"/>
        </w:rPr>
        <w:t xml:space="preserve"> dúvidas apresentadas pela Comissão de Financiamento e Orçamento que reuniu-se em17/02/2021</w:t>
      </w:r>
      <w:r w:rsidR="00E45AFF">
        <w:rPr>
          <w:rFonts w:ascii="Arial" w:hAnsi="Arial" w:cs="Arial"/>
        </w:rPr>
        <w:t xml:space="preserve"> conforme Parecer 01/2021</w:t>
      </w:r>
      <w:r w:rsidR="00886ED4">
        <w:rPr>
          <w:rFonts w:ascii="Arial" w:hAnsi="Arial" w:cs="Arial"/>
        </w:rPr>
        <w:t xml:space="preserve">; </w:t>
      </w:r>
      <w:r w:rsidR="00886ED4" w:rsidRPr="00886ED4">
        <w:rPr>
          <w:rFonts w:ascii="Arial" w:hAnsi="Arial" w:cs="Arial"/>
          <w:b/>
        </w:rPr>
        <w:t>3)</w:t>
      </w:r>
      <w:r w:rsidR="00886ED4">
        <w:rPr>
          <w:rFonts w:ascii="Arial" w:hAnsi="Arial" w:cs="Arial"/>
        </w:rPr>
        <w:t xml:space="preserve"> O terceiro</w:t>
      </w:r>
      <w:r w:rsidR="002C5D8C">
        <w:rPr>
          <w:rFonts w:ascii="Arial" w:hAnsi="Arial" w:cs="Arial"/>
        </w:rPr>
        <w:t>, e ú</w:t>
      </w:r>
      <w:r w:rsidR="00886ED4">
        <w:rPr>
          <w:rFonts w:ascii="Arial" w:hAnsi="Arial" w:cs="Arial"/>
        </w:rPr>
        <w:t xml:space="preserve">ltimo item de pauta, por se tratar de </w:t>
      </w:r>
      <w:r w:rsidR="002C5D8C">
        <w:rPr>
          <w:rFonts w:ascii="Arial" w:hAnsi="Arial" w:cs="Arial"/>
        </w:rPr>
        <w:t xml:space="preserve">deliberação, não foi possível ser avaliado devido a presença de apenas três conselheiros. Deste modo, optou-se por fazer tal deliberação mediante a reunião virtual. </w:t>
      </w:r>
      <w:r w:rsidR="00DC1CFB">
        <w:rPr>
          <w:rFonts w:ascii="Arial" w:hAnsi="Arial" w:cs="Arial"/>
        </w:rPr>
        <w:t xml:space="preserve">Assim sendo, logo após o término da reunião presencial, realizamos uma consulta virtual através do grupo de </w:t>
      </w:r>
      <w:proofErr w:type="spellStart"/>
      <w:proofErr w:type="gramStart"/>
      <w:r w:rsidR="00DC1CFB">
        <w:rPr>
          <w:rFonts w:ascii="Arial" w:hAnsi="Arial" w:cs="Arial"/>
        </w:rPr>
        <w:t>WhatsApp</w:t>
      </w:r>
      <w:proofErr w:type="spellEnd"/>
      <w:proofErr w:type="gramEnd"/>
      <w:r w:rsidR="00DC1CFB">
        <w:rPr>
          <w:rFonts w:ascii="Arial" w:hAnsi="Arial" w:cs="Arial"/>
        </w:rPr>
        <w:t xml:space="preserve"> do Conselho Municipal de Assistência</w:t>
      </w:r>
      <w:r w:rsidR="002F4A50">
        <w:rPr>
          <w:rFonts w:ascii="Arial" w:hAnsi="Arial" w:cs="Arial"/>
        </w:rPr>
        <w:t xml:space="preserve"> Social</w:t>
      </w:r>
      <w:r w:rsidR="00DC1CFB">
        <w:rPr>
          <w:rFonts w:ascii="Arial" w:hAnsi="Arial" w:cs="Arial"/>
        </w:rPr>
        <w:t xml:space="preserve">, no qual foi exposto o parecer inicial da </w:t>
      </w:r>
      <w:r w:rsidR="00DC1CFB">
        <w:rPr>
          <w:rFonts w:ascii="Arial" w:hAnsi="Arial" w:cs="Arial"/>
        </w:rPr>
        <w:t>Comissão de Financiamento e Orçamento</w:t>
      </w:r>
      <w:r w:rsidR="00E45AFF">
        <w:rPr>
          <w:rFonts w:ascii="Arial" w:hAnsi="Arial" w:cs="Arial"/>
        </w:rPr>
        <w:t>,</w:t>
      </w:r>
      <w:r w:rsidR="00DC1CFB">
        <w:rPr>
          <w:rFonts w:ascii="Arial" w:hAnsi="Arial" w:cs="Arial"/>
        </w:rPr>
        <w:t xml:space="preserve"> Oficio de esclarecimentos apresentados pela diretora da Assistência Social</w:t>
      </w:r>
      <w:r w:rsidR="00E45AFF">
        <w:rPr>
          <w:rFonts w:ascii="Arial" w:hAnsi="Arial" w:cs="Arial"/>
        </w:rPr>
        <w:t>, além de áudios explicativos.</w:t>
      </w:r>
      <w:r w:rsidR="00DF736C">
        <w:rPr>
          <w:rFonts w:ascii="Arial" w:hAnsi="Arial" w:cs="Arial"/>
        </w:rPr>
        <w:t xml:space="preserve"> </w:t>
      </w:r>
      <w:r w:rsidR="00E45AFF">
        <w:rPr>
          <w:rFonts w:ascii="Arial" w:hAnsi="Arial" w:cs="Arial"/>
        </w:rPr>
        <w:t xml:space="preserve">Os questionamento e considerações a respeito das análises estão </w:t>
      </w:r>
      <w:proofErr w:type="gramStart"/>
      <w:r w:rsidR="00E45AFF">
        <w:rPr>
          <w:rFonts w:ascii="Arial" w:hAnsi="Arial" w:cs="Arial"/>
        </w:rPr>
        <w:t>exposta</w:t>
      </w:r>
      <w:r w:rsidR="00D37E33">
        <w:rPr>
          <w:rFonts w:ascii="Arial" w:hAnsi="Arial" w:cs="Arial"/>
        </w:rPr>
        <w:t>s</w:t>
      </w:r>
      <w:proofErr w:type="gramEnd"/>
      <w:r w:rsidR="00D37E33">
        <w:rPr>
          <w:rFonts w:ascii="Arial" w:hAnsi="Arial" w:cs="Arial"/>
        </w:rPr>
        <w:t xml:space="preserve"> a seguir: </w:t>
      </w:r>
      <w:r w:rsidR="00D37E33" w:rsidRPr="00D37E33">
        <w:rPr>
          <w:rFonts w:ascii="Arial" w:hAnsi="Arial" w:cs="Arial"/>
          <w:b/>
          <w:bCs/>
        </w:rPr>
        <w:t>Recursos próprios</w:t>
      </w:r>
      <w:r w:rsidR="00D37E33" w:rsidRPr="00D37E33">
        <w:rPr>
          <w:rFonts w:ascii="Arial" w:hAnsi="Arial" w:cs="Arial"/>
        </w:rPr>
        <w:t xml:space="preserve">: </w:t>
      </w:r>
      <w:r w:rsidR="006B7566">
        <w:rPr>
          <w:rFonts w:ascii="Arial" w:hAnsi="Arial" w:cs="Arial"/>
        </w:rPr>
        <w:t xml:space="preserve"> </w:t>
      </w:r>
      <w:r w:rsidR="00D37E33" w:rsidRPr="00D37E33">
        <w:rPr>
          <w:rFonts w:ascii="Arial" w:hAnsi="Arial" w:cs="Arial"/>
        </w:rPr>
        <w:t>Custeio de Transporte de Aposentados e Pensionistas das comunidades do interior e seu respaldo legal para tal despesa estar sendo paga pelo Fundo de Assistência Social.</w:t>
      </w:r>
      <w:r w:rsidR="006B7566">
        <w:rPr>
          <w:rFonts w:ascii="Arial" w:hAnsi="Arial" w:cs="Arial"/>
        </w:rPr>
        <w:t xml:space="preserve"> Segundo a resposta apresentada as empresas de transporte foram orientadas, a respeito dos passageiros com direito a gratuidade, e que deverão ser orientados a confeccionar Carteirinha do Idoso, já para os aposentados e pensionistas que não possuem idade para transporte </w:t>
      </w:r>
      <w:r w:rsidR="002F4A50">
        <w:rPr>
          <w:rFonts w:ascii="Arial" w:hAnsi="Arial" w:cs="Arial"/>
        </w:rPr>
        <w:t>gratuito</w:t>
      </w:r>
      <w:r w:rsidR="006B7566">
        <w:rPr>
          <w:rFonts w:ascii="Arial" w:hAnsi="Arial" w:cs="Arial"/>
        </w:rPr>
        <w:t xml:space="preserve"> será atualizada a lei ao mesmo passo que transferida para pagamento </w:t>
      </w:r>
      <w:r w:rsidR="006B7566">
        <w:rPr>
          <w:rFonts w:ascii="Arial" w:hAnsi="Arial" w:cs="Arial"/>
        </w:rPr>
        <w:lastRenderedPageBreak/>
        <w:t xml:space="preserve">através de outro Fundo/Setor. </w:t>
      </w:r>
      <w:proofErr w:type="gramStart"/>
      <w:r w:rsidR="00D37E33" w:rsidRPr="00D37E33">
        <w:rPr>
          <w:rFonts w:ascii="Arial" w:hAnsi="Arial" w:cs="Arial"/>
        </w:rPr>
        <w:t>Além disso</w:t>
      </w:r>
      <w:proofErr w:type="gramEnd"/>
      <w:r w:rsidR="00D37E33" w:rsidRPr="00D37E33">
        <w:rPr>
          <w:rFonts w:ascii="Arial" w:hAnsi="Arial" w:cs="Arial"/>
        </w:rPr>
        <w:t xml:space="preserve"> mensalmente é repassado o valor de R$4.400,00 para APAE – Associação de Pais e Amigos dos Excepcionais, sendo que por parte da comissão não se tem conhecimento a respeito d</w:t>
      </w:r>
      <w:r w:rsidR="002F4A50">
        <w:rPr>
          <w:rFonts w:ascii="Arial" w:hAnsi="Arial" w:cs="Arial"/>
        </w:rPr>
        <w:t>a finalidade do convênio,</w:t>
      </w:r>
      <w:r w:rsidR="00D37E33" w:rsidRPr="00D37E33">
        <w:rPr>
          <w:rFonts w:ascii="Arial" w:hAnsi="Arial" w:cs="Arial"/>
        </w:rPr>
        <w:t xml:space="preserve"> se o valor repassado destina-se a serviços, programas e projetos de Assistência Social prestados pela entidade. </w:t>
      </w:r>
      <w:r w:rsidR="006B7566">
        <w:rPr>
          <w:rFonts w:ascii="Arial" w:hAnsi="Arial" w:cs="Arial"/>
        </w:rPr>
        <w:t xml:space="preserve">Quanto a esse repasse, será analisada a transferência dos pagamentos através de outra pasta. </w:t>
      </w:r>
      <w:proofErr w:type="gramStart"/>
      <w:r w:rsidR="00D37E33" w:rsidRPr="00D37E33">
        <w:rPr>
          <w:rFonts w:ascii="Arial" w:hAnsi="Arial" w:cs="Arial"/>
        </w:rPr>
        <w:t>Pagamento de peças intimas</w:t>
      </w:r>
      <w:proofErr w:type="gramEnd"/>
      <w:r w:rsidR="00D37E33" w:rsidRPr="00D37E33">
        <w:rPr>
          <w:rFonts w:ascii="Arial" w:hAnsi="Arial" w:cs="Arial"/>
        </w:rPr>
        <w:t xml:space="preserve"> femininas e masculinas destinadas à população local vítima pelo tornado ocorrido em nosso município no dia 14/08/2020. </w:t>
      </w:r>
      <w:r w:rsidR="006B7566">
        <w:rPr>
          <w:rFonts w:ascii="Arial" w:hAnsi="Arial" w:cs="Arial"/>
        </w:rPr>
        <w:t>Referente a este despesa, foi apresentado</w:t>
      </w:r>
      <w:r w:rsidR="002F4A50">
        <w:rPr>
          <w:rFonts w:ascii="Arial" w:hAnsi="Arial" w:cs="Arial"/>
        </w:rPr>
        <w:t xml:space="preserve"> o </w:t>
      </w:r>
      <w:r w:rsidR="006B7566">
        <w:rPr>
          <w:rFonts w:ascii="Arial" w:hAnsi="Arial" w:cs="Arial"/>
        </w:rPr>
        <w:t xml:space="preserve">processo referente </w:t>
      </w:r>
      <w:proofErr w:type="gramStart"/>
      <w:r w:rsidR="006B7566">
        <w:rPr>
          <w:rFonts w:ascii="Arial" w:hAnsi="Arial" w:cs="Arial"/>
        </w:rPr>
        <w:t>a</w:t>
      </w:r>
      <w:proofErr w:type="gramEnd"/>
      <w:r w:rsidR="006B7566">
        <w:rPr>
          <w:rFonts w:ascii="Arial" w:hAnsi="Arial" w:cs="Arial"/>
        </w:rPr>
        <w:t xml:space="preserve"> dispensa de licitação. Portanto, </w:t>
      </w:r>
      <w:r w:rsidR="006B7566" w:rsidRPr="006B7566">
        <w:rPr>
          <w:rFonts w:ascii="Arial" w:hAnsi="Arial" w:cs="Arial"/>
        </w:rPr>
        <w:t xml:space="preserve">Este conselho decide por APROVAR COM RESSALVAS a utilização deste recurso, pois na análise de contas do ano anterior, já haviam sido feitas ressalvas, quanto ao custeio de transporte de aposentados e pensionistas das comunidades do interior e a respeito do repasse mensal para a APAE – Associação de Pais e Amigos dos Excepcionais no valor de R$ 4.400,00. </w:t>
      </w:r>
      <w:r w:rsidR="00D37E33" w:rsidRPr="00D37E33">
        <w:rPr>
          <w:rFonts w:ascii="Arial" w:hAnsi="Arial" w:cs="Arial"/>
          <w:b/>
          <w:bCs/>
        </w:rPr>
        <w:t>Bloco da Proteção Social Básica:</w:t>
      </w:r>
      <w:r w:rsidR="00D37E33" w:rsidRPr="00D37E33">
        <w:rPr>
          <w:rFonts w:ascii="Arial" w:hAnsi="Arial" w:cs="Arial"/>
        </w:rPr>
        <w:t xml:space="preserve"> Pagamentos de materiais eletrônicos e correlatos (smartphone </w:t>
      </w:r>
      <w:proofErr w:type="spellStart"/>
      <w:r w:rsidR="00D37E33" w:rsidRPr="00D37E33">
        <w:rPr>
          <w:rFonts w:ascii="Arial" w:hAnsi="Arial" w:cs="Arial"/>
        </w:rPr>
        <w:t>android</w:t>
      </w:r>
      <w:proofErr w:type="spellEnd"/>
      <w:r w:rsidR="00D37E33" w:rsidRPr="00D37E33">
        <w:rPr>
          <w:rFonts w:ascii="Arial" w:hAnsi="Arial" w:cs="Arial"/>
        </w:rPr>
        <w:t>) destinados ao Departamento de Assistência Social, valores de R$ 588,50 e R$ 117,80.</w:t>
      </w:r>
      <w:r w:rsidR="00F474C3">
        <w:rPr>
          <w:rFonts w:ascii="Arial" w:hAnsi="Arial" w:cs="Arial"/>
        </w:rPr>
        <w:t xml:space="preserve"> Segundo a resposta apresentada, o primeiro valor corresponde ao custeio de torneira elétrica e varal de roupas, e o segundo valor corresponde ao custeio de chaleira elétrica. Os empenhos foram lançados equivocadamente com a descrição errada. Mediante aos esclarecimentos, e</w:t>
      </w:r>
      <w:r w:rsidR="00F474C3" w:rsidRPr="00F474C3">
        <w:rPr>
          <w:rFonts w:ascii="Arial" w:hAnsi="Arial" w:cs="Arial"/>
        </w:rPr>
        <w:t xml:space="preserve">ste Conselho decide APROVAR a utilização desses recursos uma vez que foram utilizados de acordo com as orientações e objetivos dos serviços </w:t>
      </w:r>
      <w:proofErr w:type="gramStart"/>
      <w:r w:rsidR="002F4A50" w:rsidRPr="00F474C3">
        <w:rPr>
          <w:rFonts w:ascii="Arial" w:hAnsi="Arial" w:cs="Arial"/>
        </w:rPr>
        <w:t>sóc</w:t>
      </w:r>
      <w:r w:rsidR="002F4A50">
        <w:rPr>
          <w:rFonts w:ascii="Arial" w:hAnsi="Arial" w:cs="Arial"/>
        </w:rPr>
        <w:t>i</w:t>
      </w:r>
      <w:r w:rsidR="002F4A50" w:rsidRPr="00F474C3">
        <w:rPr>
          <w:rFonts w:ascii="Arial" w:hAnsi="Arial" w:cs="Arial"/>
        </w:rPr>
        <w:t>o</w:t>
      </w:r>
      <w:r w:rsidR="00F474C3" w:rsidRPr="00F474C3">
        <w:rPr>
          <w:rFonts w:ascii="Arial" w:hAnsi="Arial" w:cs="Arial"/>
        </w:rPr>
        <w:t xml:space="preserve"> assistenciais ofertados</w:t>
      </w:r>
      <w:proofErr w:type="gramEnd"/>
      <w:r w:rsidR="00F474C3" w:rsidRPr="00F474C3">
        <w:rPr>
          <w:rFonts w:ascii="Arial" w:hAnsi="Arial" w:cs="Arial"/>
        </w:rPr>
        <w:t>;</w:t>
      </w:r>
      <w:r w:rsidR="008F5BF1">
        <w:rPr>
          <w:rFonts w:ascii="Arial" w:hAnsi="Arial" w:cs="Arial"/>
        </w:rPr>
        <w:t xml:space="preserve"> </w:t>
      </w:r>
      <w:r w:rsidR="00D37E33" w:rsidRPr="00D37E33">
        <w:rPr>
          <w:rFonts w:ascii="Arial" w:hAnsi="Arial" w:cs="Arial"/>
          <w:b/>
          <w:bCs/>
        </w:rPr>
        <w:t>Recursos repassados pelo Fundo Estadual de Assistência Social – Conta custeio:</w:t>
      </w:r>
      <w:r w:rsidR="00D37E33" w:rsidRPr="00D37E33">
        <w:rPr>
          <w:rFonts w:ascii="Arial" w:hAnsi="Arial" w:cs="Arial"/>
        </w:rPr>
        <w:t xml:space="preserve"> Pagamento de portas de vidro temperado 4 folhas de correr destinada ao Departamento de Assistência Social/CRAS. Questionamos se este valor corresponde a custeio ou investimento, pois entendemos que se trata de um material permanente. </w:t>
      </w:r>
      <w:r w:rsidR="00F474C3">
        <w:rPr>
          <w:rFonts w:ascii="Arial" w:hAnsi="Arial" w:cs="Arial"/>
        </w:rPr>
        <w:t xml:space="preserve">Segundo a resposta apresentada, para a Contabilidade a porta de vidro colocada no prédio do CRAS representa manutenção, tendo em vista que está complementando a estrutura do prédio, e se paga com conta de investimento teria de ser imobilizada. Mediante os esclarecimentos, </w:t>
      </w:r>
      <w:r w:rsidR="00F474C3" w:rsidRPr="00F474C3">
        <w:rPr>
          <w:rFonts w:ascii="Arial" w:hAnsi="Arial" w:cs="Arial"/>
        </w:rPr>
        <w:t>este Conselho decide APROVAR a utilização desses recursos uma vez que foram utilizados de acordo com as orientações e objetivos dos serviç</w:t>
      </w:r>
      <w:r w:rsidR="00F474C3">
        <w:rPr>
          <w:rFonts w:ascii="Arial" w:hAnsi="Arial" w:cs="Arial"/>
        </w:rPr>
        <w:t xml:space="preserve">os </w:t>
      </w:r>
      <w:proofErr w:type="gramStart"/>
      <w:r w:rsidR="002F4A50">
        <w:rPr>
          <w:rFonts w:ascii="Arial" w:hAnsi="Arial" w:cs="Arial"/>
        </w:rPr>
        <w:t>sócio</w:t>
      </w:r>
      <w:r w:rsidR="00F474C3">
        <w:rPr>
          <w:rFonts w:ascii="Arial" w:hAnsi="Arial" w:cs="Arial"/>
        </w:rPr>
        <w:t xml:space="preserve"> assistenciais ofertados</w:t>
      </w:r>
      <w:proofErr w:type="gramEnd"/>
      <w:r w:rsidR="00F474C3">
        <w:rPr>
          <w:rFonts w:ascii="Arial" w:hAnsi="Arial" w:cs="Arial"/>
        </w:rPr>
        <w:t xml:space="preserve">. </w:t>
      </w:r>
      <w:r w:rsidR="002F4A50">
        <w:rPr>
          <w:rFonts w:ascii="Arial" w:hAnsi="Arial" w:cs="Arial"/>
        </w:rPr>
        <w:t>Deste modo, será confeccionado Parecer baseado n</w:t>
      </w:r>
      <w:r w:rsidR="00DC1CFB">
        <w:rPr>
          <w:rFonts w:ascii="Arial" w:hAnsi="Arial" w:cs="Arial"/>
        </w:rPr>
        <w:t>a apreciaç</w:t>
      </w:r>
      <w:r w:rsidR="00F474C3">
        <w:rPr>
          <w:rFonts w:ascii="Arial" w:hAnsi="Arial" w:cs="Arial"/>
        </w:rPr>
        <w:t>ão</w:t>
      </w:r>
      <w:r w:rsidR="00DC1CFB">
        <w:rPr>
          <w:rFonts w:ascii="Arial" w:hAnsi="Arial" w:cs="Arial"/>
        </w:rPr>
        <w:t xml:space="preserve"> </w:t>
      </w:r>
      <w:r w:rsidR="00F474C3">
        <w:rPr>
          <w:rFonts w:ascii="Arial" w:hAnsi="Arial" w:cs="Arial"/>
        </w:rPr>
        <w:t xml:space="preserve">e manifestação </w:t>
      </w:r>
      <w:r w:rsidR="00DC1CFB">
        <w:rPr>
          <w:rFonts w:ascii="Arial" w:hAnsi="Arial" w:cs="Arial"/>
        </w:rPr>
        <w:t>dos</w:t>
      </w:r>
      <w:r w:rsidR="00F474C3">
        <w:rPr>
          <w:rFonts w:ascii="Arial" w:hAnsi="Arial" w:cs="Arial"/>
        </w:rPr>
        <w:t xml:space="preserve"> </w:t>
      </w:r>
      <w:r w:rsidR="00F474C3">
        <w:rPr>
          <w:rFonts w:ascii="Arial" w:hAnsi="Arial" w:cs="Arial"/>
        </w:rPr>
        <w:lastRenderedPageBreak/>
        <w:t>seguintes</w:t>
      </w:r>
      <w:r w:rsidR="00DC1CFB">
        <w:rPr>
          <w:rFonts w:ascii="Arial" w:hAnsi="Arial" w:cs="Arial"/>
        </w:rPr>
        <w:t xml:space="preserve"> </w:t>
      </w:r>
      <w:r w:rsidR="00F474C3">
        <w:rPr>
          <w:rFonts w:ascii="Arial" w:hAnsi="Arial" w:cs="Arial"/>
        </w:rPr>
        <w:t>conselheiros titulares: 1)</w:t>
      </w:r>
      <w:r w:rsidR="008F5BF1">
        <w:rPr>
          <w:rFonts w:ascii="Arial" w:hAnsi="Arial" w:cs="Arial"/>
        </w:rPr>
        <w:t xml:space="preserve"> </w:t>
      </w:r>
      <w:r w:rsidR="00F474C3">
        <w:rPr>
          <w:rFonts w:ascii="Arial" w:hAnsi="Arial" w:cs="Arial"/>
        </w:rPr>
        <w:t xml:space="preserve">Carolina Luchesi Maciel, representante do Departamento de Assistência Social; 2) Taís </w:t>
      </w:r>
      <w:proofErr w:type="spellStart"/>
      <w:r w:rsidR="00F474C3">
        <w:rPr>
          <w:rFonts w:ascii="Arial" w:hAnsi="Arial" w:cs="Arial"/>
        </w:rPr>
        <w:t>Matté</w:t>
      </w:r>
      <w:proofErr w:type="spellEnd"/>
      <w:r w:rsidR="00F474C3">
        <w:rPr>
          <w:rFonts w:ascii="Arial" w:hAnsi="Arial" w:cs="Arial"/>
        </w:rPr>
        <w:t>,</w:t>
      </w:r>
      <w:proofErr w:type="gramStart"/>
      <w:r w:rsidR="00F474C3">
        <w:rPr>
          <w:rFonts w:ascii="Arial" w:hAnsi="Arial" w:cs="Arial"/>
        </w:rPr>
        <w:t xml:space="preserve"> </w:t>
      </w:r>
      <w:r w:rsidR="00DC1CFB">
        <w:rPr>
          <w:rFonts w:ascii="Arial" w:hAnsi="Arial" w:cs="Arial"/>
        </w:rPr>
        <w:t xml:space="preserve"> </w:t>
      </w:r>
      <w:proofErr w:type="gramEnd"/>
      <w:r w:rsidR="00DC1CFB">
        <w:rPr>
          <w:rFonts w:ascii="Arial" w:hAnsi="Arial" w:cs="Arial"/>
        </w:rPr>
        <w:t xml:space="preserve">foi elaborado o </w:t>
      </w:r>
      <w:r w:rsidR="003C0A7E">
        <w:rPr>
          <w:rFonts w:ascii="Arial" w:hAnsi="Arial" w:cs="Arial"/>
        </w:rPr>
        <w:t xml:space="preserve">Parecer </w:t>
      </w:r>
      <w:r w:rsidR="00F474C3">
        <w:rPr>
          <w:rFonts w:ascii="Arial" w:hAnsi="Arial" w:cs="Arial"/>
        </w:rPr>
        <w:t xml:space="preserve">deste conselho. </w:t>
      </w:r>
      <w:proofErr w:type="gramStart"/>
      <w:r w:rsidR="00F474C3">
        <w:rPr>
          <w:rFonts w:ascii="Arial" w:hAnsi="Arial" w:cs="Arial"/>
        </w:rPr>
        <w:t>3</w:t>
      </w:r>
      <w:proofErr w:type="gramEnd"/>
      <w:r w:rsidR="00F474C3">
        <w:rPr>
          <w:rFonts w:ascii="Arial" w:hAnsi="Arial" w:cs="Arial"/>
        </w:rPr>
        <w:t xml:space="preserve">) Daniela </w:t>
      </w:r>
      <w:proofErr w:type="spellStart"/>
      <w:r w:rsidR="00F474C3">
        <w:rPr>
          <w:rFonts w:ascii="Arial" w:hAnsi="Arial" w:cs="Arial"/>
        </w:rPr>
        <w:t>Zamprone</w:t>
      </w:r>
      <w:proofErr w:type="spellEnd"/>
      <w:r w:rsidR="00F474C3">
        <w:rPr>
          <w:rFonts w:ascii="Arial" w:hAnsi="Arial" w:cs="Arial"/>
        </w:rPr>
        <w:t xml:space="preserve"> Vargas </w:t>
      </w:r>
      <w:proofErr w:type="spellStart"/>
      <w:r w:rsidR="00F474C3">
        <w:rPr>
          <w:rFonts w:ascii="Arial" w:hAnsi="Arial" w:cs="Arial"/>
        </w:rPr>
        <w:t>Slongo</w:t>
      </w:r>
      <w:proofErr w:type="spellEnd"/>
      <w:r w:rsidR="00F474C3">
        <w:rPr>
          <w:rFonts w:ascii="Arial" w:hAnsi="Arial" w:cs="Arial"/>
        </w:rPr>
        <w:t xml:space="preserve">, representante da Secretaria Municipal de Administração e Finanças; 4) Josiane </w:t>
      </w:r>
      <w:proofErr w:type="spellStart"/>
      <w:r w:rsidR="00F474C3">
        <w:rPr>
          <w:rFonts w:ascii="Arial" w:hAnsi="Arial" w:cs="Arial"/>
        </w:rPr>
        <w:t>Possera</w:t>
      </w:r>
      <w:proofErr w:type="spellEnd"/>
      <w:r w:rsidR="00F474C3">
        <w:rPr>
          <w:rFonts w:ascii="Arial" w:hAnsi="Arial" w:cs="Arial"/>
        </w:rPr>
        <w:t xml:space="preserve"> </w:t>
      </w:r>
      <w:proofErr w:type="spellStart"/>
      <w:r w:rsidR="00F474C3">
        <w:rPr>
          <w:rFonts w:ascii="Arial" w:hAnsi="Arial" w:cs="Arial"/>
        </w:rPr>
        <w:t>Bevilaqua</w:t>
      </w:r>
      <w:proofErr w:type="spellEnd"/>
      <w:r w:rsidR="00F474C3">
        <w:rPr>
          <w:rFonts w:ascii="Arial" w:hAnsi="Arial" w:cs="Arial"/>
        </w:rPr>
        <w:t xml:space="preserve"> </w:t>
      </w:r>
      <w:proofErr w:type="spellStart"/>
      <w:r w:rsidR="00F474C3">
        <w:rPr>
          <w:rFonts w:ascii="Arial" w:hAnsi="Arial" w:cs="Arial"/>
        </w:rPr>
        <w:t>Pontel</w:t>
      </w:r>
      <w:proofErr w:type="spellEnd"/>
      <w:r w:rsidR="00F474C3">
        <w:rPr>
          <w:rFonts w:ascii="Arial" w:hAnsi="Arial" w:cs="Arial"/>
        </w:rPr>
        <w:t xml:space="preserve">, representante da Secretaria Municipal de Saúde; 5) </w:t>
      </w:r>
      <w:r w:rsidR="008F5BF1">
        <w:rPr>
          <w:rFonts w:ascii="Arial" w:hAnsi="Arial" w:cs="Arial"/>
        </w:rPr>
        <w:t xml:space="preserve">Leandro Silva, representante da Secretaria Municipal de Educação, Cultura e Esporte; 6) Eliane Weber, representante da Associação de Pais e Professores dos Excepcionais; 7) </w:t>
      </w:r>
      <w:proofErr w:type="spellStart"/>
      <w:r w:rsidR="008F5BF1">
        <w:rPr>
          <w:rFonts w:ascii="Arial" w:hAnsi="Arial" w:cs="Arial"/>
        </w:rPr>
        <w:t>Osnirdo</w:t>
      </w:r>
      <w:proofErr w:type="spellEnd"/>
      <w:r w:rsidR="008F5BF1">
        <w:rPr>
          <w:rFonts w:ascii="Arial" w:hAnsi="Arial" w:cs="Arial"/>
        </w:rPr>
        <w:t xml:space="preserve"> Domingos dos Santos, representante dos usuários; 8) Inês </w:t>
      </w:r>
      <w:proofErr w:type="spellStart"/>
      <w:r w:rsidR="008F5BF1">
        <w:rPr>
          <w:rFonts w:ascii="Arial" w:hAnsi="Arial" w:cs="Arial"/>
        </w:rPr>
        <w:t>Kaipers</w:t>
      </w:r>
      <w:proofErr w:type="spellEnd"/>
      <w:r w:rsidR="008F5BF1">
        <w:rPr>
          <w:rFonts w:ascii="Arial" w:hAnsi="Arial" w:cs="Arial"/>
        </w:rPr>
        <w:t>, representante dos usuários;</w:t>
      </w:r>
      <w:r w:rsidR="002F4A50">
        <w:rPr>
          <w:rFonts w:ascii="Arial" w:hAnsi="Arial" w:cs="Arial"/>
        </w:rPr>
        <w:t xml:space="preserve"> D</w:t>
      </w:r>
      <w:r w:rsidR="008F5BF1">
        <w:rPr>
          <w:rFonts w:ascii="Arial" w:hAnsi="Arial" w:cs="Arial"/>
        </w:rPr>
        <w:t xml:space="preserve">esta forma, não havendo mais nada a tratar, lavrou-se esta Ata que será assinada pelos referidos conselheiros. </w:t>
      </w:r>
      <w:r w:rsidR="007555E5" w:rsidRPr="003458CC">
        <w:rPr>
          <w:rFonts w:ascii="Arial" w:hAnsi="Arial" w:cs="Arial"/>
        </w:rPr>
        <w:t>Tangará,</w:t>
      </w:r>
      <w:r w:rsidR="005E4A80">
        <w:rPr>
          <w:rFonts w:ascii="Arial" w:hAnsi="Arial" w:cs="Arial"/>
        </w:rPr>
        <w:t xml:space="preserve"> </w:t>
      </w:r>
      <w:r w:rsidR="00B77E79">
        <w:rPr>
          <w:rFonts w:ascii="Arial" w:hAnsi="Arial" w:cs="Arial"/>
        </w:rPr>
        <w:t>08</w:t>
      </w:r>
      <w:r w:rsidR="000422E2">
        <w:rPr>
          <w:rFonts w:ascii="Arial" w:hAnsi="Arial" w:cs="Arial"/>
        </w:rPr>
        <w:t>/</w:t>
      </w:r>
      <w:r w:rsidR="002C5D8C">
        <w:rPr>
          <w:rFonts w:ascii="Arial" w:hAnsi="Arial" w:cs="Arial"/>
        </w:rPr>
        <w:t>03</w:t>
      </w:r>
      <w:r w:rsidR="004E6F13" w:rsidRPr="003458CC">
        <w:rPr>
          <w:rFonts w:ascii="Arial" w:hAnsi="Arial" w:cs="Arial"/>
        </w:rPr>
        <w:t>/20</w:t>
      </w:r>
      <w:r w:rsidR="005E4A80">
        <w:rPr>
          <w:rFonts w:ascii="Arial" w:hAnsi="Arial" w:cs="Arial"/>
        </w:rPr>
        <w:t>2</w:t>
      </w:r>
      <w:r w:rsidR="00B77E79">
        <w:rPr>
          <w:rFonts w:ascii="Arial" w:hAnsi="Arial" w:cs="Arial"/>
        </w:rPr>
        <w:t>1</w:t>
      </w:r>
      <w:r w:rsidR="001E7446" w:rsidRPr="003458CC">
        <w:rPr>
          <w:rFonts w:ascii="Arial" w:hAnsi="Arial" w:cs="Arial"/>
        </w:rPr>
        <w:t>.</w:t>
      </w:r>
      <w:r w:rsidR="005E4A80">
        <w:rPr>
          <w:rFonts w:ascii="Arial" w:hAnsi="Arial" w:cs="Arial"/>
        </w:rPr>
        <w:t>__</w:t>
      </w:r>
      <w:r w:rsidR="002C5D8C">
        <w:rPr>
          <w:rFonts w:ascii="Arial" w:hAnsi="Arial" w:cs="Arial"/>
        </w:rPr>
        <w:t>____</w:t>
      </w:r>
      <w:r w:rsidR="008F5BF1">
        <w:rPr>
          <w:rFonts w:ascii="Arial" w:hAnsi="Arial" w:cs="Arial"/>
        </w:rPr>
        <w:t>_____</w:t>
      </w:r>
      <w:r w:rsidR="002F4A50">
        <w:rPr>
          <w:rFonts w:ascii="Arial" w:hAnsi="Arial" w:cs="Arial"/>
        </w:rPr>
        <w:t>_________________</w:t>
      </w:r>
    </w:p>
    <w:p w:rsidR="008F5BF1" w:rsidRDefault="008F5BF1" w:rsidP="00886E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2F4A50">
        <w:rPr>
          <w:rFonts w:ascii="Arial" w:hAnsi="Arial" w:cs="Arial"/>
        </w:rPr>
        <w:t>_____________________</w:t>
      </w:r>
      <w:bookmarkStart w:id="0" w:name="_GoBack"/>
      <w:bookmarkEnd w:id="0"/>
    </w:p>
    <w:p w:rsidR="004D7BE5" w:rsidRDefault="00F37C64" w:rsidP="00886E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5E4A80">
        <w:rPr>
          <w:rFonts w:ascii="Arial" w:hAnsi="Arial" w:cs="Arial"/>
        </w:rPr>
        <w:t>_____________________</w:t>
      </w:r>
      <w:r w:rsidR="00F33878">
        <w:rPr>
          <w:rFonts w:ascii="Arial" w:hAnsi="Arial" w:cs="Arial"/>
        </w:rPr>
        <w:t>________</w:t>
      </w:r>
      <w:r w:rsidR="008F5BF1">
        <w:rPr>
          <w:rFonts w:ascii="Arial" w:hAnsi="Arial" w:cs="Arial"/>
        </w:rPr>
        <w:t>_____________________________</w:t>
      </w:r>
    </w:p>
    <w:p w:rsidR="00B2054E" w:rsidRPr="003458CC" w:rsidRDefault="003458CC" w:rsidP="001F5625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</w:t>
      </w:r>
      <w:r w:rsidR="0095722A">
        <w:rPr>
          <w:rFonts w:ascii="Arial" w:hAnsi="Arial" w:cs="Arial"/>
        </w:rPr>
        <w:t>__________</w:t>
      </w:r>
      <w:r w:rsidR="004D7BE5">
        <w:rPr>
          <w:rFonts w:ascii="Arial" w:hAnsi="Arial" w:cs="Arial"/>
        </w:rPr>
        <w:t>_____________________________________________________________________________________</w:t>
      </w:r>
    </w:p>
    <w:p w:rsidR="00B2054E" w:rsidRPr="003458CC" w:rsidRDefault="001E7446" w:rsidP="004D7BE5">
      <w:pPr>
        <w:spacing w:line="276" w:lineRule="auto"/>
        <w:rPr>
          <w:rFonts w:ascii="Arial" w:hAnsi="Arial" w:cs="Arial"/>
          <w:color w:val="000000"/>
        </w:rPr>
      </w:pPr>
      <w:r w:rsidRPr="003458CC">
        <w:rPr>
          <w:rFonts w:ascii="Arial" w:hAnsi="Arial" w:cs="Arial"/>
        </w:rPr>
        <w:t>_______________________</w:t>
      </w:r>
      <w:r w:rsidR="00C23511" w:rsidRPr="003458CC">
        <w:rPr>
          <w:rFonts w:ascii="Arial" w:hAnsi="Arial" w:cs="Arial"/>
        </w:rPr>
        <w:t>________________________________________</w:t>
      </w:r>
      <w:r w:rsidR="00B2054E" w:rsidRPr="003458CC">
        <w:rPr>
          <w:rFonts w:ascii="Arial" w:hAnsi="Arial" w:cs="Arial"/>
        </w:rPr>
        <w:t>__</w:t>
      </w:r>
      <w:r w:rsidR="00C23511" w:rsidRPr="003458CC">
        <w:rPr>
          <w:rFonts w:ascii="Arial" w:hAnsi="Arial" w:cs="Arial"/>
        </w:rPr>
        <w:t>____</w:t>
      </w:r>
    </w:p>
    <w:sectPr w:rsidR="00B2054E" w:rsidRPr="003458CC" w:rsidSect="0095722A">
      <w:headerReference w:type="default" r:id="rId9"/>
      <w:footerReference w:type="default" r:id="rId10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6A" w:rsidRDefault="00E41D6A" w:rsidP="00887E34">
      <w:r>
        <w:separator/>
      </w:r>
    </w:p>
  </w:endnote>
  <w:endnote w:type="continuationSeparator" w:id="0">
    <w:p w:rsidR="00E41D6A" w:rsidRDefault="00E41D6A" w:rsidP="008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45" w:rsidRDefault="00AC6D45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F4A5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F4A50">
      <w:rPr>
        <w:b/>
        <w:noProof/>
      </w:rPr>
      <w:t>3</w:t>
    </w:r>
    <w:r>
      <w:rPr>
        <w:b/>
      </w:rPr>
      <w:fldChar w:fldCharType="end"/>
    </w:r>
  </w:p>
  <w:p w:rsidR="00AC6D45" w:rsidRDefault="00AC6D45">
    <w:pPr>
      <w:pStyle w:val="Rodap"/>
      <w:jc w:val="center"/>
    </w:pPr>
  </w:p>
  <w:p w:rsidR="00AC6D45" w:rsidRDefault="00AC6D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6A" w:rsidRDefault="00E41D6A" w:rsidP="00887E34">
      <w:r>
        <w:separator/>
      </w:r>
    </w:p>
  </w:footnote>
  <w:footnote w:type="continuationSeparator" w:id="0">
    <w:p w:rsidR="00E41D6A" w:rsidRDefault="00E41D6A" w:rsidP="0088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45" w:rsidRDefault="00AC6D45" w:rsidP="00887E34">
    <w:pPr>
      <w:pStyle w:val="Cabealho"/>
      <w:jc w:val="center"/>
      <w:rPr>
        <w:rFonts w:ascii="Arial" w:hAnsi="Arial" w:cs="Arial"/>
        <w:b/>
        <w:lang w:val="pt-BR"/>
      </w:rPr>
    </w:pPr>
  </w:p>
  <w:p w:rsidR="00AC6D45" w:rsidRDefault="00AC6D45" w:rsidP="00887E34">
    <w:pPr>
      <w:pStyle w:val="Cabealho"/>
      <w:jc w:val="center"/>
      <w:rPr>
        <w:rFonts w:ascii="Arial" w:hAnsi="Arial" w:cs="Arial"/>
        <w:b/>
        <w:lang w:val="pt-BR"/>
      </w:rPr>
    </w:pPr>
  </w:p>
  <w:p w:rsidR="00AC6D45" w:rsidRPr="00887E34" w:rsidRDefault="00AC6D45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:rsidR="00AC6D45" w:rsidRDefault="00AC6D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72"/>
    <w:rsid w:val="000047CD"/>
    <w:rsid w:val="0001724A"/>
    <w:rsid w:val="000214A0"/>
    <w:rsid w:val="00032AB4"/>
    <w:rsid w:val="00035C91"/>
    <w:rsid w:val="00036263"/>
    <w:rsid w:val="000422E2"/>
    <w:rsid w:val="00044CA7"/>
    <w:rsid w:val="00045D9A"/>
    <w:rsid w:val="0005559B"/>
    <w:rsid w:val="00055CB3"/>
    <w:rsid w:val="000656C8"/>
    <w:rsid w:val="00065E08"/>
    <w:rsid w:val="00072511"/>
    <w:rsid w:val="000754BD"/>
    <w:rsid w:val="00091CB5"/>
    <w:rsid w:val="00095F84"/>
    <w:rsid w:val="000A3F5C"/>
    <w:rsid w:val="000A740E"/>
    <w:rsid w:val="000B23E0"/>
    <w:rsid w:val="000B481B"/>
    <w:rsid w:val="000B4951"/>
    <w:rsid w:val="000B523A"/>
    <w:rsid w:val="000B61D1"/>
    <w:rsid w:val="000C2575"/>
    <w:rsid w:val="000C44DA"/>
    <w:rsid w:val="000D11C7"/>
    <w:rsid w:val="000D65E6"/>
    <w:rsid w:val="00100F1A"/>
    <w:rsid w:val="001038A0"/>
    <w:rsid w:val="00104D80"/>
    <w:rsid w:val="001102CC"/>
    <w:rsid w:val="00110459"/>
    <w:rsid w:val="00111155"/>
    <w:rsid w:val="00112765"/>
    <w:rsid w:val="001141E8"/>
    <w:rsid w:val="00115484"/>
    <w:rsid w:val="00123464"/>
    <w:rsid w:val="001235FF"/>
    <w:rsid w:val="00125725"/>
    <w:rsid w:val="00134CB1"/>
    <w:rsid w:val="00136CC9"/>
    <w:rsid w:val="00136DA6"/>
    <w:rsid w:val="0015396B"/>
    <w:rsid w:val="00162923"/>
    <w:rsid w:val="00167AB2"/>
    <w:rsid w:val="00167F63"/>
    <w:rsid w:val="00177E67"/>
    <w:rsid w:val="0018577A"/>
    <w:rsid w:val="00193E25"/>
    <w:rsid w:val="00196C09"/>
    <w:rsid w:val="00196D75"/>
    <w:rsid w:val="001977DF"/>
    <w:rsid w:val="001A5B5B"/>
    <w:rsid w:val="001A5F6F"/>
    <w:rsid w:val="001A7101"/>
    <w:rsid w:val="001A7FCE"/>
    <w:rsid w:val="001B55D3"/>
    <w:rsid w:val="001B5618"/>
    <w:rsid w:val="001B5A64"/>
    <w:rsid w:val="001B72B8"/>
    <w:rsid w:val="001C785F"/>
    <w:rsid w:val="001D05FD"/>
    <w:rsid w:val="001D2C6B"/>
    <w:rsid w:val="001D370E"/>
    <w:rsid w:val="001D7179"/>
    <w:rsid w:val="001E149F"/>
    <w:rsid w:val="001E7446"/>
    <w:rsid w:val="001F0B0F"/>
    <w:rsid w:val="001F2ADD"/>
    <w:rsid w:val="001F2F9F"/>
    <w:rsid w:val="001F5625"/>
    <w:rsid w:val="00200C63"/>
    <w:rsid w:val="00201B7E"/>
    <w:rsid w:val="00205107"/>
    <w:rsid w:val="00205DCB"/>
    <w:rsid w:val="00207DC1"/>
    <w:rsid w:val="0021481A"/>
    <w:rsid w:val="00216F54"/>
    <w:rsid w:val="002203BE"/>
    <w:rsid w:val="002228ED"/>
    <w:rsid w:val="002254F0"/>
    <w:rsid w:val="00226BC7"/>
    <w:rsid w:val="00234654"/>
    <w:rsid w:val="00236606"/>
    <w:rsid w:val="00237739"/>
    <w:rsid w:val="00246547"/>
    <w:rsid w:val="002523CC"/>
    <w:rsid w:val="00254B18"/>
    <w:rsid w:val="00264962"/>
    <w:rsid w:val="002659ED"/>
    <w:rsid w:val="00266AE9"/>
    <w:rsid w:val="0028343B"/>
    <w:rsid w:val="00284826"/>
    <w:rsid w:val="00286299"/>
    <w:rsid w:val="0029065D"/>
    <w:rsid w:val="00294C29"/>
    <w:rsid w:val="00296886"/>
    <w:rsid w:val="002A1F23"/>
    <w:rsid w:val="002A31B6"/>
    <w:rsid w:val="002A540F"/>
    <w:rsid w:val="002B156F"/>
    <w:rsid w:val="002B1F4A"/>
    <w:rsid w:val="002C3943"/>
    <w:rsid w:val="002C4AB2"/>
    <w:rsid w:val="002C5D8C"/>
    <w:rsid w:val="002D093C"/>
    <w:rsid w:val="002D1A67"/>
    <w:rsid w:val="002D40D4"/>
    <w:rsid w:val="002E180B"/>
    <w:rsid w:val="002E1B52"/>
    <w:rsid w:val="002E32C7"/>
    <w:rsid w:val="002E450B"/>
    <w:rsid w:val="002E47B7"/>
    <w:rsid w:val="002E79D1"/>
    <w:rsid w:val="002F13E2"/>
    <w:rsid w:val="002F4A50"/>
    <w:rsid w:val="0030056A"/>
    <w:rsid w:val="003035AE"/>
    <w:rsid w:val="003039BA"/>
    <w:rsid w:val="00310849"/>
    <w:rsid w:val="00310F3F"/>
    <w:rsid w:val="00314DF3"/>
    <w:rsid w:val="00315E44"/>
    <w:rsid w:val="003223CA"/>
    <w:rsid w:val="00324429"/>
    <w:rsid w:val="003315A4"/>
    <w:rsid w:val="00344DAD"/>
    <w:rsid w:val="00344FD5"/>
    <w:rsid w:val="003458CC"/>
    <w:rsid w:val="00353C01"/>
    <w:rsid w:val="00360F30"/>
    <w:rsid w:val="00367841"/>
    <w:rsid w:val="00374FC9"/>
    <w:rsid w:val="00375B49"/>
    <w:rsid w:val="003875A6"/>
    <w:rsid w:val="00391482"/>
    <w:rsid w:val="00392295"/>
    <w:rsid w:val="00395DC4"/>
    <w:rsid w:val="003A13D1"/>
    <w:rsid w:val="003A60E2"/>
    <w:rsid w:val="003A7BD9"/>
    <w:rsid w:val="003B4F01"/>
    <w:rsid w:val="003C0A7E"/>
    <w:rsid w:val="003C252A"/>
    <w:rsid w:val="003C3715"/>
    <w:rsid w:val="003C6672"/>
    <w:rsid w:val="003D08BB"/>
    <w:rsid w:val="003D3E76"/>
    <w:rsid w:val="003D3FF6"/>
    <w:rsid w:val="003D5993"/>
    <w:rsid w:val="003D6ABC"/>
    <w:rsid w:val="003D7196"/>
    <w:rsid w:val="003F165B"/>
    <w:rsid w:val="003F1E84"/>
    <w:rsid w:val="003F1ED1"/>
    <w:rsid w:val="00403873"/>
    <w:rsid w:val="0040546C"/>
    <w:rsid w:val="004133FD"/>
    <w:rsid w:val="00414A67"/>
    <w:rsid w:val="00416857"/>
    <w:rsid w:val="0041691D"/>
    <w:rsid w:val="004202B1"/>
    <w:rsid w:val="00424961"/>
    <w:rsid w:val="00437D6E"/>
    <w:rsid w:val="00450876"/>
    <w:rsid w:val="00451444"/>
    <w:rsid w:val="00452DB8"/>
    <w:rsid w:val="00456168"/>
    <w:rsid w:val="0046045F"/>
    <w:rsid w:val="00465505"/>
    <w:rsid w:val="0046569A"/>
    <w:rsid w:val="00465D14"/>
    <w:rsid w:val="00470D43"/>
    <w:rsid w:val="00471D72"/>
    <w:rsid w:val="00482ED1"/>
    <w:rsid w:val="004912FB"/>
    <w:rsid w:val="00492D29"/>
    <w:rsid w:val="00494D58"/>
    <w:rsid w:val="004A2BB0"/>
    <w:rsid w:val="004B017C"/>
    <w:rsid w:val="004B1114"/>
    <w:rsid w:val="004B1A0B"/>
    <w:rsid w:val="004C16AA"/>
    <w:rsid w:val="004C7D81"/>
    <w:rsid w:val="004D153C"/>
    <w:rsid w:val="004D5AC7"/>
    <w:rsid w:val="004D7BE5"/>
    <w:rsid w:val="004E4248"/>
    <w:rsid w:val="004E5315"/>
    <w:rsid w:val="004E6F13"/>
    <w:rsid w:val="004F043E"/>
    <w:rsid w:val="004F11DF"/>
    <w:rsid w:val="004F35CC"/>
    <w:rsid w:val="004F5F4D"/>
    <w:rsid w:val="005020D3"/>
    <w:rsid w:val="0050620E"/>
    <w:rsid w:val="0050641E"/>
    <w:rsid w:val="00507637"/>
    <w:rsid w:val="005124CF"/>
    <w:rsid w:val="00512BFD"/>
    <w:rsid w:val="005151AF"/>
    <w:rsid w:val="00531CF3"/>
    <w:rsid w:val="00537765"/>
    <w:rsid w:val="00560A5B"/>
    <w:rsid w:val="00564F5B"/>
    <w:rsid w:val="00566DB0"/>
    <w:rsid w:val="00574E4E"/>
    <w:rsid w:val="00574E59"/>
    <w:rsid w:val="00575291"/>
    <w:rsid w:val="005800D8"/>
    <w:rsid w:val="00580CBF"/>
    <w:rsid w:val="005822CA"/>
    <w:rsid w:val="005925CB"/>
    <w:rsid w:val="00592842"/>
    <w:rsid w:val="00595723"/>
    <w:rsid w:val="00596443"/>
    <w:rsid w:val="00596DF9"/>
    <w:rsid w:val="005A27A5"/>
    <w:rsid w:val="005A37CF"/>
    <w:rsid w:val="005A3B9A"/>
    <w:rsid w:val="005A6F75"/>
    <w:rsid w:val="005B5BE9"/>
    <w:rsid w:val="005C290B"/>
    <w:rsid w:val="005D38A5"/>
    <w:rsid w:val="005E3A62"/>
    <w:rsid w:val="005E4A80"/>
    <w:rsid w:val="005E55F5"/>
    <w:rsid w:val="005E5BBF"/>
    <w:rsid w:val="005E6DC6"/>
    <w:rsid w:val="005F0432"/>
    <w:rsid w:val="00601D6B"/>
    <w:rsid w:val="006025D5"/>
    <w:rsid w:val="00602756"/>
    <w:rsid w:val="00605498"/>
    <w:rsid w:val="00606318"/>
    <w:rsid w:val="0060652D"/>
    <w:rsid w:val="006108DF"/>
    <w:rsid w:val="006122B4"/>
    <w:rsid w:val="00615012"/>
    <w:rsid w:val="00622663"/>
    <w:rsid w:val="006235F4"/>
    <w:rsid w:val="0062480C"/>
    <w:rsid w:val="00625212"/>
    <w:rsid w:val="00633BAF"/>
    <w:rsid w:val="0063500F"/>
    <w:rsid w:val="00637230"/>
    <w:rsid w:val="006415A8"/>
    <w:rsid w:val="00651EC5"/>
    <w:rsid w:val="00654D53"/>
    <w:rsid w:val="00662A78"/>
    <w:rsid w:val="006667B7"/>
    <w:rsid w:val="006821CC"/>
    <w:rsid w:val="00685D44"/>
    <w:rsid w:val="00692BC4"/>
    <w:rsid w:val="006A04CC"/>
    <w:rsid w:val="006A06A3"/>
    <w:rsid w:val="006A19AA"/>
    <w:rsid w:val="006A771A"/>
    <w:rsid w:val="006B4CF4"/>
    <w:rsid w:val="006B5B6C"/>
    <w:rsid w:val="006B7566"/>
    <w:rsid w:val="006C1625"/>
    <w:rsid w:val="006C3FDB"/>
    <w:rsid w:val="006C604E"/>
    <w:rsid w:val="006D0A03"/>
    <w:rsid w:val="006D226B"/>
    <w:rsid w:val="006D66A7"/>
    <w:rsid w:val="006D7ACD"/>
    <w:rsid w:val="006E0257"/>
    <w:rsid w:val="006E2E4E"/>
    <w:rsid w:val="006E5455"/>
    <w:rsid w:val="00701F26"/>
    <w:rsid w:val="007054C9"/>
    <w:rsid w:val="00706A44"/>
    <w:rsid w:val="00706CCF"/>
    <w:rsid w:val="00720440"/>
    <w:rsid w:val="00734B67"/>
    <w:rsid w:val="007434F5"/>
    <w:rsid w:val="007463EC"/>
    <w:rsid w:val="00746859"/>
    <w:rsid w:val="007555E5"/>
    <w:rsid w:val="007556C0"/>
    <w:rsid w:val="007625F8"/>
    <w:rsid w:val="0076425F"/>
    <w:rsid w:val="0077071E"/>
    <w:rsid w:val="00774284"/>
    <w:rsid w:val="00774817"/>
    <w:rsid w:val="00797558"/>
    <w:rsid w:val="007A0578"/>
    <w:rsid w:val="007A19B1"/>
    <w:rsid w:val="007A43D9"/>
    <w:rsid w:val="007B166B"/>
    <w:rsid w:val="007B33D2"/>
    <w:rsid w:val="007B5969"/>
    <w:rsid w:val="007E431B"/>
    <w:rsid w:val="007E4F44"/>
    <w:rsid w:val="007E76B7"/>
    <w:rsid w:val="007F57FF"/>
    <w:rsid w:val="007F663C"/>
    <w:rsid w:val="00804D57"/>
    <w:rsid w:val="00811299"/>
    <w:rsid w:val="00811B1F"/>
    <w:rsid w:val="0082193E"/>
    <w:rsid w:val="00822704"/>
    <w:rsid w:val="00823DE3"/>
    <w:rsid w:val="00827AAC"/>
    <w:rsid w:val="00834951"/>
    <w:rsid w:val="008369A6"/>
    <w:rsid w:val="008410FC"/>
    <w:rsid w:val="0084714B"/>
    <w:rsid w:val="00850377"/>
    <w:rsid w:val="00851F37"/>
    <w:rsid w:val="00853F0A"/>
    <w:rsid w:val="008551B8"/>
    <w:rsid w:val="0086323E"/>
    <w:rsid w:val="00863573"/>
    <w:rsid w:val="00864209"/>
    <w:rsid w:val="00871C40"/>
    <w:rsid w:val="008808B9"/>
    <w:rsid w:val="008821C9"/>
    <w:rsid w:val="00886ED4"/>
    <w:rsid w:val="00887E34"/>
    <w:rsid w:val="00892FB0"/>
    <w:rsid w:val="008930B9"/>
    <w:rsid w:val="00894292"/>
    <w:rsid w:val="008A0551"/>
    <w:rsid w:val="008A171E"/>
    <w:rsid w:val="008A2037"/>
    <w:rsid w:val="008A66A5"/>
    <w:rsid w:val="008B006C"/>
    <w:rsid w:val="008B1190"/>
    <w:rsid w:val="008D2AB3"/>
    <w:rsid w:val="008D2FA9"/>
    <w:rsid w:val="008D7883"/>
    <w:rsid w:val="008E109F"/>
    <w:rsid w:val="008E23EF"/>
    <w:rsid w:val="008F5BF1"/>
    <w:rsid w:val="0090030E"/>
    <w:rsid w:val="00906074"/>
    <w:rsid w:val="00907BF9"/>
    <w:rsid w:val="009109CA"/>
    <w:rsid w:val="00912715"/>
    <w:rsid w:val="00922FA5"/>
    <w:rsid w:val="00924E6B"/>
    <w:rsid w:val="00930774"/>
    <w:rsid w:val="0093204A"/>
    <w:rsid w:val="00934FCE"/>
    <w:rsid w:val="009359CB"/>
    <w:rsid w:val="009411FA"/>
    <w:rsid w:val="009441E3"/>
    <w:rsid w:val="0094483F"/>
    <w:rsid w:val="00945260"/>
    <w:rsid w:val="0095659D"/>
    <w:rsid w:val="0095722A"/>
    <w:rsid w:val="00957B64"/>
    <w:rsid w:val="00964D60"/>
    <w:rsid w:val="00967CF3"/>
    <w:rsid w:val="00970E78"/>
    <w:rsid w:val="009715CB"/>
    <w:rsid w:val="00973033"/>
    <w:rsid w:val="0097588E"/>
    <w:rsid w:val="00992A4D"/>
    <w:rsid w:val="009950AE"/>
    <w:rsid w:val="009978D6"/>
    <w:rsid w:val="009A30CF"/>
    <w:rsid w:val="009A463C"/>
    <w:rsid w:val="009A55C9"/>
    <w:rsid w:val="009A5E73"/>
    <w:rsid w:val="009A644E"/>
    <w:rsid w:val="009C4A59"/>
    <w:rsid w:val="009C555B"/>
    <w:rsid w:val="009C7FBA"/>
    <w:rsid w:val="009D3863"/>
    <w:rsid w:val="009D6377"/>
    <w:rsid w:val="009D7C43"/>
    <w:rsid w:val="009E0A71"/>
    <w:rsid w:val="009E0E8F"/>
    <w:rsid w:val="009E24EE"/>
    <w:rsid w:val="009E5AA0"/>
    <w:rsid w:val="009F0BA9"/>
    <w:rsid w:val="009F435E"/>
    <w:rsid w:val="009F71E9"/>
    <w:rsid w:val="00A03F39"/>
    <w:rsid w:val="00A05106"/>
    <w:rsid w:val="00A052E6"/>
    <w:rsid w:val="00A10CB1"/>
    <w:rsid w:val="00A1563A"/>
    <w:rsid w:val="00A21FC1"/>
    <w:rsid w:val="00A248E2"/>
    <w:rsid w:val="00A26409"/>
    <w:rsid w:val="00A27A8E"/>
    <w:rsid w:val="00A30EFE"/>
    <w:rsid w:val="00A34B5F"/>
    <w:rsid w:val="00A354D7"/>
    <w:rsid w:val="00A35C5C"/>
    <w:rsid w:val="00A36105"/>
    <w:rsid w:val="00A44C72"/>
    <w:rsid w:val="00A46951"/>
    <w:rsid w:val="00A4768C"/>
    <w:rsid w:val="00A667CA"/>
    <w:rsid w:val="00A669AF"/>
    <w:rsid w:val="00A66CF6"/>
    <w:rsid w:val="00A75E36"/>
    <w:rsid w:val="00A842DE"/>
    <w:rsid w:val="00A87287"/>
    <w:rsid w:val="00A9473F"/>
    <w:rsid w:val="00AB2946"/>
    <w:rsid w:val="00AB47F2"/>
    <w:rsid w:val="00AC038C"/>
    <w:rsid w:val="00AC2522"/>
    <w:rsid w:val="00AC6D45"/>
    <w:rsid w:val="00AD0364"/>
    <w:rsid w:val="00AE7C99"/>
    <w:rsid w:val="00AF2914"/>
    <w:rsid w:val="00AF3AF1"/>
    <w:rsid w:val="00AF6BA9"/>
    <w:rsid w:val="00B04107"/>
    <w:rsid w:val="00B042D1"/>
    <w:rsid w:val="00B0578A"/>
    <w:rsid w:val="00B06590"/>
    <w:rsid w:val="00B07816"/>
    <w:rsid w:val="00B07CBF"/>
    <w:rsid w:val="00B13CB4"/>
    <w:rsid w:val="00B176FC"/>
    <w:rsid w:val="00B17A83"/>
    <w:rsid w:val="00B2054E"/>
    <w:rsid w:val="00B26733"/>
    <w:rsid w:val="00B33692"/>
    <w:rsid w:val="00B3390D"/>
    <w:rsid w:val="00B353F3"/>
    <w:rsid w:val="00B41130"/>
    <w:rsid w:val="00B53BE6"/>
    <w:rsid w:val="00B64528"/>
    <w:rsid w:val="00B652D1"/>
    <w:rsid w:val="00B740D7"/>
    <w:rsid w:val="00B75FEF"/>
    <w:rsid w:val="00B77E79"/>
    <w:rsid w:val="00B80428"/>
    <w:rsid w:val="00B84424"/>
    <w:rsid w:val="00B851C2"/>
    <w:rsid w:val="00B95CAF"/>
    <w:rsid w:val="00B96244"/>
    <w:rsid w:val="00BB08CC"/>
    <w:rsid w:val="00BB4A20"/>
    <w:rsid w:val="00BC0DA9"/>
    <w:rsid w:val="00BC2F70"/>
    <w:rsid w:val="00BC40A2"/>
    <w:rsid w:val="00BC601C"/>
    <w:rsid w:val="00BE0DB1"/>
    <w:rsid w:val="00BE4D75"/>
    <w:rsid w:val="00BE71B6"/>
    <w:rsid w:val="00BE75C8"/>
    <w:rsid w:val="00BF1058"/>
    <w:rsid w:val="00BF1A7B"/>
    <w:rsid w:val="00BF3767"/>
    <w:rsid w:val="00C04B51"/>
    <w:rsid w:val="00C06257"/>
    <w:rsid w:val="00C23511"/>
    <w:rsid w:val="00C2574C"/>
    <w:rsid w:val="00C30AE6"/>
    <w:rsid w:val="00C30D42"/>
    <w:rsid w:val="00C4193B"/>
    <w:rsid w:val="00C43E6E"/>
    <w:rsid w:val="00C44589"/>
    <w:rsid w:val="00C45059"/>
    <w:rsid w:val="00C47681"/>
    <w:rsid w:val="00C52EE4"/>
    <w:rsid w:val="00C56100"/>
    <w:rsid w:val="00C5647D"/>
    <w:rsid w:val="00C80AD1"/>
    <w:rsid w:val="00C80C7D"/>
    <w:rsid w:val="00C821FF"/>
    <w:rsid w:val="00C84EBD"/>
    <w:rsid w:val="00C942A8"/>
    <w:rsid w:val="00C974E9"/>
    <w:rsid w:val="00CB7B15"/>
    <w:rsid w:val="00CC0553"/>
    <w:rsid w:val="00CC1B4B"/>
    <w:rsid w:val="00CD0F7D"/>
    <w:rsid w:val="00CD2316"/>
    <w:rsid w:val="00CD2EA1"/>
    <w:rsid w:val="00CE1CDA"/>
    <w:rsid w:val="00CE462A"/>
    <w:rsid w:val="00CE4D4C"/>
    <w:rsid w:val="00CE527F"/>
    <w:rsid w:val="00CF3633"/>
    <w:rsid w:val="00D007CD"/>
    <w:rsid w:val="00D01D02"/>
    <w:rsid w:val="00D032F5"/>
    <w:rsid w:val="00D136D6"/>
    <w:rsid w:val="00D140EA"/>
    <w:rsid w:val="00D16C83"/>
    <w:rsid w:val="00D25C20"/>
    <w:rsid w:val="00D34C91"/>
    <w:rsid w:val="00D371D6"/>
    <w:rsid w:val="00D37E33"/>
    <w:rsid w:val="00D41EF3"/>
    <w:rsid w:val="00D50C7C"/>
    <w:rsid w:val="00D63D52"/>
    <w:rsid w:val="00D640B3"/>
    <w:rsid w:val="00D6670D"/>
    <w:rsid w:val="00D7170F"/>
    <w:rsid w:val="00D83878"/>
    <w:rsid w:val="00D85A36"/>
    <w:rsid w:val="00D85E67"/>
    <w:rsid w:val="00D86437"/>
    <w:rsid w:val="00D92888"/>
    <w:rsid w:val="00D95EDA"/>
    <w:rsid w:val="00D9676B"/>
    <w:rsid w:val="00DA2F01"/>
    <w:rsid w:val="00DA39C3"/>
    <w:rsid w:val="00DB52C4"/>
    <w:rsid w:val="00DC1CFB"/>
    <w:rsid w:val="00DC5F11"/>
    <w:rsid w:val="00DC748F"/>
    <w:rsid w:val="00DD3623"/>
    <w:rsid w:val="00DE4DA2"/>
    <w:rsid w:val="00DF0772"/>
    <w:rsid w:val="00DF460D"/>
    <w:rsid w:val="00DF736C"/>
    <w:rsid w:val="00E04023"/>
    <w:rsid w:val="00E04B51"/>
    <w:rsid w:val="00E04E49"/>
    <w:rsid w:val="00E064A2"/>
    <w:rsid w:val="00E144FB"/>
    <w:rsid w:val="00E145AB"/>
    <w:rsid w:val="00E1465B"/>
    <w:rsid w:val="00E156CA"/>
    <w:rsid w:val="00E240B7"/>
    <w:rsid w:val="00E30FC0"/>
    <w:rsid w:val="00E319D7"/>
    <w:rsid w:val="00E41212"/>
    <w:rsid w:val="00E41542"/>
    <w:rsid w:val="00E41D6A"/>
    <w:rsid w:val="00E43D82"/>
    <w:rsid w:val="00E45590"/>
    <w:rsid w:val="00E45AFF"/>
    <w:rsid w:val="00E5057C"/>
    <w:rsid w:val="00E57212"/>
    <w:rsid w:val="00E60A3A"/>
    <w:rsid w:val="00E6144E"/>
    <w:rsid w:val="00E63967"/>
    <w:rsid w:val="00E65913"/>
    <w:rsid w:val="00E71E9E"/>
    <w:rsid w:val="00E73477"/>
    <w:rsid w:val="00E73922"/>
    <w:rsid w:val="00E907E5"/>
    <w:rsid w:val="00E9522C"/>
    <w:rsid w:val="00E96DC0"/>
    <w:rsid w:val="00E979ED"/>
    <w:rsid w:val="00EA140C"/>
    <w:rsid w:val="00EA1ABB"/>
    <w:rsid w:val="00EA333A"/>
    <w:rsid w:val="00EB5308"/>
    <w:rsid w:val="00EC1A05"/>
    <w:rsid w:val="00EC59E1"/>
    <w:rsid w:val="00EC64FE"/>
    <w:rsid w:val="00EC6E2E"/>
    <w:rsid w:val="00EC7DD6"/>
    <w:rsid w:val="00ED3577"/>
    <w:rsid w:val="00ED3D90"/>
    <w:rsid w:val="00ED4B78"/>
    <w:rsid w:val="00ED5ABA"/>
    <w:rsid w:val="00ED7B3B"/>
    <w:rsid w:val="00EE05FF"/>
    <w:rsid w:val="00EE16CA"/>
    <w:rsid w:val="00EE3002"/>
    <w:rsid w:val="00EE4050"/>
    <w:rsid w:val="00EE5C7F"/>
    <w:rsid w:val="00EF232E"/>
    <w:rsid w:val="00EF2B19"/>
    <w:rsid w:val="00EF69ED"/>
    <w:rsid w:val="00F0065D"/>
    <w:rsid w:val="00F0355F"/>
    <w:rsid w:val="00F054FD"/>
    <w:rsid w:val="00F122C6"/>
    <w:rsid w:val="00F21A39"/>
    <w:rsid w:val="00F21C1A"/>
    <w:rsid w:val="00F21C31"/>
    <w:rsid w:val="00F30BA7"/>
    <w:rsid w:val="00F31520"/>
    <w:rsid w:val="00F32146"/>
    <w:rsid w:val="00F32179"/>
    <w:rsid w:val="00F33878"/>
    <w:rsid w:val="00F34E10"/>
    <w:rsid w:val="00F35EBB"/>
    <w:rsid w:val="00F37C64"/>
    <w:rsid w:val="00F4107C"/>
    <w:rsid w:val="00F474C3"/>
    <w:rsid w:val="00F53E1D"/>
    <w:rsid w:val="00F53F48"/>
    <w:rsid w:val="00F66893"/>
    <w:rsid w:val="00F7455B"/>
    <w:rsid w:val="00F74851"/>
    <w:rsid w:val="00F769B2"/>
    <w:rsid w:val="00F87BA8"/>
    <w:rsid w:val="00F91ED5"/>
    <w:rsid w:val="00F97349"/>
    <w:rsid w:val="00FA11AA"/>
    <w:rsid w:val="00FC3D07"/>
    <w:rsid w:val="00FC7261"/>
    <w:rsid w:val="00FC7D05"/>
    <w:rsid w:val="00FD3F2E"/>
    <w:rsid w:val="00FE2B53"/>
    <w:rsid w:val="00FE536E"/>
    <w:rsid w:val="00FF4646"/>
    <w:rsid w:val="00FF4C1F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72"/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A44C72"/>
    <w:rPr>
      <w:rFonts w:cs="Times New Roman"/>
    </w:rPr>
  </w:style>
  <w:style w:type="character" w:styleId="Forte">
    <w:name w:val="Strong"/>
    <w:uiPriority w:val="22"/>
    <w:qFormat/>
    <w:rsid w:val="00B84424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EC59E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C59E1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C59E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C59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6DC6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6122B4"/>
  </w:style>
  <w:style w:type="paragraph" w:styleId="Cabealho">
    <w:name w:val="header"/>
    <w:basedOn w:val="Normal"/>
    <w:link w:val="Cabealho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87E3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87E3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5037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7071E"/>
    <w:pPr>
      <w:spacing w:before="240" w:after="240"/>
    </w:pPr>
  </w:style>
  <w:style w:type="paragraph" w:customStyle="1" w:styleId="Default">
    <w:name w:val="Default"/>
    <w:rsid w:val="00C4768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72"/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A44C72"/>
    <w:rPr>
      <w:rFonts w:cs="Times New Roman"/>
    </w:rPr>
  </w:style>
  <w:style w:type="character" w:styleId="Forte">
    <w:name w:val="Strong"/>
    <w:uiPriority w:val="22"/>
    <w:qFormat/>
    <w:rsid w:val="00B84424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EC59E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C59E1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C59E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C59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6DC6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6122B4"/>
  </w:style>
  <w:style w:type="paragraph" w:styleId="Cabealho">
    <w:name w:val="header"/>
    <w:basedOn w:val="Normal"/>
    <w:link w:val="Cabealho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87E3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87E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87E3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5037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7071E"/>
    <w:pPr>
      <w:spacing w:before="240" w:after="240"/>
    </w:pPr>
  </w:style>
  <w:style w:type="paragraph" w:customStyle="1" w:styleId="Default">
    <w:name w:val="Default"/>
    <w:rsid w:val="00C4768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71">
                  <w:marLeft w:val="0"/>
                  <w:marRight w:val="335"/>
                  <w:marTop w:val="167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289">
                  <w:marLeft w:val="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388">
                  <w:marLeft w:val="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1F0E-9B92-47A2-A035-CB48B736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860</Words>
  <Characters>5459</Characters>
  <Application>Microsoft Office Word</Application>
  <DocSecurity>0</DocSecurity>
  <Lines>155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DE ASSISTÊNCIA SOCIAL DE SANTA CATARINA-CEAS/SC</vt:lpstr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DE ASSISTÊNCIA SOCIAL DE SANTA CATARINA-CEAS/SC</dc:title>
  <dc:creator>user</dc:creator>
  <cp:lastModifiedBy>user</cp:lastModifiedBy>
  <cp:revision>2</cp:revision>
  <cp:lastPrinted>2021-03-17T11:53:00Z</cp:lastPrinted>
  <dcterms:created xsi:type="dcterms:W3CDTF">2021-03-16T15:59:00Z</dcterms:created>
  <dcterms:modified xsi:type="dcterms:W3CDTF">2021-03-17T11:54:00Z</dcterms:modified>
</cp:coreProperties>
</file>