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2FEC" w14:textId="56ECE3B2" w:rsidR="00BF3767" w:rsidRPr="00EE76BF" w:rsidRDefault="00C23511" w:rsidP="00F769B2">
      <w:pPr>
        <w:spacing w:line="276" w:lineRule="auto"/>
        <w:jc w:val="both"/>
        <w:rPr>
          <w:b/>
          <w:caps/>
          <w:sz w:val="24"/>
        </w:rPr>
      </w:pPr>
      <w:r w:rsidRPr="00EE76BF">
        <w:rPr>
          <w:b/>
          <w:caps/>
          <w:sz w:val="24"/>
        </w:rPr>
        <w:t xml:space="preserve">                                                      </w:t>
      </w:r>
      <w:r w:rsidR="00EE76BF">
        <w:rPr>
          <w:b/>
          <w:caps/>
          <w:sz w:val="24"/>
        </w:rPr>
        <w:t xml:space="preserve">   </w:t>
      </w:r>
      <w:r w:rsidR="007B33D2" w:rsidRPr="00EE76BF">
        <w:rPr>
          <w:b/>
          <w:caps/>
          <w:sz w:val="24"/>
        </w:rPr>
        <w:t>Ata n.º</w:t>
      </w:r>
      <w:r w:rsidR="00827AAC" w:rsidRPr="00EE76BF">
        <w:rPr>
          <w:b/>
          <w:caps/>
          <w:sz w:val="24"/>
        </w:rPr>
        <w:t xml:space="preserve"> </w:t>
      </w:r>
      <w:r w:rsidR="00D739CC" w:rsidRPr="00EE76BF">
        <w:rPr>
          <w:b/>
          <w:caps/>
          <w:sz w:val="24"/>
        </w:rPr>
        <w:t>20</w:t>
      </w:r>
      <w:r w:rsidR="009E0664" w:rsidRPr="00EE76BF">
        <w:rPr>
          <w:b/>
          <w:caps/>
          <w:sz w:val="24"/>
        </w:rPr>
        <w:t>7</w:t>
      </w:r>
    </w:p>
    <w:p w14:paraId="0F867BBF" w14:textId="4194A8CD" w:rsidR="00DB380C" w:rsidRPr="00A87C9C" w:rsidRDefault="003458CC" w:rsidP="00A87C9C">
      <w:pPr>
        <w:spacing w:line="360" w:lineRule="auto"/>
        <w:jc w:val="both"/>
        <w:rPr>
          <w:bCs/>
          <w:sz w:val="24"/>
        </w:rPr>
      </w:pPr>
      <w:r w:rsidRPr="00EE76BF">
        <w:rPr>
          <w:sz w:val="24"/>
        </w:rPr>
        <w:t xml:space="preserve">Às </w:t>
      </w:r>
      <w:r w:rsidR="00A25CE3" w:rsidRPr="00EE76BF">
        <w:rPr>
          <w:sz w:val="24"/>
        </w:rPr>
        <w:t>08</w:t>
      </w:r>
      <w:r w:rsidRPr="00EE76BF">
        <w:rPr>
          <w:sz w:val="24"/>
        </w:rPr>
        <w:t>h</w:t>
      </w:r>
      <w:r w:rsidR="00B23F1F" w:rsidRPr="00EE76BF">
        <w:rPr>
          <w:sz w:val="24"/>
        </w:rPr>
        <w:t>30</w:t>
      </w:r>
      <w:r w:rsidRPr="00EE76BF">
        <w:rPr>
          <w:sz w:val="24"/>
        </w:rPr>
        <w:t>min do dia</w:t>
      </w:r>
      <w:r w:rsidR="00EF2B19" w:rsidRPr="00EE76BF">
        <w:rPr>
          <w:sz w:val="24"/>
        </w:rPr>
        <w:t xml:space="preserve"> </w:t>
      </w:r>
      <w:r w:rsidR="005C39ED" w:rsidRPr="00EE76BF">
        <w:rPr>
          <w:sz w:val="24"/>
        </w:rPr>
        <w:t>1</w:t>
      </w:r>
      <w:r w:rsidR="00CE180B" w:rsidRPr="00EE76BF">
        <w:rPr>
          <w:sz w:val="24"/>
        </w:rPr>
        <w:t>8</w:t>
      </w:r>
      <w:r w:rsidR="008930B9" w:rsidRPr="00EE76BF">
        <w:rPr>
          <w:sz w:val="24"/>
        </w:rPr>
        <w:t xml:space="preserve"> </w:t>
      </w:r>
      <w:r w:rsidR="00F53E1D" w:rsidRPr="00EE76BF">
        <w:rPr>
          <w:sz w:val="24"/>
        </w:rPr>
        <w:t xml:space="preserve">do mês de </w:t>
      </w:r>
      <w:r w:rsidR="00CE180B" w:rsidRPr="00EE76BF">
        <w:rPr>
          <w:sz w:val="24"/>
        </w:rPr>
        <w:t>outubro</w:t>
      </w:r>
      <w:r w:rsidR="00F53E1D" w:rsidRPr="00EE76BF">
        <w:rPr>
          <w:sz w:val="24"/>
        </w:rPr>
        <w:t xml:space="preserve"> </w:t>
      </w:r>
      <w:r w:rsidR="00207DC1" w:rsidRPr="00EE76BF">
        <w:rPr>
          <w:sz w:val="24"/>
        </w:rPr>
        <w:t>de</w:t>
      </w:r>
      <w:r w:rsidR="001C785F" w:rsidRPr="00EE76BF">
        <w:rPr>
          <w:sz w:val="24"/>
        </w:rPr>
        <w:t xml:space="preserve"> dois mil e </w:t>
      </w:r>
      <w:r w:rsidR="001977DF" w:rsidRPr="00EE76BF">
        <w:rPr>
          <w:sz w:val="24"/>
        </w:rPr>
        <w:t>vinte</w:t>
      </w:r>
      <w:r w:rsidR="00136CC9" w:rsidRPr="00EE76BF">
        <w:rPr>
          <w:sz w:val="24"/>
        </w:rPr>
        <w:t xml:space="preserve"> e um</w:t>
      </w:r>
      <w:r w:rsidR="001C785F" w:rsidRPr="00EE76BF">
        <w:rPr>
          <w:sz w:val="24"/>
        </w:rPr>
        <w:t xml:space="preserve">, na sala </w:t>
      </w:r>
      <w:r w:rsidR="0063500F" w:rsidRPr="00EE76BF">
        <w:rPr>
          <w:sz w:val="24"/>
        </w:rPr>
        <w:t>de reuniões do Departamento de Assistência Social</w:t>
      </w:r>
      <w:r w:rsidR="00895B79" w:rsidRPr="00EE76BF">
        <w:rPr>
          <w:sz w:val="24"/>
        </w:rPr>
        <w:t xml:space="preserve"> </w:t>
      </w:r>
      <w:r w:rsidR="00B36B08" w:rsidRPr="00EE76BF">
        <w:rPr>
          <w:sz w:val="24"/>
        </w:rPr>
        <w:t xml:space="preserve">reuniram-se </w:t>
      </w:r>
      <w:r w:rsidR="00895B79" w:rsidRPr="00EE76BF">
        <w:rPr>
          <w:sz w:val="24"/>
        </w:rPr>
        <w:t xml:space="preserve">os membros do CMAS e pessoas convidadas. </w:t>
      </w:r>
      <w:r w:rsidR="00FB13CB" w:rsidRPr="00EE76BF">
        <w:rPr>
          <w:sz w:val="24"/>
        </w:rPr>
        <w:t>T</w:t>
      </w:r>
      <w:r w:rsidR="002943BF" w:rsidRPr="00EE76BF">
        <w:rPr>
          <w:sz w:val="24"/>
        </w:rPr>
        <w:t>endo como pauta</w:t>
      </w:r>
      <w:r w:rsidR="002943BF" w:rsidRPr="00EE76BF">
        <w:rPr>
          <w:b/>
          <w:sz w:val="24"/>
        </w:rPr>
        <w:t>:</w:t>
      </w:r>
      <w:r w:rsidR="004E4248" w:rsidRPr="00EE76BF">
        <w:rPr>
          <w:b/>
          <w:sz w:val="24"/>
        </w:rPr>
        <w:t xml:space="preserve"> </w:t>
      </w:r>
      <w:r w:rsidR="00B33692" w:rsidRPr="00EE76BF">
        <w:rPr>
          <w:b/>
          <w:sz w:val="24"/>
        </w:rPr>
        <w:t xml:space="preserve"> </w:t>
      </w:r>
      <w:r w:rsidR="00392295" w:rsidRPr="00EE76BF">
        <w:rPr>
          <w:b/>
          <w:sz w:val="24"/>
        </w:rPr>
        <w:t xml:space="preserve">1) </w:t>
      </w:r>
      <w:r w:rsidR="00CE180B" w:rsidRPr="00EE76BF">
        <w:rPr>
          <w:b/>
          <w:sz w:val="24"/>
        </w:rPr>
        <w:t>Leitura e aprovação da ata anterior</w:t>
      </w:r>
      <w:r w:rsidR="005317CC" w:rsidRPr="00EE76BF">
        <w:rPr>
          <w:b/>
          <w:sz w:val="24"/>
        </w:rPr>
        <w:t>.</w:t>
      </w:r>
      <w:r w:rsidR="000422E2" w:rsidRPr="00EE76BF">
        <w:rPr>
          <w:b/>
          <w:sz w:val="24"/>
        </w:rPr>
        <w:t xml:space="preserve"> 2</w:t>
      </w:r>
      <w:r w:rsidR="00F37C64" w:rsidRPr="00EE76BF">
        <w:rPr>
          <w:b/>
          <w:sz w:val="24"/>
        </w:rPr>
        <w:t>)</w:t>
      </w:r>
      <w:r w:rsidR="009978D6" w:rsidRPr="00EE76BF">
        <w:rPr>
          <w:b/>
          <w:sz w:val="24"/>
        </w:rPr>
        <w:t xml:space="preserve"> </w:t>
      </w:r>
      <w:r w:rsidR="00CE180B" w:rsidRPr="00EE76BF">
        <w:rPr>
          <w:b/>
          <w:sz w:val="24"/>
        </w:rPr>
        <w:t>Ofícios recebidos e encaminhados, 3) Aprovação da Lei de Benefícios Eventuais, 4) Orientação técnica sobre demandas do INSS, 5) Confere</w:t>
      </w:r>
      <w:r w:rsidR="00B36B08" w:rsidRPr="00EE76BF">
        <w:rPr>
          <w:b/>
          <w:sz w:val="24"/>
        </w:rPr>
        <w:t>ncia</w:t>
      </w:r>
      <w:r w:rsidR="00CE180B" w:rsidRPr="00EE76BF">
        <w:rPr>
          <w:b/>
          <w:sz w:val="24"/>
        </w:rPr>
        <w:t xml:space="preserve"> estadual da Assistência Social. </w:t>
      </w:r>
      <w:r w:rsidR="00481350" w:rsidRPr="00EE76BF">
        <w:rPr>
          <w:b/>
          <w:sz w:val="24"/>
        </w:rPr>
        <w:t>1)</w:t>
      </w:r>
      <w:r w:rsidR="00481350" w:rsidRPr="00EE76BF">
        <w:rPr>
          <w:sz w:val="24"/>
        </w:rPr>
        <w:t xml:space="preserve"> A Sra. Carolina L. Maciel Presidente deste conselho, deu as boas-vindas aos presentes e deu início a pauta com a leitura da ata anterior, que já havia sido aprovada e assinada</w:t>
      </w:r>
      <w:r w:rsidR="00F161CE" w:rsidRPr="00EE76BF">
        <w:rPr>
          <w:sz w:val="24"/>
        </w:rPr>
        <w:t>;</w:t>
      </w:r>
      <w:r w:rsidR="00481350" w:rsidRPr="00EE76BF">
        <w:rPr>
          <w:sz w:val="24"/>
        </w:rPr>
        <w:t xml:space="preserve"> </w:t>
      </w:r>
      <w:r w:rsidR="00481350" w:rsidRPr="00EE76BF">
        <w:rPr>
          <w:b/>
          <w:bCs/>
          <w:sz w:val="24"/>
        </w:rPr>
        <w:t xml:space="preserve">2) </w:t>
      </w:r>
      <w:r w:rsidR="00481350" w:rsidRPr="00EE76BF">
        <w:rPr>
          <w:sz w:val="24"/>
        </w:rPr>
        <w:t xml:space="preserve">Foi realizada a leitura dos ofícios de acordo com os documentos que estavam sobre o controle do CMAS, </w:t>
      </w:r>
      <w:r w:rsidR="00481350" w:rsidRPr="00EE76BF">
        <w:rPr>
          <w:b/>
          <w:bCs/>
          <w:sz w:val="24"/>
        </w:rPr>
        <w:t xml:space="preserve">3) </w:t>
      </w:r>
      <w:r w:rsidR="00481350" w:rsidRPr="00EE76BF">
        <w:rPr>
          <w:sz w:val="24"/>
        </w:rPr>
        <w:t xml:space="preserve">Foi realizada a leitura sobre os ajustes legais e apropriados realizados na referida lei e sobre os conceitos que envolvem a assistência </w:t>
      </w:r>
      <w:r w:rsidR="00437B9A" w:rsidRPr="00EE76BF">
        <w:rPr>
          <w:sz w:val="24"/>
        </w:rPr>
        <w:t xml:space="preserve">social, esta lei será disponibilizada nos grupos  para os membros para fins de divulgação; </w:t>
      </w:r>
      <w:r w:rsidR="00481350" w:rsidRPr="00EE76BF">
        <w:rPr>
          <w:b/>
          <w:bCs/>
          <w:sz w:val="24"/>
        </w:rPr>
        <w:t>4)</w:t>
      </w:r>
      <w:r w:rsidR="00481350" w:rsidRPr="00EE76BF">
        <w:rPr>
          <w:sz w:val="24"/>
        </w:rPr>
        <w:t xml:space="preserve"> Quanto as orientações técnicas foi realizado a leitura resumida dos conceitos e ordens técnicas as quais estabelecem a aplicação que estão associadas ao INSS para os beneficiados</w:t>
      </w:r>
      <w:r w:rsidR="003B3A37" w:rsidRPr="00EE76BF">
        <w:rPr>
          <w:sz w:val="24"/>
        </w:rPr>
        <w:t>, foi comentado sobre a mudança brusca ao acesso ao INSS, pois vários serviços estão disponibilizados de forma on-line e com a pandemia isso foi cada vez mais priorizada a forma de atendimento</w:t>
      </w:r>
      <w:r w:rsidR="00B36B08" w:rsidRPr="00EE76BF">
        <w:rPr>
          <w:sz w:val="24"/>
        </w:rPr>
        <w:t xml:space="preserve"> </w:t>
      </w:r>
      <w:r w:rsidR="003B3A37" w:rsidRPr="00EE76BF">
        <w:rPr>
          <w:sz w:val="24"/>
        </w:rPr>
        <w:t xml:space="preserve">digital pelos portais, aplicativos e acessos afins. Dessa forma </w:t>
      </w:r>
      <w:r w:rsidR="00E63184" w:rsidRPr="00EE76BF">
        <w:rPr>
          <w:sz w:val="24"/>
        </w:rPr>
        <w:t>fica difícil para o beneficiário em muitos casos conseguir acessar o que precisa, a demanda foi</w:t>
      </w:r>
      <w:r w:rsidR="00B90B04" w:rsidRPr="00EE76BF">
        <w:rPr>
          <w:sz w:val="24"/>
        </w:rPr>
        <w:t xml:space="preserve"> passada </w:t>
      </w:r>
      <w:r w:rsidR="00B36B08" w:rsidRPr="00EE76BF">
        <w:rPr>
          <w:sz w:val="24"/>
        </w:rPr>
        <w:t>transbordada</w:t>
      </w:r>
      <w:r w:rsidR="00B90B04" w:rsidRPr="00EE76BF">
        <w:rPr>
          <w:sz w:val="24"/>
        </w:rPr>
        <w:t xml:space="preserve"> ao município, o qual não tem responsabilidade legal para realizar esse serviço, pois com as leis de proteção de dados isso fica restrito, pois seria de obrigação única do benificiário buscar e se responsabilizar pelo acesso ao que necessita, mas é possível identificar a dificuldade no acesso a esses portais pelos benificiários, o que a rede de assistência social poderia auxiliar seria em orientações formais aos que procurarem este órgão, mas jamais realizar cadastros ou qualquer apoio direto de cadastro de benefícios os quais  poderiam responsabilizar as pessoas que auxiliassem diretamente o benificiário.</w:t>
      </w:r>
      <w:r w:rsidR="00F161CE" w:rsidRPr="00EE76BF">
        <w:rPr>
          <w:sz w:val="24"/>
        </w:rPr>
        <w:t xml:space="preserve">; </w:t>
      </w:r>
      <w:r w:rsidR="00481350" w:rsidRPr="00EE76BF">
        <w:rPr>
          <w:b/>
          <w:bCs/>
          <w:sz w:val="24"/>
        </w:rPr>
        <w:t>5)</w:t>
      </w:r>
      <w:r w:rsidR="00481350" w:rsidRPr="00EE76BF">
        <w:rPr>
          <w:sz w:val="24"/>
        </w:rPr>
        <w:t xml:space="preserve"> Sobre a conferencia estadual da Assistencial social </w:t>
      </w:r>
      <w:r w:rsidR="00DF4B22" w:rsidRPr="00EE76BF">
        <w:rPr>
          <w:sz w:val="24"/>
        </w:rPr>
        <w:t>o CMAS aguarda os horários para que se possa realizar o revezamento entre os membros para que possam participar, dessa forma os membros seguem no aguardo de mais informações.</w:t>
      </w:r>
      <w:r w:rsidR="00A66BDB" w:rsidRPr="00EE76BF">
        <w:rPr>
          <w:sz w:val="24"/>
        </w:rPr>
        <w:t xml:space="preserve"> </w:t>
      </w:r>
      <w:r w:rsidR="00F87444" w:rsidRPr="00EE76BF">
        <w:rPr>
          <w:bCs/>
          <w:sz w:val="24"/>
        </w:rPr>
        <w:t>Os</w:t>
      </w:r>
      <w:r w:rsidR="00753756" w:rsidRPr="00EE76BF">
        <w:rPr>
          <w:bCs/>
          <w:sz w:val="24"/>
        </w:rPr>
        <w:t xml:space="preserve"> membros do Conselho fizeram sua</w:t>
      </w:r>
      <w:r w:rsidR="00EC50C7" w:rsidRPr="00EE76BF">
        <w:rPr>
          <w:bCs/>
          <w:sz w:val="24"/>
        </w:rPr>
        <w:t>s</w:t>
      </w:r>
      <w:r w:rsidR="00753756" w:rsidRPr="00EE76BF">
        <w:rPr>
          <w:bCs/>
          <w:sz w:val="24"/>
        </w:rPr>
        <w:t xml:space="preserve"> colocaç</w:t>
      </w:r>
      <w:r w:rsidR="00EC50C7" w:rsidRPr="00EE76BF">
        <w:rPr>
          <w:bCs/>
          <w:sz w:val="24"/>
        </w:rPr>
        <w:t>ões</w:t>
      </w:r>
      <w:r w:rsidR="00F42B23" w:rsidRPr="00EE76BF">
        <w:rPr>
          <w:bCs/>
          <w:sz w:val="24"/>
        </w:rPr>
        <w:t xml:space="preserve"> destacando suas opiniões</w:t>
      </w:r>
      <w:r w:rsidR="008414FE" w:rsidRPr="00EE76BF">
        <w:rPr>
          <w:bCs/>
          <w:sz w:val="24"/>
        </w:rPr>
        <w:t xml:space="preserve"> sobre os temas </w:t>
      </w:r>
      <w:proofErr w:type="spellStart"/>
      <w:proofErr w:type="gramStart"/>
      <w:r w:rsidR="008414FE" w:rsidRPr="00EE76BF">
        <w:rPr>
          <w:bCs/>
          <w:sz w:val="24"/>
        </w:rPr>
        <w:t>elencados</w:t>
      </w:r>
      <w:r w:rsidR="00B36B08" w:rsidRPr="00EE76BF">
        <w:rPr>
          <w:bCs/>
          <w:sz w:val="24"/>
        </w:rPr>
        <w:t>.</w:t>
      </w:r>
      <w:proofErr w:type="gramEnd"/>
      <w:r w:rsidR="00481350" w:rsidRPr="00EE76BF">
        <w:rPr>
          <w:sz w:val="24"/>
        </w:rPr>
        <w:t>Desta</w:t>
      </w:r>
      <w:proofErr w:type="spellEnd"/>
      <w:r w:rsidR="00481350" w:rsidRPr="00EE76BF">
        <w:rPr>
          <w:sz w:val="24"/>
        </w:rPr>
        <w:t xml:space="preserve"> forma, não havendo mais nada a tratar, encerramos a reunião e a presente ata que será assinada por mim e pelos presentes</w:t>
      </w:r>
      <w:r w:rsidR="00D2142F" w:rsidRPr="00EE76BF">
        <w:rPr>
          <w:bCs/>
          <w:sz w:val="24"/>
        </w:rPr>
        <w:t>.</w:t>
      </w:r>
      <w:r w:rsidR="00DB380C" w:rsidRPr="00EE76BF">
        <w:rPr>
          <w:sz w:val="24"/>
        </w:rPr>
        <w:t xml:space="preserve">     Tangará, 1</w:t>
      </w:r>
      <w:r w:rsidR="006D1EE5" w:rsidRPr="00EE76BF">
        <w:rPr>
          <w:sz w:val="24"/>
        </w:rPr>
        <w:t>8</w:t>
      </w:r>
      <w:r w:rsidR="00DB380C" w:rsidRPr="00EE76BF">
        <w:rPr>
          <w:sz w:val="24"/>
        </w:rPr>
        <w:t>/</w:t>
      </w:r>
      <w:r w:rsidR="006D1EE5" w:rsidRPr="00EE76BF">
        <w:rPr>
          <w:sz w:val="24"/>
        </w:rPr>
        <w:t>10</w:t>
      </w:r>
      <w:r w:rsidR="00DB380C" w:rsidRPr="00EE76BF">
        <w:rPr>
          <w:sz w:val="24"/>
        </w:rPr>
        <w:t>/2021.</w:t>
      </w:r>
      <w:r w:rsidR="00A87C9C">
        <w:rPr>
          <w:bCs/>
          <w:sz w:val="24"/>
        </w:rPr>
        <w:t>___________________</w:t>
      </w:r>
      <w:bookmarkStart w:id="0" w:name="_GoBack"/>
      <w:bookmarkEnd w:id="0"/>
    </w:p>
    <w:sectPr w:rsidR="00DB380C" w:rsidRPr="00A87C9C" w:rsidSect="0095722A">
      <w:headerReference w:type="default" r:id="rId9"/>
      <w:footerReference w:type="default" r:id="rId10"/>
      <w:pgSz w:w="11906" w:h="16838"/>
      <w:pgMar w:top="1843" w:right="1276" w:bottom="851"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8D547" w14:textId="77777777" w:rsidR="005D3DFB" w:rsidRDefault="005D3DFB" w:rsidP="00887E34">
      <w:r>
        <w:separator/>
      </w:r>
    </w:p>
  </w:endnote>
  <w:endnote w:type="continuationSeparator" w:id="0">
    <w:p w14:paraId="1235CF06" w14:textId="77777777" w:rsidR="005D3DFB" w:rsidRDefault="005D3DFB" w:rsidP="0088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4153A" w14:textId="77777777" w:rsidR="00AC6D45" w:rsidRDefault="00AC6D45">
    <w:pPr>
      <w:pStyle w:val="Rodap"/>
      <w:jc w:val="right"/>
    </w:pPr>
    <w:r>
      <w:t xml:space="preserve">Página </w:t>
    </w:r>
    <w:r>
      <w:rPr>
        <w:b/>
      </w:rPr>
      <w:fldChar w:fldCharType="begin"/>
    </w:r>
    <w:r>
      <w:rPr>
        <w:b/>
      </w:rPr>
      <w:instrText>PAGE</w:instrText>
    </w:r>
    <w:r>
      <w:rPr>
        <w:b/>
      </w:rPr>
      <w:fldChar w:fldCharType="separate"/>
    </w:r>
    <w:r w:rsidR="00A87C9C">
      <w:rPr>
        <w:b/>
        <w:noProof/>
      </w:rPr>
      <w:t>1</w:t>
    </w:r>
    <w:r>
      <w:rPr>
        <w:b/>
      </w:rPr>
      <w:fldChar w:fldCharType="end"/>
    </w:r>
    <w:r>
      <w:t xml:space="preserve"> de </w:t>
    </w:r>
    <w:r>
      <w:rPr>
        <w:b/>
      </w:rPr>
      <w:fldChar w:fldCharType="begin"/>
    </w:r>
    <w:r>
      <w:rPr>
        <w:b/>
      </w:rPr>
      <w:instrText>NUMPAGES</w:instrText>
    </w:r>
    <w:r>
      <w:rPr>
        <w:b/>
      </w:rPr>
      <w:fldChar w:fldCharType="separate"/>
    </w:r>
    <w:r w:rsidR="00A87C9C">
      <w:rPr>
        <w:b/>
        <w:noProof/>
      </w:rPr>
      <w:t>1</w:t>
    </w:r>
    <w:r>
      <w:rPr>
        <w:b/>
      </w:rPr>
      <w:fldChar w:fldCharType="end"/>
    </w:r>
  </w:p>
  <w:p w14:paraId="686F32CD" w14:textId="77777777" w:rsidR="00AC6D45" w:rsidRDefault="00AC6D45">
    <w:pPr>
      <w:pStyle w:val="Rodap"/>
      <w:jc w:val="center"/>
    </w:pPr>
  </w:p>
  <w:p w14:paraId="0CFCDAE3" w14:textId="77777777" w:rsidR="00AC6D45" w:rsidRDefault="00AC6D4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A7954" w14:textId="77777777" w:rsidR="005D3DFB" w:rsidRDefault="005D3DFB" w:rsidP="00887E34">
      <w:r>
        <w:separator/>
      </w:r>
    </w:p>
  </w:footnote>
  <w:footnote w:type="continuationSeparator" w:id="0">
    <w:p w14:paraId="4B5D9B13" w14:textId="77777777" w:rsidR="005D3DFB" w:rsidRDefault="005D3DFB" w:rsidP="00887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D7DFC" w14:textId="77777777" w:rsidR="00AC6D45" w:rsidRDefault="00AC6D45" w:rsidP="00887E34">
    <w:pPr>
      <w:pStyle w:val="Cabealho"/>
      <w:jc w:val="center"/>
      <w:rPr>
        <w:b/>
        <w:lang w:val="pt-BR"/>
      </w:rPr>
    </w:pPr>
  </w:p>
  <w:p w14:paraId="4BD70244" w14:textId="77777777" w:rsidR="00AC6D45" w:rsidRDefault="00AC6D45" w:rsidP="00887E34">
    <w:pPr>
      <w:pStyle w:val="Cabealho"/>
      <w:jc w:val="center"/>
      <w:rPr>
        <w:b/>
        <w:lang w:val="pt-BR"/>
      </w:rPr>
    </w:pPr>
  </w:p>
  <w:p w14:paraId="115076E4" w14:textId="77777777" w:rsidR="00EE76BF" w:rsidRPr="00887E34" w:rsidRDefault="00EE76BF" w:rsidP="00EE76BF">
    <w:pPr>
      <w:pStyle w:val="Cabealho"/>
      <w:jc w:val="center"/>
      <w:rPr>
        <w:b/>
      </w:rPr>
    </w:pPr>
    <w:r w:rsidRPr="00887E34">
      <w:rPr>
        <w:b/>
      </w:rPr>
      <w:t>Reunião Conselho Municipal de Assistência Social</w:t>
    </w:r>
  </w:p>
  <w:p w14:paraId="231BE79F" w14:textId="77777777" w:rsidR="00AC6D45" w:rsidRDefault="00AC6D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80084"/>
    <w:multiLevelType w:val="hybridMultilevel"/>
    <w:tmpl w:val="4FD03A2A"/>
    <w:lvl w:ilvl="0" w:tplc="CE868102">
      <w:start w:val="1"/>
      <w:numFmt w:val="bullet"/>
      <w:lvlText w:val=""/>
      <w:lvlJc w:val="left"/>
      <w:pPr>
        <w:tabs>
          <w:tab w:val="num" w:pos="720"/>
        </w:tabs>
        <w:ind w:left="720" w:hanging="360"/>
      </w:pPr>
      <w:rPr>
        <w:rFonts w:ascii="Wingdings" w:hAnsi="Wingdings" w:hint="default"/>
      </w:rPr>
    </w:lvl>
    <w:lvl w:ilvl="1" w:tplc="A1D887F8" w:tentative="1">
      <w:start w:val="1"/>
      <w:numFmt w:val="bullet"/>
      <w:lvlText w:val=""/>
      <w:lvlJc w:val="left"/>
      <w:pPr>
        <w:tabs>
          <w:tab w:val="num" w:pos="1440"/>
        </w:tabs>
        <w:ind w:left="1440" w:hanging="360"/>
      </w:pPr>
      <w:rPr>
        <w:rFonts w:ascii="Wingdings" w:hAnsi="Wingdings" w:hint="default"/>
      </w:rPr>
    </w:lvl>
    <w:lvl w:ilvl="2" w:tplc="D7AA14CC" w:tentative="1">
      <w:start w:val="1"/>
      <w:numFmt w:val="bullet"/>
      <w:lvlText w:val=""/>
      <w:lvlJc w:val="left"/>
      <w:pPr>
        <w:tabs>
          <w:tab w:val="num" w:pos="2160"/>
        </w:tabs>
        <w:ind w:left="2160" w:hanging="360"/>
      </w:pPr>
      <w:rPr>
        <w:rFonts w:ascii="Wingdings" w:hAnsi="Wingdings" w:hint="default"/>
      </w:rPr>
    </w:lvl>
    <w:lvl w:ilvl="3" w:tplc="1450A60C" w:tentative="1">
      <w:start w:val="1"/>
      <w:numFmt w:val="bullet"/>
      <w:lvlText w:val=""/>
      <w:lvlJc w:val="left"/>
      <w:pPr>
        <w:tabs>
          <w:tab w:val="num" w:pos="2880"/>
        </w:tabs>
        <w:ind w:left="2880" w:hanging="360"/>
      </w:pPr>
      <w:rPr>
        <w:rFonts w:ascii="Wingdings" w:hAnsi="Wingdings" w:hint="default"/>
      </w:rPr>
    </w:lvl>
    <w:lvl w:ilvl="4" w:tplc="AC98C386" w:tentative="1">
      <w:start w:val="1"/>
      <w:numFmt w:val="bullet"/>
      <w:lvlText w:val=""/>
      <w:lvlJc w:val="left"/>
      <w:pPr>
        <w:tabs>
          <w:tab w:val="num" w:pos="3600"/>
        </w:tabs>
        <w:ind w:left="3600" w:hanging="360"/>
      </w:pPr>
      <w:rPr>
        <w:rFonts w:ascii="Wingdings" w:hAnsi="Wingdings" w:hint="default"/>
      </w:rPr>
    </w:lvl>
    <w:lvl w:ilvl="5" w:tplc="97368FB8" w:tentative="1">
      <w:start w:val="1"/>
      <w:numFmt w:val="bullet"/>
      <w:lvlText w:val=""/>
      <w:lvlJc w:val="left"/>
      <w:pPr>
        <w:tabs>
          <w:tab w:val="num" w:pos="4320"/>
        </w:tabs>
        <w:ind w:left="4320" w:hanging="360"/>
      </w:pPr>
      <w:rPr>
        <w:rFonts w:ascii="Wingdings" w:hAnsi="Wingdings" w:hint="default"/>
      </w:rPr>
    </w:lvl>
    <w:lvl w:ilvl="6" w:tplc="FDEE2804" w:tentative="1">
      <w:start w:val="1"/>
      <w:numFmt w:val="bullet"/>
      <w:lvlText w:val=""/>
      <w:lvlJc w:val="left"/>
      <w:pPr>
        <w:tabs>
          <w:tab w:val="num" w:pos="5040"/>
        </w:tabs>
        <w:ind w:left="5040" w:hanging="360"/>
      </w:pPr>
      <w:rPr>
        <w:rFonts w:ascii="Wingdings" w:hAnsi="Wingdings" w:hint="default"/>
      </w:rPr>
    </w:lvl>
    <w:lvl w:ilvl="7" w:tplc="7C80B398" w:tentative="1">
      <w:start w:val="1"/>
      <w:numFmt w:val="bullet"/>
      <w:lvlText w:val=""/>
      <w:lvlJc w:val="left"/>
      <w:pPr>
        <w:tabs>
          <w:tab w:val="num" w:pos="5760"/>
        </w:tabs>
        <w:ind w:left="5760" w:hanging="360"/>
      </w:pPr>
      <w:rPr>
        <w:rFonts w:ascii="Wingdings" w:hAnsi="Wingdings" w:hint="default"/>
      </w:rPr>
    </w:lvl>
    <w:lvl w:ilvl="8" w:tplc="6DB8AB5C" w:tentative="1">
      <w:start w:val="1"/>
      <w:numFmt w:val="bullet"/>
      <w:lvlText w:val=""/>
      <w:lvlJc w:val="left"/>
      <w:pPr>
        <w:tabs>
          <w:tab w:val="num" w:pos="6480"/>
        </w:tabs>
        <w:ind w:left="6480" w:hanging="360"/>
      </w:pPr>
      <w:rPr>
        <w:rFonts w:ascii="Wingdings" w:hAnsi="Wingdings" w:hint="default"/>
      </w:rPr>
    </w:lvl>
  </w:abstractNum>
  <w:abstractNum w:abstractNumId="1">
    <w:nsid w:val="486624B4"/>
    <w:multiLevelType w:val="hybridMultilevel"/>
    <w:tmpl w:val="4DDAF2C0"/>
    <w:lvl w:ilvl="0" w:tplc="208E6BF0">
      <w:start w:val="1"/>
      <w:numFmt w:val="lowerLetter"/>
      <w:lvlText w:val="%1)"/>
      <w:lvlJc w:val="left"/>
      <w:pPr>
        <w:ind w:left="1215" w:hanging="360"/>
      </w:pPr>
      <w:rPr>
        <w:rFonts w:hint="default"/>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2">
    <w:nsid w:val="7A560A1F"/>
    <w:multiLevelType w:val="multilevel"/>
    <w:tmpl w:val="9386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72"/>
    <w:rsid w:val="000047CD"/>
    <w:rsid w:val="00011534"/>
    <w:rsid w:val="0001724A"/>
    <w:rsid w:val="000214A0"/>
    <w:rsid w:val="00023E80"/>
    <w:rsid w:val="00032AB4"/>
    <w:rsid w:val="00035C91"/>
    <w:rsid w:val="00036263"/>
    <w:rsid w:val="000422E2"/>
    <w:rsid w:val="00044CA7"/>
    <w:rsid w:val="00045D9A"/>
    <w:rsid w:val="0005559B"/>
    <w:rsid w:val="00055CB3"/>
    <w:rsid w:val="000656C8"/>
    <w:rsid w:val="00065E08"/>
    <w:rsid w:val="00072511"/>
    <w:rsid w:val="000754BD"/>
    <w:rsid w:val="00091CB5"/>
    <w:rsid w:val="00095F84"/>
    <w:rsid w:val="000A3F5C"/>
    <w:rsid w:val="000A740E"/>
    <w:rsid w:val="000B23E0"/>
    <w:rsid w:val="000B481B"/>
    <w:rsid w:val="000B4951"/>
    <w:rsid w:val="000B523A"/>
    <w:rsid w:val="000B61D1"/>
    <w:rsid w:val="000C2575"/>
    <w:rsid w:val="000C44DA"/>
    <w:rsid w:val="000D11C7"/>
    <w:rsid w:val="000D65E6"/>
    <w:rsid w:val="00100F1A"/>
    <w:rsid w:val="001038A0"/>
    <w:rsid w:val="00104D80"/>
    <w:rsid w:val="001102CC"/>
    <w:rsid w:val="00110459"/>
    <w:rsid w:val="00111155"/>
    <w:rsid w:val="00112765"/>
    <w:rsid w:val="001141E8"/>
    <w:rsid w:val="00115484"/>
    <w:rsid w:val="00123464"/>
    <w:rsid w:val="001235FF"/>
    <w:rsid w:val="00125725"/>
    <w:rsid w:val="00134CB1"/>
    <w:rsid w:val="00136CC9"/>
    <w:rsid w:val="00136DA6"/>
    <w:rsid w:val="0015396B"/>
    <w:rsid w:val="00162923"/>
    <w:rsid w:val="00167AB2"/>
    <w:rsid w:val="00167F63"/>
    <w:rsid w:val="00177E67"/>
    <w:rsid w:val="0018577A"/>
    <w:rsid w:val="00193E25"/>
    <w:rsid w:val="00196C09"/>
    <w:rsid w:val="00196D75"/>
    <w:rsid w:val="001977DF"/>
    <w:rsid w:val="001A5B5B"/>
    <w:rsid w:val="001A5F6F"/>
    <w:rsid w:val="001A7101"/>
    <w:rsid w:val="001A7FCE"/>
    <w:rsid w:val="001B55D3"/>
    <w:rsid w:val="001B5618"/>
    <w:rsid w:val="001B5A64"/>
    <w:rsid w:val="001B72B8"/>
    <w:rsid w:val="001C785F"/>
    <w:rsid w:val="001D05FD"/>
    <w:rsid w:val="001D189E"/>
    <w:rsid w:val="001D2C6B"/>
    <w:rsid w:val="001D370E"/>
    <w:rsid w:val="001D7179"/>
    <w:rsid w:val="001E149F"/>
    <w:rsid w:val="001E7446"/>
    <w:rsid w:val="001F0B0F"/>
    <w:rsid w:val="001F2ADD"/>
    <w:rsid w:val="001F2F9F"/>
    <w:rsid w:val="001F5625"/>
    <w:rsid w:val="00200C63"/>
    <w:rsid w:val="00201B7E"/>
    <w:rsid w:val="00202E16"/>
    <w:rsid w:val="00205107"/>
    <w:rsid w:val="00205DCB"/>
    <w:rsid w:val="00207A68"/>
    <w:rsid w:val="00207DC1"/>
    <w:rsid w:val="00211B7A"/>
    <w:rsid w:val="0021481A"/>
    <w:rsid w:val="00216F54"/>
    <w:rsid w:val="002203BE"/>
    <w:rsid w:val="002210BB"/>
    <w:rsid w:val="002228ED"/>
    <w:rsid w:val="002254F0"/>
    <w:rsid w:val="00226BC7"/>
    <w:rsid w:val="00230E85"/>
    <w:rsid w:val="00234654"/>
    <w:rsid w:val="00236606"/>
    <w:rsid w:val="00237739"/>
    <w:rsid w:val="00246547"/>
    <w:rsid w:val="002523CC"/>
    <w:rsid w:val="00254B18"/>
    <w:rsid w:val="00264962"/>
    <w:rsid w:val="002659ED"/>
    <w:rsid w:val="00266AE9"/>
    <w:rsid w:val="0028343B"/>
    <w:rsid w:val="00284826"/>
    <w:rsid w:val="00286299"/>
    <w:rsid w:val="0029065D"/>
    <w:rsid w:val="00292A2C"/>
    <w:rsid w:val="002943BF"/>
    <w:rsid w:val="00294C29"/>
    <w:rsid w:val="00296886"/>
    <w:rsid w:val="002A1F23"/>
    <w:rsid w:val="002A31B6"/>
    <w:rsid w:val="002A540F"/>
    <w:rsid w:val="002B156F"/>
    <w:rsid w:val="002B1F4A"/>
    <w:rsid w:val="002C3943"/>
    <w:rsid w:val="002C4AB2"/>
    <w:rsid w:val="002D093C"/>
    <w:rsid w:val="002D1A67"/>
    <w:rsid w:val="002D40D4"/>
    <w:rsid w:val="002E180B"/>
    <w:rsid w:val="002E1B52"/>
    <w:rsid w:val="002E32C7"/>
    <w:rsid w:val="002E450B"/>
    <w:rsid w:val="002E47B7"/>
    <w:rsid w:val="002E7973"/>
    <w:rsid w:val="002E79D1"/>
    <w:rsid w:val="002F13E2"/>
    <w:rsid w:val="002F6372"/>
    <w:rsid w:val="0030056A"/>
    <w:rsid w:val="003035AE"/>
    <w:rsid w:val="003039BA"/>
    <w:rsid w:val="00310849"/>
    <w:rsid w:val="00310F3F"/>
    <w:rsid w:val="00314DF3"/>
    <w:rsid w:val="00315E44"/>
    <w:rsid w:val="003223CA"/>
    <w:rsid w:val="00324429"/>
    <w:rsid w:val="003315A4"/>
    <w:rsid w:val="00344DAD"/>
    <w:rsid w:val="00344FD5"/>
    <w:rsid w:val="00345832"/>
    <w:rsid w:val="003458CC"/>
    <w:rsid w:val="00353C01"/>
    <w:rsid w:val="00360F30"/>
    <w:rsid w:val="00367841"/>
    <w:rsid w:val="00374FC9"/>
    <w:rsid w:val="00375B49"/>
    <w:rsid w:val="0037798F"/>
    <w:rsid w:val="003875A6"/>
    <w:rsid w:val="00391482"/>
    <w:rsid w:val="00392295"/>
    <w:rsid w:val="00395DC4"/>
    <w:rsid w:val="003A13D1"/>
    <w:rsid w:val="003A60E2"/>
    <w:rsid w:val="003A7BD9"/>
    <w:rsid w:val="003B3A37"/>
    <w:rsid w:val="003B4F01"/>
    <w:rsid w:val="003C252A"/>
    <w:rsid w:val="003C3715"/>
    <w:rsid w:val="003C6672"/>
    <w:rsid w:val="003D08BB"/>
    <w:rsid w:val="003D3E76"/>
    <w:rsid w:val="003D3FF6"/>
    <w:rsid w:val="003D5993"/>
    <w:rsid w:val="003D6ABC"/>
    <w:rsid w:val="003D7196"/>
    <w:rsid w:val="003F165B"/>
    <w:rsid w:val="003F1E84"/>
    <w:rsid w:val="003F1ED1"/>
    <w:rsid w:val="00403873"/>
    <w:rsid w:val="0040546C"/>
    <w:rsid w:val="004133FD"/>
    <w:rsid w:val="00414A67"/>
    <w:rsid w:val="00416857"/>
    <w:rsid w:val="0041691D"/>
    <w:rsid w:val="004202B1"/>
    <w:rsid w:val="00424961"/>
    <w:rsid w:val="0043603E"/>
    <w:rsid w:val="00437B9A"/>
    <w:rsid w:val="00437D6E"/>
    <w:rsid w:val="00450876"/>
    <w:rsid w:val="00451444"/>
    <w:rsid w:val="00452DB8"/>
    <w:rsid w:val="00456168"/>
    <w:rsid w:val="0046045F"/>
    <w:rsid w:val="00465505"/>
    <w:rsid w:val="0046569A"/>
    <w:rsid w:val="00465D14"/>
    <w:rsid w:val="00470D43"/>
    <w:rsid w:val="00471D72"/>
    <w:rsid w:val="00481350"/>
    <w:rsid w:val="00482ED1"/>
    <w:rsid w:val="004912FB"/>
    <w:rsid w:val="00492D29"/>
    <w:rsid w:val="00494D58"/>
    <w:rsid w:val="004A2BB0"/>
    <w:rsid w:val="004B017C"/>
    <w:rsid w:val="004B1114"/>
    <w:rsid w:val="004B1A0B"/>
    <w:rsid w:val="004B3EDE"/>
    <w:rsid w:val="004C16AA"/>
    <w:rsid w:val="004C7D81"/>
    <w:rsid w:val="004D153C"/>
    <w:rsid w:val="004D5AC7"/>
    <w:rsid w:val="004D7BE5"/>
    <w:rsid w:val="004E4248"/>
    <w:rsid w:val="004E5315"/>
    <w:rsid w:val="004E6F13"/>
    <w:rsid w:val="004F043E"/>
    <w:rsid w:val="004F11DF"/>
    <w:rsid w:val="004F35CC"/>
    <w:rsid w:val="004F5F4D"/>
    <w:rsid w:val="005020D3"/>
    <w:rsid w:val="0050620E"/>
    <w:rsid w:val="0050641E"/>
    <w:rsid w:val="00507637"/>
    <w:rsid w:val="005124CF"/>
    <w:rsid w:val="00512BFD"/>
    <w:rsid w:val="005151AF"/>
    <w:rsid w:val="00524CA4"/>
    <w:rsid w:val="005317CC"/>
    <w:rsid w:val="00531CF3"/>
    <w:rsid w:val="00537765"/>
    <w:rsid w:val="005513BC"/>
    <w:rsid w:val="00560A5B"/>
    <w:rsid w:val="00564F5B"/>
    <w:rsid w:val="00566DB0"/>
    <w:rsid w:val="00572636"/>
    <w:rsid w:val="00574E4E"/>
    <w:rsid w:val="00574E59"/>
    <w:rsid w:val="00575291"/>
    <w:rsid w:val="005800D8"/>
    <w:rsid w:val="00580729"/>
    <w:rsid w:val="00580CBF"/>
    <w:rsid w:val="005822CA"/>
    <w:rsid w:val="005925CB"/>
    <w:rsid w:val="00592842"/>
    <w:rsid w:val="00595723"/>
    <w:rsid w:val="00596443"/>
    <w:rsid w:val="00596DF9"/>
    <w:rsid w:val="005A27A5"/>
    <w:rsid w:val="005A37CF"/>
    <w:rsid w:val="005A3B9A"/>
    <w:rsid w:val="005A6523"/>
    <w:rsid w:val="005A6F75"/>
    <w:rsid w:val="005B5BE9"/>
    <w:rsid w:val="005B7E46"/>
    <w:rsid w:val="005C290B"/>
    <w:rsid w:val="005C39ED"/>
    <w:rsid w:val="005D38A5"/>
    <w:rsid w:val="005D3DFB"/>
    <w:rsid w:val="005E1F0A"/>
    <w:rsid w:val="005E3A62"/>
    <w:rsid w:val="005E4A80"/>
    <w:rsid w:val="005E55F5"/>
    <w:rsid w:val="005E5BBF"/>
    <w:rsid w:val="005E6DC6"/>
    <w:rsid w:val="005E7E2A"/>
    <w:rsid w:val="005F0432"/>
    <w:rsid w:val="00601D6B"/>
    <w:rsid w:val="006025D5"/>
    <w:rsid w:val="00602756"/>
    <w:rsid w:val="00605498"/>
    <w:rsid w:val="00606318"/>
    <w:rsid w:val="0060652D"/>
    <w:rsid w:val="006108DF"/>
    <w:rsid w:val="006122B4"/>
    <w:rsid w:val="00615012"/>
    <w:rsid w:val="00622663"/>
    <w:rsid w:val="006235F4"/>
    <w:rsid w:val="0062480C"/>
    <w:rsid w:val="00625212"/>
    <w:rsid w:val="00633BAF"/>
    <w:rsid w:val="0063500F"/>
    <w:rsid w:val="00637230"/>
    <w:rsid w:val="006415A8"/>
    <w:rsid w:val="00651EC5"/>
    <w:rsid w:val="00652632"/>
    <w:rsid w:val="00654D53"/>
    <w:rsid w:val="00662A78"/>
    <w:rsid w:val="006655E2"/>
    <w:rsid w:val="006821CC"/>
    <w:rsid w:val="00685D44"/>
    <w:rsid w:val="00692BC4"/>
    <w:rsid w:val="00693A0C"/>
    <w:rsid w:val="006A04CC"/>
    <w:rsid w:val="006A06A3"/>
    <w:rsid w:val="006A19AA"/>
    <w:rsid w:val="006A771A"/>
    <w:rsid w:val="006B2099"/>
    <w:rsid w:val="006B2762"/>
    <w:rsid w:val="006B4CF4"/>
    <w:rsid w:val="006B5B6C"/>
    <w:rsid w:val="006C1625"/>
    <w:rsid w:val="006C3FDB"/>
    <w:rsid w:val="006C604E"/>
    <w:rsid w:val="006D0A03"/>
    <w:rsid w:val="006D1EE5"/>
    <w:rsid w:val="006D226B"/>
    <w:rsid w:val="006D66A7"/>
    <w:rsid w:val="006D7ACD"/>
    <w:rsid w:val="006E0257"/>
    <w:rsid w:val="006E2E4E"/>
    <w:rsid w:val="006E5455"/>
    <w:rsid w:val="00701F26"/>
    <w:rsid w:val="007054C9"/>
    <w:rsid w:val="00706A44"/>
    <w:rsid w:val="00706CCF"/>
    <w:rsid w:val="00720440"/>
    <w:rsid w:val="007301EB"/>
    <w:rsid w:val="00734B67"/>
    <w:rsid w:val="007434F5"/>
    <w:rsid w:val="007463EC"/>
    <w:rsid w:val="00746859"/>
    <w:rsid w:val="00753756"/>
    <w:rsid w:val="007555E5"/>
    <w:rsid w:val="007556C0"/>
    <w:rsid w:val="007625F8"/>
    <w:rsid w:val="0076425F"/>
    <w:rsid w:val="0077071E"/>
    <w:rsid w:val="00774284"/>
    <w:rsid w:val="00774817"/>
    <w:rsid w:val="00797558"/>
    <w:rsid w:val="007A0578"/>
    <w:rsid w:val="007A19B1"/>
    <w:rsid w:val="007A43D9"/>
    <w:rsid w:val="007B166B"/>
    <w:rsid w:val="007B33D2"/>
    <w:rsid w:val="007B5969"/>
    <w:rsid w:val="007C6B1C"/>
    <w:rsid w:val="007E431B"/>
    <w:rsid w:val="007E4F44"/>
    <w:rsid w:val="007E76B7"/>
    <w:rsid w:val="007F57FF"/>
    <w:rsid w:val="007F663C"/>
    <w:rsid w:val="00801733"/>
    <w:rsid w:val="00804D57"/>
    <w:rsid w:val="00811299"/>
    <w:rsid w:val="00811B1F"/>
    <w:rsid w:val="0082193E"/>
    <w:rsid w:val="00822704"/>
    <w:rsid w:val="00823DE3"/>
    <w:rsid w:val="00827AAC"/>
    <w:rsid w:val="00834951"/>
    <w:rsid w:val="00835FCD"/>
    <w:rsid w:val="008369A6"/>
    <w:rsid w:val="008410FC"/>
    <w:rsid w:val="008414FE"/>
    <w:rsid w:val="0084714B"/>
    <w:rsid w:val="00850377"/>
    <w:rsid w:val="00851F37"/>
    <w:rsid w:val="00853F0A"/>
    <w:rsid w:val="008551B8"/>
    <w:rsid w:val="0086323E"/>
    <w:rsid w:val="00863573"/>
    <w:rsid w:val="00864209"/>
    <w:rsid w:val="00871C40"/>
    <w:rsid w:val="00874AD6"/>
    <w:rsid w:val="00875623"/>
    <w:rsid w:val="00876FF8"/>
    <w:rsid w:val="008808B9"/>
    <w:rsid w:val="008821C9"/>
    <w:rsid w:val="00887E34"/>
    <w:rsid w:val="00892FB0"/>
    <w:rsid w:val="008930B9"/>
    <w:rsid w:val="00894292"/>
    <w:rsid w:val="00895B79"/>
    <w:rsid w:val="008A0551"/>
    <w:rsid w:val="008A171E"/>
    <w:rsid w:val="008A2037"/>
    <w:rsid w:val="008A66A5"/>
    <w:rsid w:val="008B006C"/>
    <w:rsid w:val="008B1190"/>
    <w:rsid w:val="008C65FA"/>
    <w:rsid w:val="008D2AB3"/>
    <w:rsid w:val="008D2FA9"/>
    <w:rsid w:val="008D7883"/>
    <w:rsid w:val="008E109F"/>
    <w:rsid w:val="008E23EF"/>
    <w:rsid w:val="0090030E"/>
    <w:rsid w:val="00906074"/>
    <w:rsid w:val="00907BF9"/>
    <w:rsid w:val="009109CA"/>
    <w:rsid w:val="00912715"/>
    <w:rsid w:val="00922FA5"/>
    <w:rsid w:val="00924E6B"/>
    <w:rsid w:val="00930774"/>
    <w:rsid w:val="0093204A"/>
    <w:rsid w:val="00934FCE"/>
    <w:rsid w:val="009359CB"/>
    <w:rsid w:val="009411FA"/>
    <w:rsid w:val="009441E3"/>
    <w:rsid w:val="0094483F"/>
    <w:rsid w:val="00945260"/>
    <w:rsid w:val="0095659D"/>
    <w:rsid w:val="0095722A"/>
    <w:rsid w:val="00957B64"/>
    <w:rsid w:val="00964B08"/>
    <w:rsid w:val="00964D60"/>
    <w:rsid w:val="00967CF3"/>
    <w:rsid w:val="00970E78"/>
    <w:rsid w:val="009715CB"/>
    <w:rsid w:val="00973033"/>
    <w:rsid w:val="0097573C"/>
    <w:rsid w:val="0097588E"/>
    <w:rsid w:val="00992A4D"/>
    <w:rsid w:val="00994EC0"/>
    <w:rsid w:val="009950AE"/>
    <w:rsid w:val="009978D6"/>
    <w:rsid w:val="009A30CF"/>
    <w:rsid w:val="009A463C"/>
    <w:rsid w:val="009A55C9"/>
    <w:rsid w:val="009A5E73"/>
    <w:rsid w:val="009A644E"/>
    <w:rsid w:val="009C2A55"/>
    <w:rsid w:val="009C4A59"/>
    <w:rsid w:val="009C555B"/>
    <w:rsid w:val="009C7FBA"/>
    <w:rsid w:val="009D3863"/>
    <w:rsid w:val="009D6377"/>
    <w:rsid w:val="009D7C43"/>
    <w:rsid w:val="009E0664"/>
    <w:rsid w:val="009E0A71"/>
    <w:rsid w:val="009E0E8F"/>
    <w:rsid w:val="009E24EE"/>
    <w:rsid w:val="009E5AA0"/>
    <w:rsid w:val="009F0BA9"/>
    <w:rsid w:val="009F435E"/>
    <w:rsid w:val="009F71E9"/>
    <w:rsid w:val="00A03F39"/>
    <w:rsid w:val="00A05106"/>
    <w:rsid w:val="00A052E6"/>
    <w:rsid w:val="00A10CB1"/>
    <w:rsid w:val="00A1563A"/>
    <w:rsid w:val="00A21FC1"/>
    <w:rsid w:val="00A248E2"/>
    <w:rsid w:val="00A25CE3"/>
    <w:rsid w:val="00A26409"/>
    <w:rsid w:val="00A27A8E"/>
    <w:rsid w:val="00A30EFE"/>
    <w:rsid w:val="00A34B5F"/>
    <w:rsid w:val="00A354D7"/>
    <w:rsid w:val="00A35C5C"/>
    <w:rsid w:val="00A36105"/>
    <w:rsid w:val="00A44C72"/>
    <w:rsid w:val="00A45637"/>
    <w:rsid w:val="00A46951"/>
    <w:rsid w:val="00A4768C"/>
    <w:rsid w:val="00A63F2E"/>
    <w:rsid w:val="00A667CA"/>
    <w:rsid w:val="00A669AF"/>
    <w:rsid w:val="00A66BDB"/>
    <w:rsid w:val="00A66CF6"/>
    <w:rsid w:val="00A75E36"/>
    <w:rsid w:val="00A82708"/>
    <w:rsid w:val="00A82881"/>
    <w:rsid w:val="00A842DE"/>
    <w:rsid w:val="00A85953"/>
    <w:rsid w:val="00A87287"/>
    <w:rsid w:val="00A87C9C"/>
    <w:rsid w:val="00A9473F"/>
    <w:rsid w:val="00A956A8"/>
    <w:rsid w:val="00AA6368"/>
    <w:rsid w:val="00AB1554"/>
    <w:rsid w:val="00AB2946"/>
    <w:rsid w:val="00AB47F2"/>
    <w:rsid w:val="00AB48BB"/>
    <w:rsid w:val="00AB7EF0"/>
    <w:rsid w:val="00AC038C"/>
    <w:rsid w:val="00AC2522"/>
    <w:rsid w:val="00AC6D45"/>
    <w:rsid w:val="00AD0364"/>
    <w:rsid w:val="00AD2002"/>
    <w:rsid w:val="00AE7C99"/>
    <w:rsid w:val="00AF2914"/>
    <w:rsid w:val="00AF3AF1"/>
    <w:rsid w:val="00AF6BA9"/>
    <w:rsid w:val="00B04107"/>
    <w:rsid w:val="00B042D1"/>
    <w:rsid w:val="00B0578A"/>
    <w:rsid w:val="00B06590"/>
    <w:rsid w:val="00B07816"/>
    <w:rsid w:val="00B07CBF"/>
    <w:rsid w:val="00B13CB4"/>
    <w:rsid w:val="00B176FC"/>
    <w:rsid w:val="00B17A83"/>
    <w:rsid w:val="00B2054E"/>
    <w:rsid w:val="00B23F1F"/>
    <w:rsid w:val="00B26733"/>
    <w:rsid w:val="00B33692"/>
    <w:rsid w:val="00B3390D"/>
    <w:rsid w:val="00B353F3"/>
    <w:rsid w:val="00B36B08"/>
    <w:rsid w:val="00B41130"/>
    <w:rsid w:val="00B53BE6"/>
    <w:rsid w:val="00B64528"/>
    <w:rsid w:val="00B652D1"/>
    <w:rsid w:val="00B72FB8"/>
    <w:rsid w:val="00B740D7"/>
    <w:rsid w:val="00B75FEF"/>
    <w:rsid w:val="00B77E79"/>
    <w:rsid w:val="00B80428"/>
    <w:rsid w:val="00B83801"/>
    <w:rsid w:val="00B84424"/>
    <w:rsid w:val="00B851C2"/>
    <w:rsid w:val="00B86788"/>
    <w:rsid w:val="00B90B04"/>
    <w:rsid w:val="00B95CAF"/>
    <w:rsid w:val="00B96244"/>
    <w:rsid w:val="00BB08CC"/>
    <w:rsid w:val="00BB4A20"/>
    <w:rsid w:val="00BC0DA9"/>
    <w:rsid w:val="00BC2F70"/>
    <w:rsid w:val="00BC40A2"/>
    <w:rsid w:val="00BC45E5"/>
    <w:rsid w:val="00BC601C"/>
    <w:rsid w:val="00BE0DB1"/>
    <w:rsid w:val="00BE4D75"/>
    <w:rsid w:val="00BE71B6"/>
    <w:rsid w:val="00BE75C8"/>
    <w:rsid w:val="00BF1058"/>
    <w:rsid w:val="00BF1A7B"/>
    <w:rsid w:val="00BF3767"/>
    <w:rsid w:val="00BF547A"/>
    <w:rsid w:val="00C04B51"/>
    <w:rsid w:val="00C06257"/>
    <w:rsid w:val="00C23511"/>
    <w:rsid w:val="00C2574C"/>
    <w:rsid w:val="00C30AE6"/>
    <w:rsid w:val="00C30D42"/>
    <w:rsid w:val="00C4193B"/>
    <w:rsid w:val="00C43E6E"/>
    <w:rsid w:val="00C44589"/>
    <w:rsid w:val="00C45059"/>
    <w:rsid w:val="00C47681"/>
    <w:rsid w:val="00C52EE4"/>
    <w:rsid w:val="00C56100"/>
    <w:rsid w:val="00C5647D"/>
    <w:rsid w:val="00C80AD1"/>
    <w:rsid w:val="00C80C7D"/>
    <w:rsid w:val="00C821FF"/>
    <w:rsid w:val="00C84EBD"/>
    <w:rsid w:val="00C942A8"/>
    <w:rsid w:val="00C974E9"/>
    <w:rsid w:val="00CA1DA9"/>
    <w:rsid w:val="00CB7B15"/>
    <w:rsid w:val="00CC0553"/>
    <w:rsid w:val="00CC1B4B"/>
    <w:rsid w:val="00CD0F7D"/>
    <w:rsid w:val="00CD2316"/>
    <w:rsid w:val="00CD2EA1"/>
    <w:rsid w:val="00CE180B"/>
    <w:rsid w:val="00CE1CDA"/>
    <w:rsid w:val="00CE462A"/>
    <w:rsid w:val="00CE4D4C"/>
    <w:rsid w:val="00CE527F"/>
    <w:rsid w:val="00CF3633"/>
    <w:rsid w:val="00D007CD"/>
    <w:rsid w:val="00D019B5"/>
    <w:rsid w:val="00D01D02"/>
    <w:rsid w:val="00D032F5"/>
    <w:rsid w:val="00D140EA"/>
    <w:rsid w:val="00D148B5"/>
    <w:rsid w:val="00D16C83"/>
    <w:rsid w:val="00D2142F"/>
    <w:rsid w:val="00D25C20"/>
    <w:rsid w:val="00D34C91"/>
    <w:rsid w:val="00D34FC1"/>
    <w:rsid w:val="00D371D6"/>
    <w:rsid w:val="00D41EF3"/>
    <w:rsid w:val="00D50C7C"/>
    <w:rsid w:val="00D63D52"/>
    <w:rsid w:val="00D640B3"/>
    <w:rsid w:val="00D6670D"/>
    <w:rsid w:val="00D7170F"/>
    <w:rsid w:val="00D739CC"/>
    <w:rsid w:val="00D83878"/>
    <w:rsid w:val="00D85A36"/>
    <w:rsid w:val="00D85E67"/>
    <w:rsid w:val="00D86437"/>
    <w:rsid w:val="00D907F7"/>
    <w:rsid w:val="00D92888"/>
    <w:rsid w:val="00D95EDA"/>
    <w:rsid w:val="00D9676B"/>
    <w:rsid w:val="00DA2F01"/>
    <w:rsid w:val="00DA3658"/>
    <w:rsid w:val="00DA39C3"/>
    <w:rsid w:val="00DB36BF"/>
    <w:rsid w:val="00DB3727"/>
    <w:rsid w:val="00DB380C"/>
    <w:rsid w:val="00DB52C4"/>
    <w:rsid w:val="00DB6F3A"/>
    <w:rsid w:val="00DC5F11"/>
    <w:rsid w:val="00DC748F"/>
    <w:rsid w:val="00DD3623"/>
    <w:rsid w:val="00DE4DA2"/>
    <w:rsid w:val="00DF0772"/>
    <w:rsid w:val="00DF460D"/>
    <w:rsid w:val="00DF4B22"/>
    <w:rsid w:val="00E04023"/>
    <w:rsid w:val="00E04B51"/>
    <w:rsid w:val="00E04E49"/>
    <w:rsid w:val="00E064A2"/>
    <w:rsid w:val="00E10803"/>
    <w:rsid w:val="00E144FB"/>
    <w:rsid w:val="00E145AB"/>
    <w:rsid w:val="00E1465B"/>
    <w:rsid w:val="00E156CA"/>
    <w:rsid w:val="00E240B7"/>
    <w:rsid w:val="00E24726"/>
    <w:rsid w:val="00E30FC0"/>
    <w:rsid w:val="00E319D7"/>
    <w:rsid w:val="00E41212"/>
    <w:rsid w:val="00E41542"/>
    <w:rsid w:val="00E43D82"/>
    <w:rsid w:val="00E45590"/>
    <w:rsid w:val="00E5057C"/>
    <w:rsid w:val="00E57212"/>
    <w:rsid w:val="00E60A3A"/>
    <w:rsid w:val="00E6144E"/>
    <w:rsid w:val="00E63184"/>
    <w:rsid w:val="00E63967"/>
    <w:rsid w:val="00E65913"/>
    <w:rsid w:val="00E71E9E"/>
    <w:rsid w:val="00E73477"/>
    <w:rsid w:val="00E73922"/>
    <w:rsid w:val="00E86537"/>
    <w:rsid w:val="00E878FF"/>
    <w:rsid w:val="00E907E5"/>
    <w:rsid w:val="00E9522C"/>
    <w:rsid w:val="00E96DC0"/>
    <w:rsid w:val="00E979ED"/>
    <w:rsid w:val="00EA140C"/>
    <w:rsid w:val="00EA1ABB"/>
    <w:rsid w:val="00EA333A"/>
    <w:rsid w:val="00EA7483"/>
    <w:rsid w:val="00EB5308"/>
    <w:rsid w:val="00EC1A05"/>
    <w:rsid w:val="00EC50C7"/>
    <w:rsid w:val="00EC59E1"/>
    <w:rsid w:val="00EC64FE"/>
    <w:rsid w:val="00EC6E2E"/>
    <w:rsid w:val="00EC7DD6"/>
    <w:rsid w:val="00ED3577"/>
    <w:rsid w:val="00ED3D90"/>
    <w:rsid w:val="00ED4B78"/>
    <w:rsid w:val="00ED5ABA"/>
    <w:rsid w:val="00ED7B3B"/>
    <w:rsid w:val="00EE05FF"/>
    <w:rsid w:val="00EE16CA"/>
    <w:rsid w:val="00EE3002"/>
    <w:rsid w:val="00EE4050"/>
    <w:rsid w:val="00EE5C7F"/>
    <w:rsid w:val="00EE76BF"/>
    <w:rsid w:val="00EF232E"/>
    <w:rsid w:val="00EF2B19"/>
    <w:rsid w:val="00EF69ED"/>
    <w:rsid w:val="00F0065D"/>
    <w:rsid w:val="00F0355F"/>
    <w:rsid w:val="00F054FD"/>
    <w:rsid w:val="00F122C6"/>
    <w:rsid w:val="00F161CE"/>
    <w:rsid w:val="00F21A39"/>
    <w:rsid w:val="00F21C1A"/>
    <w:rsid w:val="00F21C31"/>
    <w:rsid w:val="00F2562A"/>
    <w:rsid w:val="00F30BA7"/>
    <w:rsid w:val="00F31520"/>
    <w:rsid w:val="00F32146"/>
    <w:rsid w:val="00F32179"/>
    <w:rsid w:val="00F33878"/>
    <w:rsid w:val="00F34E10"/>
    <w:rsid w:val="00F35EBB"/>
    <w:rsid w:val="00F37C64"/>
    <w:rsid w:val="00F4107C"/>
    <w:rsid w:val="00F42B23"/>
    <w:rsid w:val="00F51531"/>
    <w:rsid w:val="00F53E1D"/>
    <w:rsid w:val="00F53F48"/>
    <w:rsid w:val="00F66893"/>
    <w:rsid w:val="00F7455B"/>
    <w:rsid w:val="00F74851"/>
    <w:rsid w:val="00F769B2"/>
    <w:rsid w:val="00F87444"/>
    <w:rsid w:val="00F87BA8"/>
    <w:rsid w:val="00F91ED5"/>
    <w:rsid w:val="00F97349"/>
    <w:rsid w:val="00FA11AA"/>
    <w:rsid w:val="00FB13CB"/>
    <w:rsid w:val="00FC3D07"/>
    <w:rsid w:val="00FC7261"/>
    <w:rsid w:val="00FC7D05"/>
    <w:rsid w:val="00FD049C"/>
    <w:rsid w:val="00FD3F2E"/>
    <w:rsid w:val="00FE2B53"/>
    <w:rsid w:val="00FE536E"/>
    <w:rsid w:val="00FF4646"/>
    <w:rsid w:val="00FF4C1F"/>
    <w:rsid w:val="00FF56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C5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Cs w:val="24"/>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C7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uiPriority w:val="99"/>
    <w:semiHidden/>
    <w:rsid w:val="00A44C72"/>
    <w:rPr>
      <w:rFonts w:cs="Times New Roman"/>
    </w:rPr>
  </w:style>
  <w:style w:type="character" w:styleId="Forte">
    <w:name w:val="Strong"/>
    <w:uiPriority w:val="22"/>
    <w:qFormat/>
    <w:rsid w:val="00B84424"/>
    <w:rPr>
      <w:rFonts w:cs="Times New Roman"/>
      <w:b/>
      <w:bCs/>
    </w:rPr>
  </w:style>
  <w:style w:type="character" w:styleId="Refdecomentrio">
    <w:name w:val="annotation reference"/>
    <w:uiPriority w:val="99"/>
    <w:semiHidden/>
    <w:rsid w:val="00EC59E1"/>
    <w:rPr>
      <w:rFonts w:cs="Times New Roman"/>
      <w:sz w:val="16"/>
      <w:szCs w:val="16"/>
    </w:rPr>
  </w:style>
  <w:style w:type="paragraph" w:styleId="Textodecomentrio">
    <w:name w:val="annotation text"/>
    <w:basedOn w:val="Normal"/>
    <w:link w:val="TextodecomentrioChar"/>
    <w:uiPriority w:val="99"/>
    <w:semiHidden/>
    <w:rsid w:val="00EC59E1"/>
    <w:rPr>
      <w:szCs w:val="20"/>
      <w:lang w:val="x-none" w:eastAsia="x-none"/>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rsid w:val="00EC59E1"/>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rPr>
  </w:style>
  <w:style w:type="paragraph" w:styleId="Textodebalo">
    <w:name w:val="Balloon Text"/>
    <w:basedOn w:val="Normal"/>
    <w:link w:val="TextodebaloChar"/>
    <w:uiPriority w:val="99"/>
    <w:semiHidden/>
    <w:rsid w:val="00EC59E1"/>
    <w:rPr>
      <w:rFonts w:ascii="Tahoma" w:hAnsi="Tahoma"/>
      <w:sz w:val="16"/>
      <w:szCs w:val="16"/>
      <w:lang w:val="x-none" w:eastAsia="x-none"/>
    </w:rPr>
  </w:style>
  <w:style w:type="character" w:customStyle="1" w:styleId="TextodebaloChar">
    <w:name w:val="Texto de balão Char"/>
    <w:link w:val="Textodebalo"/>
    <w:uiPriority w:val="99"/>
    <w:semiHidden/>
    <w:locked/>
    <w:rPr>
      <w:rFonts w:ascii="Tahoma" w:hAnsi="Tahoma" w:cs="Tahoma"/>
      <w:sz w:val="16"/>
      <w:szCs w:val="16"/>
    </w:rPr>
  </w:style>
  <w:style w:type="paragraph" w:styleId="PargrafodaLista">
    <w:name w:val="List Paragraph"/>
    <w:basedOn w:val="Normal"/>
    <w:uiPriority w:val="34"/>
    <w:qFormat/>
    <w:rsid w:val="005E6DC6"/>
    <w:pPr>
      <w:ind w:left="720"/>
      <w:contextualSpacing/>
    </w:pPr>
  </w:style>
  <w:style w:type="character" w:customStyle="1" w:styleId="highlightedsearchterm">
    <w:name w:val="highlightedsearchterm"/>
    <w:basedOn w:val="Fontepargpadro"/>
    <w:rsid w:val="006122B4"/>
  </w:style>
  <w:style w:type="paragraph" w:styleId="Cabealho">
    <w:name w:val="header"/>
    <w:basedOn w:val="Normal"/>
    <w:link w:val="CabealhoChar"/>
    <w:uiPriority w:val="99"/>
    <w:unhideWhenUsed/>
    <w:rsid w:val="00887E34"/>
    <w:pPr>
      <w:tabs>
        <w:tab w:val="center" w:pos="4252"/>
        <w:tab w:val="right" w:pos="8504"/>
      </w:tabs>
    </w:pPr>
    <w:rPr>
      <w:lang w:val="x-none" w:eastAsia="x-none"/>
    </w:rPr>
  </w:style>
  <w:style w:type="character" w:customStyle="1" w:styleId="CabealhoChar">
    <w:name w:val="Cabeçalho Char"/>
    <w:link w:val="Cabealho"/>
    <w:uiPriority w:val="99"/>
    <w:rsid w:val="00887E34"/>
    <w:rPr>
      <w:rFonts w:ascii="Times New Roman" w:hAnsi="Times New Roman" w:cs="Times New Roman"/>
      <w:sz w:val="24"/>
      <w:szCs w:val="24"/>
    </w:rPr>
  </w:style>
  <w:style w:type="paragraph" w:styleId="Rodap">
    <w:name w:val="footer"/>
    <w:basedOn w:val="Normal"/>
    <w:link w:val="RodapChar"/>
    <w:uiPriority w:val="99"/>
    <w:unhideWhenUsed/>
    <w:rsid w:val="00887E34"/>
    <w:pPr>
      <w:tabs>
        <w:tab w:val="center" w:pos="4252"/>
        <w:tab w:val="right" w:pos="8504"/>
      </w:tabs>
    </w:pPr>
    <w:rPr>
      <w:lang w:val="x-none" w:eastAsia="x-none"/>
    </w:rPr>
  </w:style>
  <w:style w:type="character" w:customStyle="1" w:styleId="RodapChar">
    <w:name w:val="Rodapé Char"/>
    <w:link w:val="Rodap"/>
    <w:uiPriority w:val="99"/>
    <w:rsid w:val="00887E34"/>
    <w:rPr>
      <w:rFonts w:ascii="Times New Roman" w:hAnsi="Times New Roman" w:cs="Times New Roman"/>
      <w:sz w:val="24"/>
      <w:szCs w:val="24"/>
    </w:rPr>
  </w:style>
  <w:style w:type="character" w:styleId="Hyperlink">
    <w:name w:val="Hyperlink"/>
    <w:uiPriority w:val="99"/>
    <w:semiHidden/>
    <w:unhideWhenUsed/>
    <w:rsid w:val="00850377"/>
    <w:rPr>
      <w:strike w:val="0"/>
      <w:dstrike w:val="0"/>
      <w:color w:val="0000FF"/>
      <w:u w:val="none"/>
      <w:effect w:val="none"/>
    </w:rPr>
  </w:style>
  <w:style w:type="paragraph" w:styleId="NormalWeb">
    <w:name w:val="Normal (Web)"/>
    <w:basedOn w:val="Normal"/>
    <w:uiPriority w:val="99"/>
    <w:unhideWhenUsed/>
    <w:rsid w:val="0077071E"/>
    <w:pPr>
      <w:spacing w:before="240" w:after="240"/>
    </w:pPr>
  </w:style>
  <w:style w:type="paragraph" w:customStyle="1" w:styleId="Default">
    <w:name w:val="Default"/>
    <w:rsid w:val="00C47681"/>
    <w:pPr>
      <w:autoSpaceDE w:val="0"/>
      <w:autoSpaceDN w:val="0"/>
      <w:adjustRightInd w:val="0"/>
    </w:pPr>
    <w:rPr>
      <w:rFonts w:ascii="Cambria" w:hAnsi="Cambria" w:cs="Cambri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Cs w:val="24"/>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C7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uiPriority w:val="99"/>
    <w:semiHidden/>
    <w:rsid w:val="00A44C72"/>
    <w:rPr>
      <w:rFonts w:cs="Times New Roman"/>
    </w:rPr>
  </w:style>
  <w:style w:type="character" w:styleId="Forte">
    <w:name w:val="Strong"/>
    <w:uiPriority w:val="22"/>
    <w:qFormat/>
    <w:rsid w:val="00B84424"/>
    <w:rPr>
      <w:rFonts w:cs="Times New Roman"/>
      <w:b/>
      <w:bCs/>
    </w:rPr>
  </w:style>
  <w:style w:type="character" w:styleId="Refdecomentrio">
    <w:name w:val="annotation reference"/>
    <w:uiPriority w:val="99"/>
    <w:semiHidden/>
    <w:rsid w:val="00EC59E1"/>
    <w:rPr>
      <w:rFonts w:cs="Times New Roman"/>
      <w:sz w:val="16"/>
      <w:szCs w:val="16"/>
    </w:rPr>
  </w:style>
  <w:style w:type="paragraph" w:styleId="Textodecomentrio">
    <w:name w:val="annotation text"/>
    <w:basedOn w:val="Normal"/>
    <w:link w:val="TextodecomentrioChar"/>
    <w:uiPriority w:val="99"/>
    <w:semiHidden/>
    <w:rsid w:val="00EC59E1"/>
    <w:rPr>
      <w:szCs w:val="20"/>
      <w:lang w:val="x-none" w:eastAsia="x-none"/>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rsid w:val="00EC59E1"/>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rPr>
  </w:style>
  <w:style w:type="paragraph" w:styleId="Textodebalo">
    <w:name w:val="Balloon Text"/>
    <w:basedOn w:val="Normal"/>
    <w:link w:val="TextodebaloChar"/>
    <w:uiPriority w:val="99"/>
    <w:semiHidden/>
    <w:rsid w:val="00EC59E1"/>
    <w:rPr>
      <w:rFonts w:ascii="Tahoma" w:hAnsi="Tahoma"/>
      <w:sz w:val="16"/>
      <w:szCs w:val="16"/>
      <w:lang w:val="x-none" w:eastAsia="x-none"/>
    </w:rPr>
  </w:style>
  <w:style w:type="character" w:customStyle="1" w:styleId="TextodebaloChar">
    <w:name w:val="Texto de balão Char"/>
    <w:link w:val="Textodebalo"/>
    <w:uiPriority w:val="99"/>
    <w:semiHidden/>
    <w:locked/>
    <w:rPr>
      <w:rFonts w:ascii="Tahoma" w:hAnsi="Tahoma" w:cs="Tahoma"/>
      <w:sz w:val="16"/>
      <w:szCs w:val="16"/>
    </w:rPr>
  </w:style>
  <w:style w:type="paragraph" w:styleId="PargrafodaLista">
    <w:name w:val="List Paragraph"/>
    <w:basedOn w:val="Normal"/>
    <w:uiPriority w:val="34"/>
    <w:qFormat/>
    <w:rsid w:val="005E6DC6"/>
    <w:pPr>
      <w:ind w:left="720"/>
      <w:contextualSpacing/>
    </w:pPr>
  </w:style>
  <w:style w:type="character" w:customStyle="1" w:styleId="highlightedsearchterm">
    <w:name w:val="highlightedsearchterm"/>
    <w:basedOn w:val="Fontepargpadro"/>
    <w:rsid w:val="006122B4"/>
  </w:style>
  <w:style w:type="paragraph" w:styleId="Cabealho">
    <w:name w:val="header"/>
    <w:basedOn w:val="Normal"/>
    <w:link w:val="CabealhoChar"/>
    <w:uiPriority w:val="99"/>
    <w:unhideWhenUsed/>
    <w:rsid w:val="00887E34"/>
    <w:pPr>
      <w:tabs>
        <w:tab w:val="center" w:pos="4252"/>
        <w:tab w:val="right" w:pos="8504"/>
      </w:tabs>
    </w:pPr>
    <w:rPr>
      <w:lang w:val="x-none" w:eastAsia="x-none"/>
    </w:rPr>
  </w:style>
  <w:style w:type="character" w:customStyle="1" w:styleId="CabealhoChar">
    <w:name w:val="Cabeçalho Char"/>
    <w:link w:val="Cabealho"/>
    <w:uiPriority w:val="99"/>
    <w:rsid w:val="00887E34"/>
    <w:rPr>
      <w:rFonts w:ascii="Times New Roman" w:hAnsi="Times New Roman" w:cs="Times New Roman"/>
      <w:sz w:val="24"/>
      <w:szCs w:val="24"/>
    </w:rPr>
  </w:style>
  <w:style w:type="paragraph" w:styleId="Rodap">
    <w:name w:val="footer"/>
    <w:basedOn w:val="Normal"/>
    <w:link w:val="RodapChar"/>
    <w:uiPriority w:val="99"/>
    <w:unhideWhenUsed/>
    <w:rsid w:val="00887E34"/>
    <w:pPr>
      <w:tabs>
        <w:tab w:val="center" w:pos="4252"/>
        <w:tab w:val="right" w:pos="8504"/>
      </w:tabs>
    </w:pPr>
    <w:rPr>
      <w:lang w:val="x-none" w:eastAsia="x-none"/>
    </w:rPr>
  </w:style>
  <w:style w:type="character" w:customStyle="1" w:styleId="RodapChar">
    <w:name w:val="Rodapé Char"/>
    <w:link w:val="Rodap"/>
    <w:uiPriority w:val="99"/>
    <w:rsid w:val="00887E34"/>
    <w:rPr>
      <w:rFonts w:ascii="Times New Roman" w:hAnsi="Times New Roman" w:cs="Times New Roman"/>
      <w:sz w:val="24"/>
      <w:szCs w:val="24"/>
    </w:rPr>
  </w:style>
  <w:style w:type="character" w:styleId="Hyperlink">
    <w:name w:val="Hyperlink"/>
    <w:uiPriority w:val="99"/>
    <w:semiHidden/>
    <w:unhideWhenUsed/>
    <w:rsid w:val="00850377"/>
    <w:rPr>
      <w:strike w:val="0"/>
      <w:dstrike w:val="0"/>
      <w:color w:val="0000FF"/>
      <w:u w:val="none"/>
      <w:effect w:val="none"/>
    </w:rPr>
  </w:style>
  <w:style w:type="paragraph" w:styleId="NormalWeb">
    <w:name w:val="Normal (Web)"/>
    <w:basedOn w:val="Normal"/>
    <w:uiPriority w:val="99"/>
    <w:unhideWhenUsed/>
    <w:rsid w:val="0077071E"/>
    <w:pPr>
      <w:spacing w:before="240" w:after="240"/>
    </w:pPr>
  </w:style>
  <w:style w:type="paragraph" w:customStyle="1" w:styleId="Default">
    <w:name w:val="Default"/>
    <w:rsid w:val="00C47681"/>
    <w:pPr>
      <w:autoSpaceDE w:val="0"/>
      <w:autoSpaceDN w:val="0"/>
      <w:adjustRightInd w:val="0"/>
    </w:pPr>
    <w:rPr>
      <w:rFonts w:ascii="Cambria"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19063">
      <w:bodyDiv w:val="1"/>
      <w:marLeft w:val="0"/>
      <w:marRight w:val="0"/>
      <w:marTop w:val="0"/>
      <w:marBottom w:val="0"/>
      <w:divBdr>
        <w:top w:val="none" w:sz="0" w:space="0" w:color="auto"/>
        <w:left w:val="none" w:sz="0" w:space="0" w:color="auto"/>
        <w:bottom w:val="none" w:sz="0" w:space="0" w:color="auto"/>
        <w:right w:val="none" w:sz="0" w:space="0" w:color="auto"/>
      </w:divBdr>
      <w:divsChild>
        <w:div w:id="924267730">
          <w:marLeft w:val="0"/>
          <w:marRight w:val="0"/>
          <w:marTop w:val="0"/>
          <w:marBottom w:val="0"/>
          <w:divBdr>
            <w:top w:val="none" w:sz="0" w:space="0" w:color="auto"/>
            <w:left w:val="none" w:sz="0" w:space="0" w:color="auto"/>
            <w:bottom w:val="none" w:sz="0" w:space="0" w:color="auto"/>
            <w:right w:val="none" w:sz="0" w:space="0" w:color="auto"/>
          </w:divBdr>
          <w:divsChild>
            <w:div w:id="1208908106">
              <w:marLeft w:val="0"/>
              <w:marRight w:val="0"/>
              <w:marTop w:val="0"/>
              <w:marBottom w:val="0"/>
              <w:divBdr>
                <w:top w:val="none" w:sz="0" w:space="0" w:color="auto"/>
                <w:left w:val="none" w:sz="0" w:space="0" w:color="auto"/>
                <w:bottom w:val="none" w:sz="0" w:space="0" w:color="auto"/>
                <w:right w:val="none" w:sz="0" w:space="0" w:color="auto"/>
              </w:divBdr>
              <w:divsChild>
                <w:div w:id="2128041571">
                  <w:marLeft w:val="0"/>
                  <w:marRight w:val="335"/>
                  <w:marTop w:val="167"/>
                  <w:marBottom w:val="335"/>
                  <w:divBdr>
                    <w:top w:val="none" w:sz="0" w:space="0" w:color="auto"/>
                    <w:left w:val="none" w:sz="0" w:space="0" w:color="auto"/>
                    <w:bottom w:val="none" w:sz="0" w:space="0" w:color="auto"/>
                    <w:right w:val="none" w:sz="0" w:space="0" w:color="auto"/>
                  </w:divBdr>
                </w:div>
              </w:divsChild>
            </w:div>
          </w:divsChild>
        </w:div>
      </w:divsChild>
    </w:div>
    <w:div w:id="522476601">
      <w:bodyDiv w:val="1"/>
      <w:marLeft w:val="0"/>
      <w:marRight w:val="0"/>
      <w:marTop w:val="0"/>
      <w:marBottom w:val="0"/>
      <w:divBdr>
        <w:top w:val="none" w:sz="0" w:space="0" w:color="auto"/>
        <w:left w:val="none" w:sz="0" w:space="0" w:color="auto"/>
        <w:bottom w:val="none" w:sz="0" w:space="0" w:color="auto"/>
        <w:right w:val="none" w:sz="0" w:space="0" w:color="auto"/>
      </w:divBdr>
      <w:divsChild>
        <w:div w:id="1639601709">
          <w:marLeft w:val="0"/>
          <w:marRight w:val="0"/>
          <w:marTop w:val="0"/>
          <w:marBottom w:val="0"/>
          <w:divBdr>
            <w:top w:val="none" w:sz="0" w:space="0" w:color="auto"/>
            <w:left w:val="none" w:sz="0" w:space="0" w:color="auto"/>
            <w:bottom w:val="none" w:sz="0" w:space="0" w:color="auto"/>
            <w:right w:val="none" w:sz="0" w:space="0" w:color="auto"/>
          </w:divBdr>
          <w:divsChild>
            <w:div w:id="368645541">
              <w:marLeft w:val="0"/>
              <w:marRight w:val="0"/>
              <w:marTop w:val="0"/>
              <w:marBottom w:val="0"/>
              <w:divBdr>
                <w:top w:val="none" w:sz="0" w:space="0" w:color="auto"/>
                <w:left w:val="none" w:sz="0" w:space="0" w:color="auto"/>
                <w:bottom w:val="none" w:sz="0" w:space="0" w:color="auto"/>
                <w:right w:val="none" w:sz="0" w:space="0" w:color="auto"/>
              </w:divBdr>
              <w:divsChild>
                <w:div w:id="639648289">
                  <w:marLeft w:val="0"/>
                  <w:marRight w:val="300"/>
                  <w:marTop w:val="150"/>
                  <w:marBottom w:val="300"/>
                  <w:divBdr>
                    <w:top w:val="none" w:sz="0" w:space="0" w:color="auto"/>
                    <w:left w:val="none" w:sz="0" w:space="0" w:color="auto"/>
                    <w:bottom w:val="none" w:sz="0" w:space="0" w:color="auto"/>
                    <w:right w:val="none" w:sz="0" w:space="0" w:color="auto"/>
                  </w:divBdr>
                </w:div>
              </w:divsChild>
            </w:div>
          </w:divsChild>
        </w:div>
      </w:divsChild>
    </w:div>
    <w:div w:id="1263687397">
      <w:bodyDiv w:val="1"/>
      <w:marLeft w:val="0"/>
      <w:marRight w:val="0"/>
      <w:marTop w:val="0"/>
      <w:marBottom w:val="0"/>
      <w:divBdr>
        <w:top w:val="none" w:sz="0" w:space="0" w:color="auto"/>
        <w:left w:val="none" w:sz="0" w:space="0" w:color="auto"/>
        <w:bottom w:val="none" w:sz="0" w:space="0" w:color="auto"/>
        <w:right w:val="none" w:sz="0" w:space="0" w:color="auto"/>
      </w:divBdr>
      <w:divsChild>
        <w:div w:id="1435709542">
          <w:marLeft w:val="0"/>
          <w:marRight w:val="0"/>
          <w:marTop w:val="0"/>
          <w:marBottom w:val="0"/>
          <w:divBdr>
            <w:top w:val="none" w:sz="0" w:space="0" w:color="auto"/>
            <w:left w:val="none" w:sz="0" w:space="0" w:color="auto"/>
            <w:bottom w:val="none" w:sz="0" w:space="0" w:color="auto"/>
            <w:right w:val="none" w:sz="0" w:space="0" w:color="auto"/>
          </w:divBdr>
          <w:divsChild>
            <w:div w:id="1990282538">
              <w:marLeft w:val="0"/>
              <w:marRight w:val="0"/>
              <w:marTop w:val="0"/>
              <w:marBottom w:val="0"/>
              <w:divBdr>
                <w:top w:val="none" w:sz="0" w:space="0" w:color="auto"/>
                <w:left w:val="none" w:sz="0" w:space="0" w:color="auto"/>
                <w:bottom w:val="none" w:sz="0" w:space="0" w:color="auto"/>
                <w:right w:val="none" w:sz="0" w:space="0" w:color="auto"/>
              </w:divBdr>
              <w:divsChild>
                <w:div w:id="1839343388">
                  <w:marLeft w:val="0"/>
                  <w:marRight w:val="300"/>
                  <w:marTop w:val="150"/>
                  <w:marBottom w:val="300"/>
                  <w:divBdr>
                    <w:top w:val="none" w:sz="0" w:space="0" w:color="auto"/>
                    <w:left w:val="none" w:sz="0" w:space="0" w:color="auto"/>
                    <w:bottom w:val="none" w:sz="0" w:space="0" w:color="auto"/>
                    <w:right w:val="none" w:sz="0" w:space="0" w:color="auto"/>
                  </w:divBdr>
                </w:div>
              </w:divsChild>
            </w:div>
          </w:divsChild>
        </w:div>
      </w:divsChild>
    </w:div>
    <w:div w:id="1271471452">
      <w:bodyDiv w:val="1"/>
      <w:marLeft w:val="0"/>
      <w:marRight w:val="0"/>
      <w:marTop w:val="0"/>
      <w:marBottom w:val="0"/>
      <w:divBdr>
        <w:top w:val="none" w:sz="0" w:space="0" w:color="auto"/>
        <w:left w:val="none" w:sz="0" w:space="0" w:color="auto"/>
        <w:bottom w:val="none" w:sz="0" w:space="0" w:color="auto"/>
        <w:right w:val="none" w:sz="0" w:space="0" w:color="auto"/>
      </w:divBdr>
      <w:divsChild>
        <w:div w:id="519246080">
          <w:marLeft w:val="547"/>
          <w:marRight w:val="0"/>
          <w:marTop w:val="144"/>
          <w:marBottom w:val="0"/>
          <w:divBdr>
            <w:top w:val="none" w:sz="0" w:space="0" w:color="auto"/>
            <w:left w:val="none" w:sz="0" w:space="0" w:color="auto"/>
            <w:bottom w:val="none" w:sz="0" w:space="0" w:color="auto"/>
            <w:right w:val="none" w:sz="0" w:space="0" w:color="auto"/>
          </w:divBdr>
        </w:div>
        <w:div w:id="776368528">
          <w:marLeft w:val="547"/>
          <w:marRight w:val="0"/>
          <w:marTop w:val="144"/>
          <w:marBottom w:val="0"/>
          <w:divBdr>
            <w:top w:val="none" w:sz="0" w:space="0" w:color="auto"/>
            <w:left w:val="none" w:sz="0" w:space="0" w:color="auto"/>
            <w:bottom w:val="none" w:sz="0" w:space="0" w:color="auto"/>
            <w:right w:val="none" w:sz="0" w:space="0" w:color="auto"/>
          </w:divBdr>
        </w:div>
        <w:div w:id="1242838067">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EE55C-DA43-40D7-8D1E-AC38A4B1F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414</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CONSELHO ESTADUAL DE ASSISTÊNCIA SOCIAL DE SANTA CATARINA-CEAS/SC</vt:lpstr>
    </vt:vector>
  </TitlesOfParts>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ESTADUAL DE ASSISTÊNCIA SOCIAL DE SANTA CATARINA-CEAS/SC</dc:title>
  <dc:creator>Notebook Cras</dc:creator>
  <cp:lastModifiedBy>user</cp:lastModifiedBy>
  <cp:revision>97</cp:revision>
  <cp:lastPrinted>2021-10-18T13:06:00Z</cp:lastPrinted>
  <dcterms:created xsi:type="dcterms:W3CDTF">2021-04-19T12:36:00Z</dcterms:created>
  <dcterms:modified xsi:type="dcterms:W3CDTF">2021-12-13T18:08:00Z</dcterms:modified>
</cp:coreProperties>
</file>