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0AD" w:rsidRPr="00444877" w:rsidRDefault="00A15D60" w:rsidP="00C340AD">
      <w:pPr>
        <w:spacing w:after="0" w:line="360" w:lineRule="auto"/>
        <w:jc w:val="center"/>
        <w:outlineLvl w:val="1"/>
        <w:rPr>
          <w:rFonts w:ascii="Tahoma" w:eastAsia="Times New Roman" w:hAnsi="Tahoma" w:cs="Tahoma"/>
          <w:b/>
          <w:sz w:val="20"/>
          <w:szCs w:val="20"/>
          <w:lang w:eastAsia="pt-BR"/>
        </w:rPr>
      </w:pPr>
      <w:r>
        <w:rPr>
          <w:rFonts w:ascii="Tahoma" w:eastAsia="Times New Roman" w:hAnsi="Tahoma" w:cs="Tahoma"/>
          <w:b/>
          <w:sz w:val="20"/>
          <w:szCs w:val="20"/>
          <w:lang w:eastAsia="pt-BR"/>
        </w:rPr>
        <w:t>EDITAL DE LICITAÇÃO Nº 100</w:t>
      </w:r>
      <w:r w:rsidR="00C340AD" w:rsidRPr="00444877">
        <w:rPr>
          <w:rFonts w:ascii="Tahoma" w:eastAsia="Times New Roman" w:hAnsi="Tahoma" w:cs="Tahoma"/>
          <w:b/>
          <w:sz w:val="20"/>
          <w:szCs w:val="20"/>
          <w:lang w:eastAsia="pt-BR"/>
        </w:rPr>
        <w:t>/2016</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 xml:space="preserve"> MO</w:t>
      </w:r>
      <w:r w:rsidR="007038B6">
        <w:rPr>
          <w:rFonts w:ascii="Tahoma" w:eastAsia="Times New Roman" w:hAnsi="Tahoma" w:cs="Tahoma"/>
          <w:b/>
          <w:bCs/>
          <w:sz w:val="20"/>
          <w:szCs w:val="20"/>
          <w:lang w:eastAsia="pt-BR"/>
        </w:rPr>
        <w:t>DALIDADE PREGÃO PRESENCIAL N. 0</w:t>
      </w:r>
      <w:r w:rsidR="00A15D60">
        <w:rPr>
          <w:rFonts w:ascii="Tahoma" w:eastAsia="Times New Roman" w:hAnsi="Tahoma" w:cs="Tahoma"/>
          <w:b/>
          <w:bCs/>
          <w:sz w:val="20"/>
          <w:szCs w:val="20"/>
          <w:lang w:eastAsia="pt-BR"/>
        </w:rPr>
        <w:t>96</w:t>
      </w:r>
      <w:r w:rsidRPr="00444877">
        <w:rPr>
          <w:rFonts w:ascii="Tahoma" w:eastAsia="Times New Roman" w:hAnsi="Tahoma" w:cs="Tahoma"/>
          <w:b/>
          <w:bCs/>
          <w:sz w:val="20"/>
          <w:szCs w:val="20"/>
          <w:lang w:eastAsia="pt-BR"/>
        </w:rPr>
        <w:t>/2016</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O Município de Tangará, representado neste ato pelo Prefeito Municipal, comunica aos interessados que se encontra aberta a licitação modalidade </w:t>
      </w:r>
      <w:r w:rsidRPr="00444877">
        <w:rPr>
          <w:rFonts w:ascii="Tahoma" w:eastAsia="Times New Roman" w:hAnsi="Tahoma" w:cs="Tahoma"/>
          <w:b/>
          <w:bCs/>
          <w:sz w:val="20"/>
          <w:szCs w:val="20"/>
          <w:lang w:eastAsia="pt-BR"/>
        </w:rPr>
        <w:t xml:space="preserve">PREGÃO PRESENCIAL, </w:t>
      </w:r>
      <w:r w:rsidRPr="00444877">
        <w:rPr>
          <w:rFonts w:ascii="Tahoma" w:eastAsia="Times New Roman" w:hAnsi="Tahoma" w:cs="Tahoma"/>
          <w:bCs/>
          <w:sz w:val="20"/>
          <w:szCs w:val="20"/>
          <w:lang w:eastAsia="pt-BR"/>
        </w:rPr>
        <w:t xml:space="preserve">visando </w:t>
      </w:r>
      <w:proofErr w:type="gramStart"/>
      <w:r w:rsidRPr="00444877">
        <w:rPr>
          <w:rFonts w:ascii="Tahoma" w:eastAsia="Times New Roman" w:hAnsi="Tahoma" w:cs="Tahoma"/>
          <w:bCs/>
          <w:sz w:val="20"/>
          <w:szCs w:val="20"/>
          <w:lang w:eastAsia="pt-BR"/>
        </w:rPr>
        <w:t>a</w:t>
      </w:r>
      <w:proofErr w:type="gramEnd"/>
      <w:r w:rsidRPr="00444877">
        <w:rPr>
          <w:rFonts w:ascii="Tahoma" w:eastAsia="Times New Roman" w:hAnsi="Tahoma" w:cs="Tahoma"/>
          <w:bCs/>
          <w:sz w:val="20"/>
          <w:szCs w:val="20"/>
          <w:lang w:eastAsia="pt-BR"/>
        </w:rPr>
        <w:t xml:space="preserve"> aquisição do objeto abaixo indicado. </w:t>
      </w:r>
      <w:r w:rsidRPr="00444877">
        <w:rPr>
          <w:rFonts w:ascii="Tahoma" w:eastAsia="Times New Roman" w:hAnsi="Tahoma" w:cs="Tahoma"/>
          <w:sz w:val="20"/>
          <w:szCs w:val="20"/>
          <w:lang w:eastAsia="pt-BR"/>
        </w:rPr>
        <w:t xml:space="preserve">Os envelopes contendo a Proposta de Preços e Documentação deverá ser entregue no Departamento de Licitações, localizado na Avenida Irmãos </w:t>
      </w:r>
      <w:proofErr w:type="spellStart"/>
      <w:r w:rsidRPr="00444877">
        <w:rPr>
          <w:rFonts w:ascii="Tahoma" w:eastAsia="Times New Roman" w:hAnsi="Tahoma" w:cs="Tahoma"/>
          <w:sz w:val="20"/>
          <w:szCs w:val="20"/>
          <w:lang w:eastAsia="pt-BR"/>
        </w:rPr>
        <w:t>Piccoli</w:t>
      </w:r>
      <w:proofErr w:type="spellEnd"/>
      <w:r w:rsidRPr="00444877">
        <w:rPr>
          <w:rFonts w:ascii="Tahoma" w:eastAsia="Times New Roman" w:hAnsi="Tahoma" w:cs="Tahoma"/>
          <w:sz w:val="20"/>
          <w:szCs w:val="20"/>
          <w:lang w:eastAsia="pt-BR"/>
        </w:rPr>
        <w:t xml:space="preserve">, 267 - Tangará- SC. </w:t>
      </w:r>
      <w:proofErr w:type="gramStart"/>
      <w:r w:rsidRPr="00444877">
        <w:rPr>
          <w:rFonts w:ascii="Tahoma" w:eastAsia="Times New Roman" w:hAnsi="Tahoma" w:cs="Tahoma"/>
          <w:sz w:val="20"/>
          <w:szCs w:val="20"/>
          <w:lang w:eastAsia="pt-BR"/>
        </w:rPr>
        <w:t>O credenciamento e abertura do edital será</w:t>
      </w:r>
      <w:proofErr w:type="gramEnd"/>
      <w:r w:rsidRPr="00444877">
        <w:rPr>
          <w:rFonts w:ascii="Tahoma" w:eastAsia="Times New Roman" w:hAnsi="Tahoma" w:cs="Tahoma"/>
          <w:sz w:val="20"/>
          <w:szCs w:val="20"/>
          <w:lang w:eastAsia="pt-BR"/>
        </w:rPr>
        <w:t xml:space="preserve"> feito a partir das </w:t>
      </w:r>
      <w:r w:rsidRPr="00444877">
        <w:rPr>
          <w:rFonts w:ascii="Tahoma" w:eastAsia="Times New Roman" w:hAnsi="Tahoma" w:cs="Tahoma"/>
          <w:b/>
          <w:sz w:val="20"/>
          <w:szCs w:val="20"/>
          <w:lang w:eastAsia="pt-BR"/>
        </w:rPr>
        <w:t>1</w:t>
      </w:r>
      <w:r w:rsidR="00A15D60">
        <w:rPr>
          <w:rFonts w:ascii="Tahoma" w:eastAsia="Times New Roman" w:hAnsi="Tahoma" w:cs="Tahoma"/>
          <w:b/>
          <w:sz w:val="20"/>
          <w:szCs w:val="20"/>
          <w:lang w:eastAsia="pt-BR"/>
        </w:rPr>
        <w:t>5</w:t>
      </w:r>
      <w:r w:rsidRPr="00444877">
        <w:rPr>
          <w:rFonts w:ascii="Tahoma" w:eastAsia="Times New Roman" w:hAnsi="Tahoma" w:cs="Tahoma"/>
          <w:b/>
          <w:sz w:val="20"/>
          <w:szCs w:val="20"/>
          <w:lang w:eastAsia="pt-BR"/>
        </w:rPr>
        <w:t>h</w:t>
      </w:r>
      <w:r w:rsidR="00A15D60">
        <w:rPr>
          <w:rFonts w:ascii="Tahoma" w:eastAsia="Times New Roman" w:hAnsi="Tahoma" w:cs="Tahoma"/>
          <w:b/>
          <w:sz w:val="20"/>
          <w:szCs w:val="20"/>
          <w:lang w:eastAsia="pt-BR"/>
        </w:rPr>
        <w:t>0</w:t>
      </w:r>
      <w:r w:rsidRPr="00444877">
        <w:rPr>
          <w:rFonts w:ascii="Tahoma" w:eastAsia="Times New Roman" w:hAnsi="Tahoma" w:cs="Tahoma"/>
          <w:b/>
          <w:sz w:val="20"/>
          <w:szCs w:val="20"/>
          <w:lang w:eastAsia="pt-BR"/>
        </w:rPr>
        <w:t>0min</w:t>
      </w:r>
      <w:r w:rsidRPr="00444877">
        <w:rPr>
          <w:rFonts w:ascii="Tahoma" w:eastAsia="Times New Roman" w:hAnsi="Tahoma" w:cs="Tahoma"/>
          <w:b/>
          <w:bCs/>
          <w:sz w:val="20"/>
          <w:szCs w:val="20"/>
          <w:lang w:eastAsia="pt-BR"/>
        </w:rPr>
        <w:t xml:space="preserve"> </w:t>
      </w:r>
      <w:r w:rsidRPr="00444877">
        <w:rPr>
          <w:rFonts w:ascii="Tahoma" w:eastAsia="Times New Roman" w:hAnsi="Tahoma" w:cs="Tahoma"/>
          <w:sz w:val="20"/>
          <w:szCs w:val="20"/>
          <w:lang w:eastAsia="pt-BR"/>
        </w:rPr>
        <w:t>do dia</w:t>
      </w:r>
      <w:r>
        <w:rPr>
          <w:rFonts w:ascii="Tahoma" w:eastAsia="Times New Roman" w:hAnsi="Tahoma" w:cs="Tahoma"/>
          <w:b/>
          <w:sz w:val="20"/>
          <w:szCs w:val="20"/>
          <w:lang w:eastAsia="pt-BR"/>
        </w:rPr>
        <w:t xml:space="preserve"> </w:t>
      </w:r>
      <w:r w:rsidR="007038B6">
        <w:rPr>
          <w:rFonts w:ascii="Tahoma" w:eastAsia="Times New Roman" w:hAnsi="Tahoma" w:cs="Tahoma"/>
          <w:b/>
          <w:sz w:val="20"/>
          <w:szCs w:val="20"/>
          <w:lang w:eastAsia="pt-BR"/>
        </w:rPr>
        <w:t>0</w:t>
      </w:r>
      <w:r w:rsidR="00A15D60">
        <w:rPr>
          <w:rFonts w:ascii="Tahoma" w:eastAsia="Times New Roman" w:hAnsi="Tahoma" w:cs="Tahoma"/>
          <w:b/>
          <w:sz w:val="20"/>
          <w:szCs w:val="20"/>
          <w:lang w:eastAsia="pt-BR"/>
        </w:rPr>
        <w:t>2</w:t>
      </w:r>
      <w:r w:rsidRPr="00444877">
        <w:rPr>
          <w:rFonts w:ascii="Tahoma" w:eastAsia="Times New Roman" w:hAnsi="Tahoma" w:cs="Tahoma"/>
          <w:b/>
          <w:sz w:val="20"/>
          <w:szCs w:val="20"/>
          <w:lang w:eastAsia="pt-BR"/>
        </w:rPr>
        <w:t>/0</w:t>
      </w:r>
      <w:r w:rsidR="00A15D60">
        <w:rPr>
          <w:rFonts w:ascii="Tahoma" w:eastAsia="Times New Roman" w:hAnsi="Tahoma" w:cs="Tahoma"/>
          <w:b/>
          <w:sz w:val="20"/>
          <w:szCs w:val="20"/>
          <w:lang w:eastAsia="pt-BR"/>
        </w:rPr>
        <w:t>6</w:t>
      </w:r>
      <w:r w:rsidRPr="00444877">
        <w:rPr>
          <w:rFonts w:ascii="Tahoma" w:eastAsia="Times New Roman" w:hAnsi="Tahoma" w:cs="Tahoma"/>
          <w:b/>
          <w:sz w:val="20"/>
          <w:szCs w:val="20"/>
          <w:lang w:eastAsia="pt-BR"/>
        </w:rPr>
        <w:t>/2016</w:t>
      </w:r>
      <w:r w:rsidRPr="00444877">
        <w:rPr>
          <w:rFonts w:ascii="Tahoma" w:eastAsia="Times New Roman" w:hAnsi="Tahoma" w:cs="Tahoma"/>
          <w:sz w:val="20"/>
          <w:szCs w:val="20"/>
          <w:lang w:eastAsia="pt-BR"/>
        </w:rPr>
        <w:t xml:space="preserve">. A presente licitação será do tipo </w:t>
      </w:r>
      <w:r w:rsidRPr="00444877">
        <w:rPr>
          <w:rFonts w:ascii="Tahoma" w:eastAsia="Times New Roman" w:hAnsi="Tahoma" w:cs="Tahoma"/>
          <w:b/>
          <w:bCs/>
          <w:sz w:val="20"/>
          <w:szCs w:val="20"/>
          <w:lang w:eastAsia="pt-BR"/>
        </w:rPr>
        <w:t xml:space="preserve">MENOR PREÇO, </w:t>
      </w:r>
      <w:r w:rsidRPr="00444877">
        <w:rPr>
          <w:rFonts w:ascii="Tahoma" w:eastAsia="Times New Roman" w:hAnsi="Tahoma" w:cs="Tahoma"/>
          <w:sz w:val="20"/>
          <w:szCs w:val="20"/>
          <w:lang w:eastAsia="pt-BR"/>
        </w:rPr>
        <w:t>consoante condições estatuídas neste Edital, e será regido pela Lei nº 10.520 de 17 de julho de 2002, bem como pela Lei nº 8.666/93 de 21 de junho de 1.993.</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sz w:val="20"/>
          <w:szCs w:val="20"/>
          <w:lang w:eastAsia="pt-BR"/>
        </w:rPr>
        <w:t xml:space="preserve">1 </w:t>
      </w:r>
      <w:r w:rsidRPr="00444877">
        <w:rPr>
          <w:rFonts w:ascii="Tahoma" w:eastAsia="Times New Roman" w:hAnsi="Tahoma" w:cs="Tahoma"/>
          <w:b/>
          <w:bCs/>
          <w:sz w:val="20"/>
          <w:szCs w:val="20"/>
          <w:lang w:eastAsia="pt-BR"/>
        </w:rPr>
        <w:t>- DO OBJETO:</w:t>
      </w:r>
    </w:p>
    <w:p w:rsidR="00C340AD" w:rsidRDefault="00C340AD" w:rsidP="00C340AD">
      <w:pPr>
        <w:tabs>
          <w:tab w:val="left" w:pos="720"/>
        </w:tabs>
        <w:autoSpaceDE w:val="0"/>
        <w:autoSpaceDN w:val="0"/>
        <w:adjustRightInd w:val="0"/>
        <w:spacing w:after="0" w:line="360" w:lineRule="auto"/>
        <w:jc w:val="both"/>
        <w:rPr>
          <w:rFonts w:ascii="Tahoma" w:eastAsia="Times New Roman" w:hAnsi="Tahoma" w:cs="Tahoma"/>
          <w:b/>
          <w:sz w:val="20"/>
          <w:szCs w:val="20"/>
          <w:lang w:eastAsia="pt-BR"/>
        </w:rPr>
      </w:pPr>
      <w:r w:rsidRPr="00444877">
        <w:rPr>
          <w:rFonts w:ascii="Tahoma" w:eastAsia="Times New Roman" w:hAnsi="Tahoma" w:cs="Tahoma"/>
          <w:sz w:val="20"/>
          <w:szCs w:val="20"/>
          <w:lang w:eastAsia="pt-BR"/>
        </w:rPr>
        <w:t xml:space="preserve">A presente licitação tem como objeto </w:t>
      </w:r>
      <w:r w:rsidRPr="00444877">
        <w:rPr>
          <w:rFonts w:ascii="Tahoma" w:eastAsia="Times New Roman" w:hAnsi="Tahoma" w:cs="Tahoma"/>
          <w:b/>
          <w:sz w:val="20"/>
          <w:szCs w:val="20"/>
          <w:lang w:eastAsia="pt-BR"/>
        </w:rPr>
        <w:t xml:space="preserve">A </w:t>
      </w:r>
      <w:r w:rsidR="007038B6">
        <w:rPr>
          <w:rFonts w:ascii="Tahoma" w:eastAsia="Times New Roman" w:hAnsi="Tahoma" w:cs="Tahoma"/>
          <w:b/>
          <w:sz w:val="20"/>
          <w:szCs w:val="20"/>
          <w:lang w:eastAsia="pt-BR"/>
        </w:rPr>
        <w:t>CONTRATAÇÃO DE PRESTADOR DE SERVIÇOS DE AFERIÇÃO AUTORIZADO PELO INMETRO, QUE EXECUTE A AFERIÇÃO DOS CRONOTACÓGRAFOS EXISTENTES NOS VEÍCULOS A SEGUIR:</w:t>
      </w:r>
    </w:p>
    <w:p w:rsidR="007038B6" w:rsidRPr="007038B6" w:rsidRDefault="007038B6" w:rsidP="00C340AD">
      <w:pPr>
        <w:tabs>
          <w:tab w:val="left" w:pos="720"/>
        </w:tabs>
        <w:autoSpaceDE w:val="0"/>
        <w:autoSpaceDN w:val="0"/>
        <w:adjustRightInd w:val="0"/>
        <w:spacing w:after="0" w:line="360" w:lineRule="auto"/>
        <w:jc w:val="both"/>
        <w:rPr>
          <w:rFonts w:ascii="Tahoma" w:eastAsia="Times New Roman" w:hAnsi="Tahoma" w:cs="Tahoma"/>
          <w:sz w:val="20"/>
          <w:szCs w:val="20"/>
          <w:lang w:eastAsia="pt-BR"/>
        </w:rPr>
      </w:pPr>
      <w:r w:rsidRPr="007038B6">
        <w:rPr>
          <w:rFonts w:ascii="Tahoma" w:eastAsia="Times New Roman" w:hAnsi="Tahoma" w:cs="Tahoma"/>
          <w:sz w:val="20"/>
          <w:szCs w:val="20"/>
          <w:lang w:eastAsia="pt-BR"/>
        </w:rPr>
        <w:t>MJH2612, AWM8018, MLK3071, AAF6940, MLD4574, MBZ7596, MFM9495,</w:t>
      </w:r>
      <w:proofErr w:type="gramStart"/>
      <w:r w:rsidRPr="007038B6">
        <w:rPr>
          <w:rFonts w:ascii="Tahoma" w:eastAsia="Times New Roman" w:hAnsi="Tahoma" w:cs="Tahoma"/>
          <w:sz w:val="20"/>
          <w:szCs w:val="20"/>
          <w:lang w:eastAsia="pt-BR"/>
        </w:rPr>
        <w:t xml:space="preserve">  </w:t>
      </w:r>
      <w:proofErr w:type="gramEnd"/>
      <w:r w:rsidRPr="007038B6">
        <w:rPr>
          <w:rFonts w:ascii="Tahoma" w:eastAsia="Times New Roman" w:hAnsi="Tahoma" w:cs="Tahoma"/>
          <w:sz w:val="20"/>
          <w:szCs w:val="20"/>
          <w:lang w:eastAsia="pt-BR"/>
        </w:rPr>
        <w:t>OKH3769, QHD1151, MEU4281, MHX5087, MKI2944, MKL3711, QHC8331, MMJ7886, MKD7942, MKD7822, MHR5685, MAS2918.</w:t>
      </w:r>
    </w:p>
    <w:p w:rsidR="00C340AD" w:rsidRPr="00444877" w:rsidRDefault="00C340AD" w:rsidP="00C340AD">
      <w:pPr>
        <w:autoSpaceDE w:val="0"/>
        <w:autoSpaceDN w:val="0"/>
        <w:adjustRightInd w:val="0"/>
        <w:spacing w:after="0" w:line="360" w:lineRule="auto"/>
        <w:jc w:val="both"/>
        <w:rPr>
          <w:rFonts w:ascii="Tahoma" w:eastAsia="Times New Roman" w:hAnsi="Tahoma" w:cs="Tahoma"/>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Cs/>
          <w:sz w:val="20"/>
          <w:szCs w:val="20"/>
          <w:lang w:eastAsia="pt-BR"/>
        </w:rPr>
      </w:pPr>
      <w:r w:rsidRPr="00444877">
        <w:rPr>
          <w:rFonts w:ascii="Tahoma" w:eastAsia="Times New Roman" w:hAnsi="Tahoma" w:cs="Tahoma"/>
          <w:bCs/>
          <w:sz w:val="20"/>
          <w:szCs w:val="20"/>
          <w:lang w:eastAsia="pt-BR"/>
        </w:rPr>
        <w:t xml:space="preserve">1.2 As especificações dos itens acima </w:t>
      </w:r>
      <w:proofErr w:type="gramStart"/>
      <w:r w:rsidRPr="00444877">
        <w:rPr>
          <w:rFonts w:ascii="Tahoma" w:eastAsia="Times New Roman" w:hAnsi="Tahoma" w:cs="Tahoma"/>
          <w:bCs/>
          <w:sz w:val="20"/>
          <w:szCs w:val="20"/>
          <w:lang w:eastAsia="pt-BR"/>
        </w:rPr>
        <w:t>encontram-se</w:t>
      </w:r>
      <w:proofErr w:type="gramEnd"/>
      <w:r w:rsidRPr="00444877">
        <w:rPr>
          <w:rFonts w:ascii="Tahoma" w:eastAsia="Times New Roman" w:hAnsi="Tahoma" w:cs="Tahoma"/>
          <w:bCs/>
          <w:sz w:val="20"/>
          <w:szCs w:val="20"/>
          <w:lang w:eastAsia="pt-BR"/>
        </w:rPr>
        <w:t xml:space="preserve"> detalhadas no Anexo I deste edital.</w:t>
      </w:r>
    </w:p>
    <w:p w:rsidR="00C340AD" w:rsidRPr="00444877" w:rsidRDefault="00C340AD" w:rsidP="00C340AD">
      <w:pPr>
        <w:autoSpaceDE w:val="0"/>
        <w:autoSpaceDN w:val="0"/>
        <w:adjustRightInd w:val="0"/>
        <w:spacing w:after="0" w:line="360" w:lineRule="auto"/>
        <w:jc w:val="both"/>
        <w:rPr>
          <w:rFonts w:ascii="Tahoma" w:eastAsia="Times New Roman" w:hAnsi="Tahoma" w:cs="Tahoma"/>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Cs/>
          <w:sz w:val="20"/>
          <w:szCs w:val="20"/>
          <w:lang w:eastAsia="pt-BR"/>
        </w:rPr>
      </w:pPr>
      <w:r w:rsidRPr="00444877">
        <w:rPr>
          <w:rFonts w:ascii="Tahoma" w:eastAsia="Times New Roman" w:hAnsi="Tahoma" w:cs="Tahoma"/>
          <w:bCs/>
          <w:sz w:val="20"/>
          <w:szCs w:val="20"/>
          <w:lang w:eastAsia="pt-BR"/>
        </w:rPr>
        <w:t xml:space="preserve">1.3 O VALOR MÁXIMO para os itens de acordo com o preço unitário constante no Anexo I deste edital, </w:t>
      </w:r>
      <w:proofErr w:type="gramStart"/>
      <w:r w:rsidRPr="00444877">
        <w:rPr>
          <w:rFonts w:ascii="Tahoma" w:eastAsia="Times New Roman" w:hAnsi="Tahoma" w:cs="Tahoma"/>
          <w:bCs/>
          <w:sz w:val="20"/>
          <w:szCs w:val="20"/>
          <w:lang w:eastAsia="pt-BR"/>
        </w:rPr>
        <w:t>sob pena</w:t>
      </w:r>
      <w:proofErr w:type="gramEnd"/>
      <w:r w:rsidRPr="00444877">
        <w:rPr>
          <w:rFonts w:ascii="Tahoma" w:eastAsia="Times New Roman" w:hAnsi="Tahoma" w:cs="Tahoma"/>
          <w:bCs/>
          <w:sz w:val="20"/>
          <w:szCs w:val="20"/>
          <w:lang w:eastAsia="pt-BR"/>
        </w:rPr>
        <w:t xml:space="preserve"> de desclassificação é de R$ </w:t>
      </w:r>
      <w:r w:rsidR="007038B6">
        <w:rPr>
          <w:rFonts w:ascii="Tahoma" w:eastAsia="Times New Roman" w:hAnsi="Tahoma" w:cs="Tahoma"/>
          <w:bCs/>
          <w:sz w:val="20"/>
          <w:szCs w:val="20"/>
          <w:lang w:eastAsia="pt-BR"/>
        </w:rPr>
        <w:t>5.974,36</w:t>
      </w:r>
      <w:r>
        <w:rPr>
          <w:rFonts w:ascii="Tahoma" w:eastAsia="Times New Roman" w:hAnsi="Tahoma" w:cs="Tahoma"/>
          <w:bCs/>
          <w:sz w:val="20"/>
          <w:szCs w:val="20"/>
          <w:lang w:eastAsia="pt-BR"/>
        </w:rPr>
        <w:t xml:space="preserve"> (</w:t>
      </w:r>
      <w:r w:rsidR="007038B6">
        <w:rPr>
          <w:rFonts w:ascii="Tahoma" w:eastAsia="Times New Roman" w:hAnsi="Tahoma" w:cs="Tahoma"/>
          <w:bCs/>
          <w:sz w:val="20"/>
          <w:szCs w:val="20"/>
          <w:lang w:eastAsia="pt-BR"/>
        </w:rPr>
        <w:t>cinco mil novecentos e setenta e quatro reais e trinta e seis centavos</w:t>
      </w:r>
      <w:r w:rsidRPr="00444877">
        <w:rPr>
          <w:rFonts w:ascii="Tahoma" w:eastAsia="Times New Roman" w:hAnsi="Tahoma" w:cs="Tahoma"/>
          <w:bCs/>
          <w:sz w:val="20"/>
          <w:szCs w:val="20"/>
          <w:lang w:eastAsia="pt-BR"/>
        </w:rPr>
        <w:t>).</w:t>
      </w:r>
    </w:p>
    <w:p w:rsidR="00C340AD" w:rsidRPr="00444877" w:rsidRDefault="00C340AD" w:rsidP="00C340AD">
      <w:pPr>
        <w:autoSpaceDE w:val="0"/>
        <w:autoSpaceDN w:val="0"/>
        <w:adjustRightInd w:val="0"/>
        <w:spacing w:after="0" w:line="360" w:lineRule="auto"/>
        <w:jc w:val="both"/>
        <w:rPr>
          <w:rFonts w:ascii="Tahoma" w:eastAsia="Times New Roman" w:hAnsi="Tahoma" w:cs="Tahoma"/>
          <w:bCs/>
          <w:sz w:val="20"/>
          <w:szCs w:val="20"/>
          <w:lang w:eastAsia="pt-BR"/>
        </w:rPr>
      </w:pPr>
    </w:p>
    <w:p w:rsidR="00C340AD" w:rsidRPr="00444877" w:rsidRDefault="00C340AD" w:rsidP="00C340AD">
      <w:pPr>
        <w:pStyle w:val="PargrafodaLista"/>
        <w:tabs>
          <w:tab w:val="left" w:pos="931"/>
        </w:tabs>
        <w:spacing w:line="360" w:lineRule="auto"/>
        <w:ind w:left="0" w:firstLine="0"/>
        <w:jc w:val="both"/>
        <w:rPr>
          <w:rFonts w:ascii="Tahoma" w:hAnsi="Tahoma" w:cs="Tahoma"/>
          <w:sz w:val="20"/>
          <w:szCs w:val="20"/>
        </w:rPr>
      </w:pPr>
      <w:r w:rsidRPr="00444877">
        <w:rPr>
          <w:rFonts w:ascii="Tahoma" w:hAnsi="Tahoma" w:cs="Tahoma"/>
          <w:color w:val="000000"/>
          <w:sz w:val="20"/>
          <w:szCs w:val="20"/>
        </w:rPr>
        <w:t xml:space="preserve">1.4 </w:t>
      </w:r>
      <w:proofErr w:type="spellStart"/>
      <w:r w:rsidRPr="00444877">
        <w:rPr>
          <w:rFonts w:ascii="Tahoma" w:hAnsi="Tahoma" w:cs="Tahoma"/>
          <w:color w:val="000000"/>
          <w:sz w:val="20"/>
          <w:szCs w:val="20"/>
        </w:rPr>
        <w:t>Os</w:t>
      </w:r>
      <w:proofErr w:type="spellEnd"/>
      <w:r w:rsidRPr="00444877">
        <w:rPr>
          <w:rFonts w:ascii="Tahoma" w:hAnsi="Tahoma" w:cs="Tahoma"/>
          <w:color w:val="000000"/>
          <w:sz w:val="20"/>
          <w:szCs w:val="20"/>
        </w:rPr>
        <w:t xml:space="preserve"> </w:t>
      </w:r>
      <w:proofErr w:type="spellStart"/>
      <w:r w:rsidRPr="00444877">
        <w:rPr>
          <w:rFonts w:ascii="Tahoma" w:hAnsi="Tahoma" w:cs="Tahoma"/>
          <w:color w:val="000000"/>
          <w:sz w:val="20"/>
          <w:szCs w:val="20"/>
        </w:rPr>
        <w:t>produtos</w:t>
      </w:r>
      <w:proofErr w:type="spellEnd"/>
      <w:r w:rsidRPr="00444877">
        <w:rPr>
          <w:rFonts w:ascii="Tahoma" w:hAnsi="Tahoma" w:cs="Tahoma"/>
          <w:color w:val="000000"/>
          <w:sz w:val="20"/>
          <w:szCs w:val="20"/>
        </w:rPr>
        <w:t xml:space="preserve"> </w:t>
      </w:r>
      <w:proofErr w:type="spellStart"/>
      <w:r w:rsidRPr="00444877">
        <w:rPr>
          <w:rFonts w:ascii="Tahoma" w:hAnsi="Tahoma" w:cs="Tahoma"/>
          <w:color w:val="000000"/>
          <w:sz w:val="20"/>
          <w:szCs w:val="20"/>
        </w:rPr>
        <w:t>cotados</w:t>
      </w:r>
      <w:proofErr w:type="spellEnd"/>
      <w:r w:rsidRPr="00444877">
        <w:rPr>
          <w:rFonts w:ascii="Tahoma" w:hAnsi="Tahoma" w:cs="Tahoma"/>
          <w:color w:val="000000"/>
          <w:sz w:val="20"/>
          <w:szCs w:val="20"/>
        </w:rPr>
        <w:t xml:space="preserve"> </w:t>
      </w:r>
      <w:proofErr w:type="spellStart"/>
      <w:r w:rsidRPr="00444877">
        <w:rPr>
          <w:rFonts w:ascii="Tahoma" w:hAnsi="Tahoma" w:cs="Tahoma"/>
          <w:color w:val="000000"/>
          <w:sz w:val="20"/>
          <w:szCs w:val="20"/>
        </w:rPr>
        <w:t>devem</w:t>
      </w:r>
      <w:proofErr w:type="spellEnd"/>
      <w:r w:rsidRPr="00444877">
        <w:rPr>
          <w:rFonts w:ascii="Tahoma" w:hAnsi="Tahoma" w:cs="Tahoma"/>
          <w:color w:val="000000"/>
          <w:sz w:val="20"/>
          <w:szCs w:val="20"/>
        </w:rPr>
        <w:t xml:space="preserve"> </w:t>
      </w:r>
      <w:proofErr w:type="spellStart"/>
      <w:r w:rsidRPr="00444877">
        <w:rPr>
          <w:rFonts w:ascii="Tahoma" w:hAnsi="Tahoma" w:cs="Tahoma"/>
          <w:color w:val="000000"/>
          <w:sz w:val="20"/>
          <w:szCs w:val="20"/>
        </w:rPr>
        <w:t>ser</w:t>
      </w:r>
      <w:proofErr w:type="spellEnd"/>
      <w:r w:rsidRPr="00444877">
        <w:rPr>
          <w:rFonts w:ascii="Tahoma" w:hAnsi="Tahoma" w:cs="Tahoma"/>
          <w:color w:val="000000"/>
          <w:sz w:val="20"/>
          <w:szCs w:val="20"/>
        </w:rPr>
        <w:t xml:space="preserve"> </w:t>
      </w:r>
      <w:proofErr w:type="spellStart"/>
      <w:r w:rsidRPr="00444877">
        <w:rPr>
          <w:rFonts w:ascii="Tahoma" w:hAnsi="Tahoma" w:cs="Tahoma"/>
          <w:color w:val="000000"/>
          <w:sz w:val="20"/>
          <w:szCs w:val="20"/>
        </w:rPr>
        <w:t>originais</w:t>
      </w:r>
      <w:proofErr w:type="spellEnd"/>
      <w:r w:rsidRPr="00444877">
        <w:rPr>
          <w:rFonts w:ascii="Tahoma" w:hAnsi="Tahoma" w:cs="Tahoma"/>
          <w:color w:val="000000"/>
          <w:sz w:val="20"/>
          <w:szCs w:val="20"/>
        </w:rPr>
        <w:t xml:space="preserve"> de </w:t>
      </w:r>
      <w:proofErr w:type="spellStart"/>
      <w:r w:rsidRPr="00444877">
        <w:rPr>
          <w:rFonts w:ascii="Tahoma" w:hAnsi="Tahoma" w:cs="Tahoma"/>
          <w:color w:val="000000"/>
          <w:sz w:val="20"/>
          <w:szCs w:val="20"/>
        </w:rPr>
        <w:t>fábrica</w:t>
      </w:r>
      <w:proofErr w:type="spellEnd"/>
      <w:r w:rsidRPr="00444877">
        <w:rPr>
          <w:rFonts w:ascii="Tahoma" w:hAnsi="Tahoma" w:cs="Tahoma"/>
          <w:color w:val="000000"/>
          <w:sz w:val="20"/>
          <w:szCs w:val="20"/>
        </w:rPr>
        <w:t xml:space="preserve"> e </w:t>
      </w:r>
      <w:proofErr w:type="spellStart"/>
      <w:r w:rsidRPr="00444877">
        <w:rPr>
          <w:rFonts w:ascii="Tahoma" w:hAnsi="Tahoma" w:cs="Tahoma"/>
          <w:color w:val="000000"/>
          <w:sz w:val="20"/>
          <w:szCs w:val="20"/>
        </w:rPr>
        <w:t>novos</w:t>
      </w:r>
      <w:proofErr w:type="spellEnd"/>
      <w:r w:rsidRPr="00444877">
        <w:rPr>
          <w:rFonts w:ascii="Tahoma" w:hAnsi="Tahoma" w:cs="Tahoma"/>
          <w:color w:val="000000"/>
          <w:sz w:val="20"/>
          <w:szCs w:val="20"/>
        </w:rPr>
        <w:t xml:space="preserve"> </w:t>
      </w:r>
      <w:r w:rsidRPr="00444877">
        <w:rPr>
          <w:rFonts w:ascii="Tahoma" w:hAnsi="Tahoma" w:cs="Tahoma"/>
          <w:sz w:val="20"/>
          <w:szCs w:val="20"/>
        </w:rPr>
        <w:t>(</w:t>
      </w:r>
      <w:proofErr w:type="spellStart"/>
      <w:proofErr w:type="gramStart"/>
      <w:r w:rsidRPr="00444877">
        <w:rPr>
          <w:rFonts w:ascii="Tahoma" w:hAnsi="Tahoma" w:cs="Tahoma"/>
          <w:sz w:val="20"/>
          <w:szCs w:val="20"/>
        </w:rPr>
        <w:t>sem</w:t>
      </w:r>
      <w:proofErr w:type="spellEnd"/>
      <w:proofErr w:type="gramEnd"/>
      <w:r w:rsidRPr="00444877">
        <w:rPr>
          <w:rFonts w:ascii="Tahoma" w:hAnsi="Tahoma" w:cs="Tahoma"/>
          <w:sz w:val="20"/>
          <w:szCs w:val="20"/>
        </w:rPr>
        <w:t xml:space="preserve"> </w:t>
      </w:r>
      <w:proofErr w:type="spellStart"/>
      <w:r w:rsidRPr="00444877">
        <w:rPr>
          <w:rFonts w:ascii="Tahoma" w:hAnsi="Tahoma" w:cs="Tahoma"/>
          <w:sz w:val="20"/>
          <w:szCs w:val="20"/>
        </w:rPr>
        <w:t>uso</w:t>
      </w:r>
      <w:proofErr w:type="spellEnd"/>
      <w:r w:rsidRPr="00444877">
        <w:rPr>
          <w:rFonts w:ascii="Tahoma" w:hAnsi="Tahoma" w:cs="Tahoma"/>
          <w:sz w:val="20"/>
          <w:szCs w:val="20"/>
        </w:rPr>
        <w:t xml:space="preserve">, </w:t>
      </w:r>
      <w:proofErr w:type="spellStart"/>
      <w:r w:rsidRPr="00444877">
        <w:rPr>
          <w:rFonts w:ascii="Tahoma" w:hAnsi="Tahoma" w:cs="Tahoma"/>
          <w:sz w:val="20"/>
          <w:szCs w:val="20"/>
        </w:rPr>
        <w:t>reforma</w:t>
      </w:r>
      <w:proofErr w:type="spellEnd"/>
      <w:r w:rsidRPr="00444877">
        <w:rPr>
          <w:rFonts w:ascii="Tahoma" w:hAnsi="Tahoma" w:cs="Tahoma"/>
          <w:sz w:val="20"/>
          <w:szCs w:val="20"/>
        </w:rPr>
        <w:t xml:space="preserve"> </w:t>
      </w:r>
      <w:proofErr w:type="spellStart"/>
      <w:r w:rsidRPr="00444877">
        <w:rPr>
          <w:rFonts w:ascii="Tahoma" w:hAnsi="Tahoma" w:cs="Tahoma"/>
          <w:sz w:val="20"/>
          <w:szCs w:val="20"/>
        </w:rPr>
        <w:t>ou</w:t>
      </w:r>
      <w:proofErr w:type="spellEnd"/>
      <w:r w:rsidRPr="00444877">
        <w:rPr>
          <w:rFonts w:ascii="Tahoma" w:hAnsi="Tahoma" w:cs="Tahoma"/>
          <w:sz w:val="20"/>
          <w:szCs w:val="20"/>
        </w:rPr>
        <w:t xml:space="preserve"> </w:t>
      </w:r>
      <w:proofErr w:type="spellStart"/>
      <w:r w:rsidRPr="00444877">
        <w:rPr>
          <w:rFonts w:ascii="Tahoma" w:hAnsi="Tahoma" w:cs="Tahoma"/>
          <w:sz w:val="20"/>
          <w:szCs w:val="20"/>
        </w:rPr>
        <w:t>recondicionamento</w:t>
      </w:r>
      <w:proofErr w:type="spellEnd"/>
      <w:r w:rsidRPr="00444877">
        <w:rPr>
          <w:rFonts w:ascii="Tahoma" w:hAnsi="Tahoma" w:cs="Tahoma"/>
          <w:sz w:val="20"/>
          <w:szCs w:val="20"/>
        </w:rPr>
        <w:t xml:space="preserve">) </w:t>
      </w:r>
      <w:proofErr w:type="spellStart"/>
      <w:r w:rsidRPr="00444877">
        <w:rPr>
          <w:rFonts w:ascii="Tahoma" w:hAnsi="Tahoma" w:cs="Tahoma"/>
          <w:sz w:val="20"/>
          <w:szCs w:val="20"/>
        </w:rPr>
        <w:t>em</w:t>
      </w:r>
      <w:proofErr w:type="spellEnd"/>
      <w:r w:rsidRPr="00444877">
        <w:rPr>
          <w:rFonts w:ascii="Tahoma" w:hAnsi="Tahoma" w:cs="Tahoma"/>
          <w:sz w:val="20"/>
          <w:szCs w:val="20"/>
        </w:rPr>
        <w:t xml:space="preserve"> regime normal de </w:t>
      </w:r>
      <w:proofErr w:type="spellStart"/>
      <w:r w:rsidRPr="00444877">
        <w:rPr>
          <w:rFonts w:ascii="Tahoma" w:hAnsi="Tahoma" w:cs="Tahoma"/>
          <w:sz w:val="20"/>
          <w:szCs w:val="20"/>
        </w:rPr>
        <w:t>produção</w:t>
      </w:r>
      <w:proofErr w:type="spellEnd"/>
      <w:r w:rsidRPr="00444877">
        <w:rPr>
          <w:rFonts w:ascii="Tahoma" w:hAnsi="Tahoma" w:cs="Tahoma"/>
          <w:sz w:val="20"/>
          <w:szCs w:val="20"/>
        </w:rPr>
        <w:t xml:space="preserve">, </w:t>
      </w:r>
      <w:proofErr w:type="spellStart"/>
      <w:r w:rsidRPr="00444877">
        <w:rPr>
          <w:rFonts w:ascii="Tahoma" w:hAnsi="Tahoma" w:cs="Tahoma"/>
          <w:sz w:val="20"/>
          <w:szCs w:val="20"/>
        </w:rPr>
        <w:t>sendo</w:t>
      </w:r>
      <w:proofErr w:type="spellEnd"/>
      <w:r w:rsidRPr="00444877">
        <w:rPr>
          <w:rFonts w:ascii="Tahoma" w:hAnsi="Tahoma" w:cs="Tahoma"/>
          <w:sz w:val="20"/>
          <w:szCs w:val="20"/>
        </w:rPr>
        <w:t xml:space="preserve"> </w:t>
      </w:r>
      <w:proofErr w:type="spellStart"/>
      <w:r w:rsidRPr="00444877">
        <w:rPr>
          <w:rFonts w:ascii="Tahoma" w:hAnsi="Tahoma" w:cs="Tahoma"/>
          <w:sz w:val="20"/>
          <w:szCs w:val="20"/>
        </w:rPr>
        <w:t>produto</w:t>
      </w:r>
      <w:proofErr w:type="spellEnd"/>
      <w:r w:rsidRPr="00444877">
        <w:rPr>
          <w:rFonts w:ascii="Tahoma" w:hAnsi="Tahoma" w:cs="Tahoma"/>
          <w:sz w:val="20"/>
          <w:szCs w:val="20"/>
        </w:rPr>
        <w:t xml:space="preserve"> novo e </w:t>
      </w:r>
      <w:proofErr w:type="spellStart"/>
      <w:r w:rsidRPr="00444877">
        <w:rPr>
          <w:rFonts w:ascii="Tahoma" w:hAnsi="Tahoma" w:cs="Tahoma"/>
          <w:sz w:val="20"/>
          <w:szCs w:val="20"/>
        </w:rPr>
        <w:t>comercializado</w:t>
      </w:r>
      <w:proofErr w:type="spellEnd"/>
      <w:r w:rsidRPr="00444877">
        <w:rPr>
          <w:rFonts w:ascii="Tahoma" w:hAnsi="Tahoma" w:cs="Tahoma"/>
          <w:sz w:val="20"/>
          <w:szCs w:val="20"/>
        </w:rPr>
        <w:t xml:space="preserve"> </w:t>
      </w:r>
      <w:proofErr w:type="spellStart"/>
      <w:r w:rsidRPr="00444877">
        <w:rPr>
          <w:rFonts w:ascii="Tahoma" w:hAnsi="Tahoma" w:cs="Tahoma"/>
          <w:sz w:val="20"/>
          <w:szCs w:val="20"/>
        </w:rPr>
        <w:t>normalmente</w:t>
      </w:r>
      <w:proofErr w:type="spellEnd"/>
      <w:r w:rsidRPr="00444877">
        <w:rPr>
          <w:rFonts w:ascii="Tahoma" w:hAnsi="Tahoma" w:cs="Tahoma"/>
          <w:sz w:val="20"/>
          <w:szCs w:val="20"/>
        </w:rPr>
        <w:t xml:space="preserve"> </w:t>
      </w:r>
      <w:proofErr w:type="spellStart"/>
      <w:r w:rsidRPr="00444877">
        <w:rPr>
          <w:rFonts w:ascii="Tahoma" w:hAnsi="Tahoma" w:cs="Tahoma"/>
          <w:sz w:val="20"/>
          <w:szCs w:val="20"/>
        </w:rPr>
        <w:t>através</w:t>
      </w:r>
      <w:proofErr w:type="spellEnd"/>
      <w:r w:rsidRPr="00444877">
        <w:rPr>
          <w:rFonts w:ascii="Tahoma" w:hAnsi="Tahoma" w:cs="Tahoma"/>
          <w:sz w:val="20"/>
          <w:szCs w:val="20"/>
        </w:rPr>
        <w:t xml:space="preserve"> dos </w:t>
      </w:r>
      <w:proofErr w:type="spellStart"/>
      <w:r w:rsidRPr="00444877">
        <w:rPr>
          <w:rFonts w:ascii="Tahoma" w:hAnsi="Tahoma" w:cs="Tahoma"/>
          <w:sz w:val="20"/>
          <w:szCs w:val="20"/>
        </w:rPr>
        <w:t>canais</w:t>
      </w:r>
      <w:proofErr w:type="spellEnd"/>
      <w:r w:rsidRPr="00444877">
        <w:rPr>
          <w:rFonts w:ascii="Tahoma" w:hAnsi="Tahoma" w:cs="Tahoma"/>
          <w:sz w:val="20"/>
          <w:szCs w:val="20"/>
        </w:rPr>
        <w:t xml:space="preserve"> de </w:t>
      </w:r>
      <w:proofErr w:type="spellStart"/>
      <w:r w:rsidRPr="00444877">
        <w:rPr>
          <w:rFonts w:ascii="Tahoma" w:hAnsi="Tahoma" w:cs="Tahoma"/>
          <w:sz w:val="20"/>
          <w:szCs w:val="20"/>
        </w:rPr>
        <w:t>revenda</w:t>
      </w:r>
      <w:proofErr w:type="spellEnd"/>
      <w:r w:rsidRPr="00444877">
        <w:rPr>
          <w:rFonts w:ascii="Tahoma" w:hAnsi="Tahoma" w:cs="Tahoma"/>
          <w:sz w:val="20"/>
          <w:szCs w:val="20"/>
        </w:rPr>
        <w:t xml:space="preserve"> do </w:t>
      </w:r>
      <w:proofErr w:type="spellStart"/>
      <w:r w:rsidRPr="00444877">
        <w:rPr>
          <w:rFonts w:ascii="Tahoma" w:hAnsi="Tahoma" w:cs="Tahoma"/>
          <w:sz w:val="20"/>
          <w:szCs w:val="20"/>
        </w:rPr>
        <w:t>fabricante</w:t>
      </w:r>
      <w:proofErr w:type="spellEnd"/>
      <w:r w:rsidRPr="00444877">
        <w:rPr>
          <w:rFonts w:ascii="Tahoma" w:hAnsi="Tahoma" w:cs="Tahoma"/>
          <w:sz w:val="20"/>
          <w:szCs w:val="20"/>
        </w:rPr>
        <w:t xml:space="preserve">. </w:t>
      </w:r>
      <w:proofErr w:type="spellStart"/>
      <w:r>
        <w:rPr>
          <w:rFonts w:ascii="Tahoma" w:hAnsi="Tahoma" w:cs="Tahoma"/>
          <w:sz w:val="20"/>
          <w:szCs w:val="20"/>
        </w:rPr>
        <w:t>Todos</w:t>
      </w:r>
      <w:proofErr w:type="spellEnd"/>
      <w:r>
        <w:rPr>
          <w:rFonts w:ascii="Tahoma" w:hAnsi="Tahoma" w:cs="Tahoma"/>
          <w:sz w:val="20"/>
          <w:szCs w:val="20"/>
        </w:rPr>
        <w:t xml:space="preserve"> </w:t>
      </w:r>
      <w:proofErr w:type="spellStart"/>
      <w:r>
        <w:rPr>
          <w:rFonts w:ascii="Tahoma" w:hAnsi="Tahoma" w:cs="Tahoma"/>
          <w:sz w:val="20"/>
          <w:szCs w:val="20"/>
        </w:rPr>
        <w:t>os</w:t>
      </w:r>
      <w:proofErr w:type="spellEnd"/>
      <w:r>
        <w:rPr>
          <w:rFonts w:ascii="Tahoma" w:hAnsi="Tahoma" w:cs="Tahoma"/>
          <w:sz w:val="20"/>
          <w:szCs w:val="20"/>
        </w:rPr>
        <w:t xml:space="preserve"> Equipamentos </w:t>
      </w:r>
      <w:proofErr w:type="spellStart"/>
      <w:r>
        <w:rPr>
          <w:rFonts w:ascii="Tahoma" w:hAnsi="Tahoma" w:cs="Tahoma"/>
          <w:sz w:val="20"/>
          <w:szCs w:val="20"/>
        </w:rPr>
        <w:t>devem</w:t>
      </w:r>
      <w:proofErr w:type="spellEnd"/>
      <w:r>
        <w:rPr>
          <w:rFonts w:ascii="Tahoma" w:hAnsi="Tahoma" w:cs="Tahoma"/>
          <w:sz w:val="20"/>
          <w:szCs w:val="20"/>
        </w:rPr>
        <w:t xml:space="preserve"> </w:t>
      </w:r>
      <w:proofErr w:type="spellStart"/>
      <w:r>
        <w:rPr>
          <w:rFonts w:ascii="Tahoma" w:hAnsi="Tahoma" w:cs="Tahoma"/>
          <w:sz w:val="20"/>
          <w:szCs w:val="20"/>
        </w:rPr>
        <w:t>estar</w:t>
      </w:r>
      <w:proofErr w:type="spellEnd"/>
      <w:r>
        <w:rPr>
          <w:rFonts w:ascii="Tahoma" w:hAnsi="Tahoma" w:cs="Tahoma"/>
          <w:sz w:val="20"/>
          <w:szCs w:val="20"/>
        </w:rPr>
        <w:t xml:space="preserve"> </w:t>
      </w:r>
      <w:proofErr w:type="spellStart"/>
      <w:r>
        <w:rPr>
          <w:rFonts w:ascii="Tahoma" w:hAnsi="Tahoma" w:cs="Tahoma"/>
          <w:sz w:val="20"/>
          <w:szCs w:val="20"/>
        </w:rPr>
        <w:t>dentro</w:t>
      </w:r>
      <w:proofErr w:type="spellEnd"/>
      <w:r>
        <w:rPr>
          <w:rFonts w:ascii="Tahoma" w:hAnsi="Tahoma" w:cs="Tahoma"/>
          <w:sz w:val="20"/>
          <w:szCs w:val="20"/>
        </w:rPr>
        <w:t xml:space="preserve"> das </w:t>
      </w:r>
      <w:proofErr w:type="spellStart"/>
      <w:proofErr w:type="gramStart"/>
      <w:r>
        <w:rPr>
          <w:rFonts w:ascii="Tahoma" w:hAnsi="Tahoma" w:cs="Tahoma"/>
          <w:sz w:val="20"/>
          <w:szCs w:val="20"/>
        </w:rPr>
        <w:t>normas</w:t>
      </w:r>
      <w:proofErr w:type="spellEnd"/>
      <w:proofErr w:type="gramEnd"/>
      <w:r>
        <w:rPr>
          <w:rFonts w:ascii="Tahoma" w:hAnsi="Tahoma" w:cs="Tahoma"/>
          <w:sz w:val="20"/>
          <w:szCs w:val="20"/>
        </w:rPr>
        <w:t xml:space="preserve"> e requisites </w:t>
      </w:r>
      <w:proofErr w:type="spellStart"/>
      <w:r>
        <w:rPr>
          <w:rFonts w:ascii="Tahoma" w:hAnsi="Tahoma" w:cs="Tahoma"/>
          <w:sz w:val="20"/>
          <w:szCs w:val="20"/>
        </w:rPr>
        <w:t>técnicos</w:t>
      </w:r>
      <w:proofErr w:type="spellEnd"/>
      <w:r>
        <w:rPr>
          <w:rFonts w:ascii="Tahoma" w:hAnsi="Tahoma" w:cs="Tahoma"/>
          <w:sz w:val="20"/>
          <w:szCs w:val="20"/>
        </w:rPr>
        <w:t xml:space="preserve"> dos </w:t>
      </w:r>
      <w:proofErr w:type="spellStart"/>
      <w:r>
        <w:rPr>
          <w:rFonts w:ascii="Tahoma" w:hAnsi="Tahoma" w:cs="Tahoma"/>
          <w:sz w:val="20"/>
          <w:szCs w:val="20"/>
        </w:rPr>
        <w:t>fabricantes</w:t>
      </w:r>
      <w:proofErr w:type="spellEnd"/>
      <w:r>
        <w:rPr>
          <w:rFonts w:ascii="Tahoma" w:hAnsi="Tahoma" w:cs="Tahoma"/>
          <w:sz w:val="20"/>
          <w:szCs w:val="20"/>
        </w:rPr>
        <w:t xml:space="preserve"> e ABNT.</w:t>
      </w:r>
    </w:p>
    <w:p w:rsidR="00C340AD" w:rsidRPr="00444877" w:rsidRDefault="00C340AD" w:rsidP="00C340AD">
      <w:pPr>
        <w:pStyle w:val="PargrafodaLista"/>
        <w:tabs>
          <w:tab w:val="left" w:pos="931"/>
        </w:tabs>
        <w:spacing w:line="360" w:lineRule="auto"/>
        <w:ind w:left="0" w:firstLine="0"/>
        <w:jc w:val="both"/>
        <w:rPr>
          <w:rFonts w:ascii="Tahoma" w:hAnsi="Tahoma" w:cs="Tahoma"/>
          <w:sz w:val="20"/>
          <w:szCs w:val="20"/>
        </w:rPr>
      </w:pPr>
    </w:p>
    <w:p w:rsidR="00C340AD" w:rsidRPr="00444877" w:rsidRDefault="00C340AD" w:rsidP="00C340AD">
      <w:pPr>
        <w:pStyle w:val="PargrafodaLista"/>
        <w:tabs>
          <w:tab w:val="left" w:pos="931"/>
        </w:tabs>
        <w:spacing w:line="360" w:lineRule="auto"/>
        <w:ind w:left="0" w:firstLine="0"/>
        <w:jc w:val="both"/>
        <w:rPr>
          <w:rFonts w:ascii="Tahoma" w:hAnsi="Tahoma" w:cs="Tahoma"/>
          <w:sz w:val="20"/>
          <w:szCs w:val="20"/>
        </w:rPr>
      </w:pPr>
      <w:r w:rsidRPr="00444877">
        <w:rPr>
          <w:rFonts w:ascii="Tahoma" w:hAnsi="Tahoma" w:cs="Tahoma"/>
          <w:sz w:val="20"/>
          <w:szCs w:val="20"/>
        </w:rPr>
        <w:t xml:space="preserve">1.5 </w:t>
      </w:r>
      <w:proofErr w:type="spellStart"/>
      <w:r w:rsidRPr="00444877">
        <w:rPr>
          <w:rFonts w:ascii="Tahoma" w:hAnsi="Tahoma" w:cs="Tahoma"/>
          <w:sz w:val="20"/>
          <w:szCs w:val="20"/>
        </w:rPr>
        <w:t>Os</w:t>
      </w:r>
      <w:proofErr w:type="spellEnd"/>
      <w:r w:rsidRPr="00444877">
        <w:rPr>
          <w:rFonts w:ascii="Tahoma" w:hAnsi="Tahoma" w:cs="Tahoma"/>
          <w:sz w:val="20"/>
          <w:szCs w:val="20"/>
        </w:rPr>
        <w:t xml:space="preserve"> </w:t>
      </w:r>
      <w:proofErr w:type="spellStart"/>
      <w:r w:rsidRPr="00444877">
        <w:rPr>
          <w:rFonts w:ascii="Tahoma" w:hAnsi="Tahoma" w:cs="Tahoma"/>
          <w:sz w:val="20"/>
          <w:szCs w:val="20"/>
        </w:rPr>
        <w:t>equipamentos</w:t>
      </w:r>
      <w:proofErr w:type="spellEnd"/>
      <w:r w:rsidRPr="00444877">
        <w:rPr>
          <w:rFonts w:ascii="Tahoma" w:hAnsi="Tahoma" w:cs="Tahoma"/>
          <w:sz w:val="20"/>
          <w:szCs w:val="20"/>
        </w:rPr>
        <w:t xml:space="preserve"> </w:t>
      </w:r>
      <w:proofErr w:type="spellStart"/>
      <w:r w:rsidRPr="00444877">
        <w:rPr>
          <w:rFonts w:ascii="Tahoma" w:hAnsi="Tahoma" w:cs="Tahoma"/>
          <w:sz w:val="20"/>
          <w:szCs w:val="20"/>
        </w:rPr>
        <w:t>deverão</w:t>
      </w:r>
      <w:proofErr w:type="spellEnd"/>
      <w:r w:rsidRPr="00444877">
        <w:rPr>
          <w:rFonts w:ascii="Tahoma" w:hAnsi="Tahoma" w:cs="Tahoma"/>
          <w:sz w:val="20"/>
          <w:szCs w:val="20"/>
        </w:rPr>
        <w:t xml:space="preserve"> </w:t>
      </w:r>
      <w:proofErr w:type="spellStart"/>
      <w:r w:rsidRPr="00444877">
        <w:rPr>
          <w:rFonts w:ascii="Tahoma" w:hAnsi="Tahoma" w:cs="Tahoma"/>
          <w:sz w:val="20"/>
          <w:szCs w:val="20"/>
        </w:rPr>
        <w:t>ser</w:t>
      </w:r>
      <w:proofErr w:type="spellEnd"/>
      <w:r w:rsidRPr="00444877">
        <w:rPr>
          <w:rFonts w:ascii="Tahoma" w:hAnsi="Tahoma" w:cs="Tahoma"/>
          <w:sz w:val="20"/>
          <w:szCs w:val="20"/>
        </w:rPr>
        <w:t xml:space="preserve"> </w:t>
      </w:r>
      <w:proofErr w:type="spellStart"/>
      <w:r w:rsidRPr="00444877">
        <w:rPr>
          <w:rFonts w:ascii="Tahoma" w:hAnsi="Tahoma" w:cs="Tahoma"/>
          <w:sz w:val="20"/>
          <w:szCs w:val="20"/>
        </w:rPr>
        <w:t>entregues</w:t>
      </w:r>
      <w:proofErr w:type="spellEnd"/>
      <w:r w:rsidRPr="00444877">
        <w:rPr>
          <w:rFonts w:ascii="Tahoma" w:hAnsi="Tahoma" w:cs="Tahoma"/>
          <w:sz w:val="20"/>
          <w:szCs w:val="20"/>
        </w:rPr>
        <w:t xml:space="preserve"> com </w:t>
      </w:r>
      <w:proofErr w:type="spellStart"/>
      <w:r w:rsidRPr="00444877">
        <w:rPr>
          <w:rFonts w:ascii="Tahoma" w:hAnsi="Tahoma" w:cs="Tahoma"/>
          <w:sz w:val="20"/>
          <w:szCs w:val="20"/>
        </w:rPr>
        <w:t>todos</w:t>
      </w:r>
      <w:proofErr w:type="spellEnd"/>
      <w:r w:rsidRPr="00444877">
        <w:rPr>
          <w:rFonts w:ascii="Tahoma" w:hAnsi="Tahoma" w:cs="Tahoma"/>
          <w:sz w:val="20"/>
          <w:szCs w:val="20"/>
        </w:rPr>
        <w:t xml:space="preserve"> </w:t>
      </w:r>
      <w:proofErr w:type="spellStart"/>
      <w:r w:rsidRPr="00444877">
        <w:rPr>
          <w:rFonts w:ascii="Tahoma" w:hAnsi="Tahoma" w:cs="Tahoma"/>
          <w:sz w:val="20"/>
          <w:szCs w:val="20"/>
        </w:rPr>
        <w:t>os</w:t>
      </w:r>
      <w:proofErr w:type="spellEnd"/>
      <w:r w:rsidRPr="00444877">
        <w:rPr>
          <w:rFonts w:ascii="Tahoma" w:hAnsi="Tahoma" w:cs="Tahoma"/>
          <w:sz w:val="20"/>
          <w:szCs w:val="20"/>
        </w:rPr>
        <w:t xml:space="preserve"> </w:t>
      </w:r>
      <w:proofErr w:type="spellStart"/>
      <w:r w:rsidRPr="00444877">
        <w:rPr>
          <w:rFonts w:ascii="Tahoma" w:hAnsi="Tahoma" w:cs="Tahoma"/>
          <w:sz w:val="20"/>
          <w:szCs w:val="20"/>
        </w:rPr>
        <w:t>itens</w:t>
      </w:r>
      <w:proofErr w:type="spellEnd"/>
      <w:r w:rsidRPr="00444877">
        <w:rPr>
          <w:rFonts w:ascii="Tahoma" w:hAnsi="Tahoma" w:cs="Tahoma"/>
          <w:sz w:val="20"/>
          <w:szCs w:val="20"/>
        </w:rPr>
        <w:t xml:space="preserve"> </w:t>
      </w:r>
      <w:proofErr w:type="spellStart"/>
      <w:r w:rsidRPr="00444877">
        <w:rPr>
          <w:rFonts w:ascii="Tahoma" w:hAnsi="Tahoma" w:cs="Tahoma"/>
          <w:sz w:val="20"/>
          <w:szCs w:val="20"/>
        </w:rPr>
        <w:t>acessórios</w:t>
      </w:r>
      <w:proofErr w:type="spellEnd"/>
      <w:r w:rsidRPr="00444877">
        <w:rPr>
          <w:rFonts w:ascii="Tahoma" w:hAnsi="Tahoma" w:cs="Tahoma"/>
          <w:sz w:val="20"/>
          <w:szCs w:val="20"/>
        </w:rPr>
        <w:t xml:space="preserve"> de hardware e software </w:t>
      </w:r>
      <w:proofErr w:type="spellStart"/>
      <w:r w:rsidRPr="00444877">
        <w:rPr>
          <w:rFonts w:ascii="Tahoma" w:hAnsi="Tahoma" w:cs="Tahoma"/>
          <w:sz w:val="20"/>
          <w:szCs w:val="20"/>
        </w:rPr>
        <w:t>necessários</w:t>
      </w:r>
      <w:proofErr w:type="spellEnd"/>
      <w:r w:rsidRPr="00444877">
        <w:rPr>
          <w:rFonts w:ascii="Tahoma" w:hAnsi="Tahoma" w:cs="Tahoma"/>
          <w:sz w:val="20"/>
          <w:szCs w:val="20"/>
        </w:rPr>
        <w:t xml:space="preserve"> à </w:t>
      </w:r>
      <w:proofErr w:type="spellStart"/>
      <w:r w:rsidRPr="00444877">
        <w:rPr>
          <w:rFonts w:ascii="Tahoma" w:hAnsi="Tahoma" w:cs="Tahoma"/>
          <w:sz w:val="20"/>
          <w:szCs w:val="20"/>
        </w:rPr>
        <w:t>sua</w:t>
      </w:r>
      <w:proofErr w:type="spellEnd"/>
      <w:r w:rsidRPr="00444877">
        <w:rPr>
          <w:rFonts w:ascii="Tahoma" w:hAnsi="Tahoma" w:cs="Tahoma"/>
          <w:sz w:val="20"/>
          <w:szCs w:val="20"/>
        </w:rPr>
        <w:t xml:space="preserve"> </w:t>
      </w:r>
      <w:proofErr w:type="spellStart"/>
      <w:r w:rsidRPr="00444877">
        <w:rPr>
          <w:rFonts w:ascii="Tahoma" w:hAnsi="Tahoma" w:cs="Tahoma"/>
          <w:sz w:val="20"/>
          <w:szCs w:val="20"/>
        </w:rPr>
        <w:t>perfeita</w:t>
      </w:r>
      <w:proofErr w:type="spellEnd"/>
      <w:r w:rsidRPr="00444877">
        <w:rPr>
          <w:rFonts w:ascii="Tahoma" w:hAnsi="Tahoma" w:cs="Tahoma"/>
          <w:sz w:val="20"/>
          <w:szCs w:val="20"/>
        </w:rPr>
        <w:t xml:space="preserve"> </w:t>
      </w:r>
      <w:proofErr w:type="spellStart"/>
      <w:r w:rsidRPr="00444877">
        <w:rPr>
          <w:rFonts w:ascii="Tahoma" w:hAnsi="Tahoma" w:cs="Tahoma"/>
          <w:sz w:val="20"/>
          <w:szCs w:val="20"/>
        </w:rPr>
        <w:t>ativação</w:t>
      </w:r>
      <w:proofErr w:type="spellEnd"/>
      <w:r w:rsidRPr="00444877">
        <w:rPr>
          <w:rFonts w:ascii="Tahoma" w:hAnsi="Tahoma" w:cs="Tahoma"/>
          <w:sz w:val="20"/>
          <w:szCs w:val="20"/>
        </w:rPr>
        <w:t xml:space="preserve"> e </w:t>
      </w:r>
      <w:proofErr w:type="spellStart"/>
      <w:r w:rsidRPr="00444877">
        <w:rPr>
          <w:rFonts w:ascii="Tahoma" w:hAnsi="Tahoma" w:cs="Tahoma"/>
          <w:sz w:val="20"/>
          <w:szCs w:val="20"/>
        </w:rPr>
        <w:t>funcionamento</w:t>
      </w:r>
      <w:proofErr w:type="spellEnd"/>
      <w:r w:rsidRPr="00444877">
        <w:rPr>
          <w:rFonts w:ascii="Tahoma" w:hAnsi="Tahoma" w:cs="Tahoma"/>
          <w:sz w:val="20"/>
          <w:szCs w:val="20"/>
        </w:rPr>
        <w:t xml:space="preserve">, </w:t>
      </w:r>
      <w:proofErr w:type="spellStart"/>
      <w:r w:rsidRPr="00444877">
        <w:rPr>
          <w:rFonts w:ascii="Tahoma" w:hAnsi="Tahoma" w:cs="Tahoma"/>
          <w:sz w:val="20"/>
          <w:szCs w:val="20"/>
        </w:rPr>
        <w:t>incluindo</w:t>
      </w:r>
      <w:proofErr w:type="spellEnd"/>
      <w:r w:rsidRPr="00444877">
        <w:rPr>
          <w:rFonts w:ascii="Tahoma" w:hAnsi="Tahoma" w:cs="Tahoma"/>
          <w:sz w:val="20"/>
          <w:szCs w:val="20"/>
        </w:rPr>
        <w:t xml:space="preserve"> </w:t>
      </w:r>
      <w:proofErr w:type="spellStart"/>
      <w:r w:rsidRPr="00444877">
        <w:rPr>
          <w:rFonts w:ascii="Tahoma" w:hAnsi="Tahoma" w:cs="Tahoma"/>
          <w:sz w:val="20"/>
          <w:szCs w:val="20"/>
        </w:rPr>
        <w:t>cabos</w:t>
      </w:r>
      <w:proofErr w:type="spellEnd"/>
      <w:r w:rsidRPr="00444877">
        <w:rPr>
          <w:rFonts w:ascii="Tahoma" w:hAnsi="Tahoma" w:cs="Tahoma"/>
          <w:sz w:val="20"/>
          <w:szCs w:val="20"/>
        </w:rPr>
        <w:t xml:space="preserve">, </w:t>
      </w:r>
      <w:proofErr w:type="spellStart"/>
      <w:r w:rsidRPr="00444877">
        <w:rPr>
          <w:rFonts w:ascii="Tahoma" w:hAnsi="Tahoma" w:cs="Tahoma"/>
          <w:sz w:val="20"/>
          <w:szCs w:val="20"/>
        </w:rPr>
        <w:t>adaptadores</w:t>
      </w:r>
      <w:proofErr w:type="spellEnd"/>
      <w:r w:rsidRPr="00444877">
        <w:rPr>
          <w:rFonts w:ascii="Tahoma" w:hAnsi="Tahoma" w:cs="Tahoma"/>
          <w:sz w:val="20"/>
          <w:szCs w:val="20"/>
        </w:rPr>
        <w:t xml:space="preserve"> e </w:t>
      </w:r>
      <w:proofErr w:type="spellStart"/>
      <w:r w:rsidRPr="00444877">
        <w:rPr>
          <w:rFonts w:ascii="Tahoma" w:hAnsi="Tahoma" w:cs="Tahoma"/>
          <w:sz w:val="20"/>
          <w:szCs w:val="20"/>
        </w:rPr>
        <w:t>conectores</w:t>
      </w:r>
      <w:proofErr w:type="spellEnd"/>
      <w:r w:rsidRPr="00444877">
        <w:rPr>
          <w:rFonts w:ascii="Tahoma" w:hAnsi="Tahoma" w:cs="Tahoma"/>
          <w:sz w:val="20"/>
          <w:szCs w:val="20"/>
        </w:rPr>
        <w:t xml:space="preserve">, interfaces, </w:t>
      </w:r>
      <w:proofErr w:type="spellStart"/>
      <w:r w:rsidRPr="00444877">
        <w:rPr>
          <w:rFonts w:ascii="Tahoma" w:hAnsi="Tahoma" w:cs="Tahoma"/>
          <w:sz w:val="20"/>
          <w:szCs w:val="20"/>
        </w:rPr>
        <w:t>suportes</w:t>
      </w:r>
      <w:proofErr w:type="spellEnd"/>
      <w:r w:rsidRPr="00444877">
        <w:rPr>
          <w:rFonts w:ascii="Tahoma" w:hAnsi="Tahoma" w:cs="Tahoma"/>
          <w:sz w:val="20"/>
          <w:szCs w:val="20"/>
        </w:rPr>
        <w:t xml:space="preserve">, drivers de </w:t>
      </w:r>
      <w:proofErr w:type="spellStart"/>
      <w:r w:rsidRPr="00444877">
        <w:rPr>
          <w:rFonts w:ascii="Tahoma" w:hAnsi="Tahoma" w:cs="Tahoma"/>
          <w:sz w:val="20"/>
          <w:szCs w:val="20"/>
        </w:rPr>
        <w:t>controle</w:t>
      </w:r>
      <w:proofErr w:type="spellEnd"/>
      <w:r w:rsidRPr="00444877">
        <w:rPr>
          <w:rFonts w:ascii="Tahoma" w:hAnsi="Tahoma" w:cs="Tahoma"/>
          <w:sz w:val="20"/>
          <w:szCs w:val="20"/>
        </w:rPr>
        <w:t xml:space="preserve"> , </w:t>
      </w:r>
      <w:proofErr w:type="spellStart"/>
      <w:r w:rsidRPr="00444877">
        <w:rPr>
          <w:rFonts w:ascii="Tahoma" w:hAnsi="Tahoma" w:cs="Tahoma"/>
          <w:sz w:val="20"/>
          <w:szCs w:val="20"/>
        </w:rPr>
        <w:t>programa</w:t>
      </w:r>
      <w:proofErr w:type="spellEnd"/>
      <w:r w:rsidRPr="00444877">
        <w:rPr>
          <w:rFonts w:ascii="Tahoma" w:hAnsi="Tahoma" w:cs="Tahoma"/>
          <w:sz w:val="20"/>
          <w:szCs w:val="20"/>
        </w:rPr>
        <w:t xml:space="preserve"> de </w:t>
      </w:r>
      <w:proofErr w:type="spellStart"/>
      <w:r w:rsidRPr="00444877">
        <w:rPr>
          <w:rFonts w:ascii="Tahoma" w:hAnsi="Tahoma" w:cs="Tahoma"/>
          <w:sz w:val="20"/>
          <w:szCs w:val="20"/>
        </w:rPr>
        <w:t>configuração</w:t>
      </w:r>
      <w:proofErr w:type="spellEnd"/>
      <w:r w:rsidRPr="00444877">
        <w:rPr>
          <w:rFonts w:ascii="Tahoma" w:hAnsi="Tahoma" w:cs="Tahoma"/>
          <w:sz w:val="20"/>
          <w:szCs w:val="20"/>
        </w:rPr>
        <w:t xml:space="preserve"> entre outros, </w:t>
      </w:r>
      <w:proofErr w:type="spellStart"/>
      <w:r w:rsidRPr="00444877">
        <w:rPr>
          <w:rFonts w:ascii="Tahoma" w:hAnsi="Tahoma" w:cs="Tahoma"/>
          <w:sz w:val="20"/>
          <w:szCs w:val="20"/>
        </w:rPr>
        <w:t>necessários</w:t>
      </w:r>
      <w:proofErr w:type="spellEnd"/>
      <w:r w:rsidRPr="00444877">
        <w:rPr>
          <w:rFonts w:ascii="Tahoma" w:hAnsi="Tahoma" w:cs="Tahoma"/>
          <w:sz w:val="20"/>
          <w:szCs w:val="20"/>
        </w:rPr>
        <w:t xml:space="preserve"> </w:t>
      </w:r>
      <w:proofErr w:type="spellStart"/>
      <w:r w:rsidRPr="00444877">
        <w:rPr>
          <w:rFonts w:ascii="Tahoma" w:hAnsi="Tahoma" w:cs="Tahoma"/>
          <w:sz w:val="20"/>
          <w:szCs w:val="20"/>
        </w:rPr>
        <w:t>ao</w:t>
      </w:r>
      <w:proofErr w:type="spellEnd"/>
      <w:r w:rsidRPr="00444877">
        <w:rPr>
          <w:rFonts w:ascii="Tahoma" w:hAnsi="Tahoma" w:cs="Tahoma"/>
          <w:sz w:val="20"/>
          <w:szCs w:val="20"/>
        </w:rPr>
        <w:t xml:space="preserve"> </w:t>
      </w:r>
      <w:proofErr w:type="spellStart"/>
      <w:r w:rsidRPr="00444877">
        <w:rPr>
          <w:rFonts w:ascii="Tahoma" w:hAnsi="Tahoma" w:cs="Tahoma"/>
          <w:sz w:val="20"/>
          <w:szCs w:val="20"/>
        </w:rPr>
        <w:t>perfeito</w:t>
      </w:r>
      <w:proofErr w:type="spellEnd"/>
      <w:r w:rsidRPr="00444877">
        <w:rPr>
          <w:rFonts w:ascii="Tahoma" w:hAnsi="Tahoma" w:cs="Tahoma"/>
          <w:sz w:val="20"/>
          <w:szCs w:val="20"/>
        </w:rPr>
        <w:t xml:space="preserve"> </w:t>
      </w:r>
      <w:proofErr w:type="spellStart"/>
      <w:r w:rsidRPr="00444877">
        <w:rPr>
          <w:rFonts w:ascii="Tahoma" w:hAnsi="Tahoma" w:cs="Tahoma"/>
          <w:sz w:val="20"/>
          <w:szCs w:val="20"/>
        </w:rPr>
        <w:t>funcionamento</w:t>
      </w:r>
      <w:proofErr w:type="spellEnd"/>
      <w:r w:rsidRPr="00444877">
        <w:rPr>
          <w:rFonts w:ascii="Tahoma" w:hAnsi="Tahoma" w:cs="Tahoma"/>
          <w:sz w:val="20"/>
          <w:szCs w:val="20"/>
        </w:rPr>
        <w:t xml:space="preserve"> dos</w:t>
      </w:r>
      <w:r w:rsidRPr="00444877">
        <w:rPr>
          <w:rFonts w:ascii="Tahoma" w:hAnsi="Tahoma" w:cs="Tahoma"/>
          <w:spacing w:val="-18"/>
          <w:sz w:val="20"/>
          <w:szCs w:val="20"/>
        </w:rPr>
        <w:t xml:space="preserve"> </w:t>
      </w:r>
      <w:proofErr w:type="spellStart"/>
      <w:r w:rsidRPr="00444877">
        <w:rPr>
          <w:rFonts w:ascii="Tahoma" w:hAnsi="Tahoma" w:cs="Tahoma"/>
          <w:sz w:val="20"/>
          <w:szCs w:val="20"/>
        </w:rPr>
        <w:t>mesmos</w:t>
      </w:r>
      <w:proofErr w:type="spellEnd"/>
      <w:r w:rsidRPr="00444877">
        <w:rPr>
          <w:rFonts w:ascii="Tahoma" w:hAnsi="Tahoma" w:cs="Tahoma"/>
          <w:sz w:val="20"/>
          <w:szCs w:val="20"/>
        </w:rPr>
        <w:t>.</w:t>
      </w:r>
    </w:p>
    <w:p w:rsidR="00C340AD" w:rsidRPr="00444877" w:rsidRDefault="00C340AD" w:rsidP="00C340AD">
      <w:pPr>
        <w:autoSpaceDE w:val="0"/>
        <w:autoSpaceDN w:val="0"/>
        <w:adjustRightInd w:val="0"/>
        <w:spacing w:after="0" w:line="360" w:lineRule="auto"/>
        <w:jc w:val="both"/>
        <w:rPr>
          <w:rFonts w:ascii="Tahoma" w:hAnsi="Tahoma" w:cs="Tahoma"/>
          <w:color w:val="000000"/>
          <w:sz w:val="20"/>
          <w:szCs w:val="20"/>
        </w:rPr>
      </w:pPr>
    </w:p>
    <w:p w:rsidR="00C340AD" w:rsidRPr="00444877" w:rsidRDefault="00C340AD" w:rsidP="00C340AD">
      <w:pPr>
        <w:autoSpaceDE w:val="0"/>
        <w:autoSpaceDN w:val="0"/>
        <w:adjustRightInd w:val="0"/>
        <w:spacing w:after="0" w:line="360" w:lineRule="auto"/>
        <w:jc w:val="both"/>
        <w:rPr>
          <w:rFonts w:ascii="Tahoma" w:hAnsi="Tahoma" w:cs="Tahoma"/>
          <w:color w:val="000000"/>
          <w:sz w:val="20"/>
          <w:szCs w:val="20"/>
        </w:rPr>
      </w:pPr>
      <w:r w:rsidRPr="00444877">
        <w:rPr>
          <w:rFonts w:ascii="Tahoma" w:hAnsi="Tahoma" w:cs="Tahoma"/>
          <w:color w:val="000000"/>
          <w:sz w:val="20"/>
          <w:szCs w:val="20"/>
        </w:rPr>
        <w:t xml:space="preserve">1.6 </w:t>
      </w:r>
      <w:r w:rsidRPr="00444877">
        <w:rPr>
          <w:rFonts w:ascii="Tahoma" w:hAnsi="Tahoma" w:cs="Tahoma"/>
          <w:sz w:val="20"/>
          <w:szCs w:val="20"/>
        </w:rPr>
        <w:t>Na eventualidade de um dos itens do objeto não estar mais disponível no mercado, a proponente vencedora devera substituir por um com a mesma qualidade e especificação técnica do produto fora de linha ou</w:t>
      </w:r>
      <w:r w:rsidRPr="00444877">
        <w:rPr>
          <w:rFonts w:ascii="Tahoma" w:hAnsi="Tahoma" w:cs="Tahoma"/>
          <w:spacing w:val="-9"/>
          <w:sz w:val="20"/>
          <w:szCs w:val="20"/>
        </w:rPr>
        <w:t xml:space="preserve"> </w:t>
      </w:r>
      <w:r w:rsidRPr="00444877">
        <w:rPr>
          <w:rFonts w:ascii="Tahoma" w:hAnsi="Tahoma" w:cs="Tahoma"/>
          <w:sz w:val="20"/>
          <w:szCs w:val="20"/>
        </w:rPr>
        <w:t>superior</w:t>
      </w:r>
      <w:r w:rsidRPr="00444877">
        <w:rPr>
          <w:rFonts w:ascii="Tahoma" w:hAnsi="Tahoma" w:cs="Tahoma"/>
          <w:color w:val="000000"/>
          <w:sz w:val="20"/>
          <w:szCs w:val="20"/>
        </w:rPr>
        <w:t>.</w:t>
      </w:r>
    </w:p>
    <w:p w:rsidR="00C340AD" w:rsidRPr="00444877" w:rsidRDefault="00C340AD" w:rsidP="00C340AD">
      <w:pPr>
        <w:autoSpaceDE w:val="0"/>
        <w:autoSpaceDN w:val="0"/>
        <w:adjustRightInd w:val="0"/>
        <w:spacing w:after="0" w:line="360" w:lineRule="auto"/>
        <w:jc w:val="both"/>
        <w:rPr>
          <w:rFonts w:ascii="Tahoma" w:hAnsi="Tahoma" w:cs="Tahoma"/>
          <w:color w:val="000000"/>
          <w:sz w:val="20"/>
          <w:szCs w:val="20"/>
        </w:rPr>
      </w:pPr>
    </w:p>
    <w:p w:rsidR="00C340AD" w:rsidRPr="00444877" w:rsidRDefault="00C340AD" w:rsidP="00C340AD">
      <w:pPr>
        <w:autoSpaceDE w:val="0"/>
        <w:autoSpaceDN w:val="0"/>
        <w:adjustRightInd w:val="0"/>
        <w:spacing w:after="0" w:line="360" w:lineRule="auto"/>
        <w:jc w:val="both"/>
        <w:rPr>
          <w:rFonts w:ascii="Tahoma" w:hAnsi="Tahoma" w:cs="Tahoma"/>
          <w:color w:val="000000"/>
          <w:sz w:val="20"/>
          <w:szCs w:val="20"/>
        </w:rPr>
      </w:pPr>
      <w:r w:rsidRPr="00444877">
        <w:rPr>
          <w:rFonts w:ascii="Tahoma" w:hAnsi="Tahoma" w:cs="Tahoma"/>
          <w:color w:val="000000"/>
          <w:sz w:val="20"/>
          <w:szCs w:val="20"/>
        </w:rPr>
        <w:t>1.7 Todas as despesas relacionadas com as entregas correrão por conta das proponentes vencedoras.</w:t>
      </w:r>
    </w:p>
    <w:p w:rsidR="00C340AD" w:rsidRPr="00444877" w:rsidRDefault="00C340AD" w:rsidP="00C340AD">
      <w:pPr>
        <w:autoSpaceDE w:val="0"/>
        <w:autoSpaceDN w:val="0"/>
        <w:adjustRightInd w:val="0"/>
        <w:spacing w:after="0" w:line="360" w:lineRule="auto"/>
        <w:jc w:val="both"/>
        <w:rPr>
          <w:rFonts w:ascii="Tahoma" w:hAnsi="Tahoma" w:cs="Tahoma"/>
          <w:color w:val="000000"/>
          <w:sz w:val="20"/>
          <w:szCs w:val="20"/>
        </w:rPr>
      </w:pPr>
    </w:p>
    <w:p w:rsidR="00C340AD" w:rsidRPr="00444877" w:rsidRDefault="00C340AD" w:rsidP="00C340AD">
      <w:pPr>
        <w:autoSpaceDE w:val="0"/>
        <w:autoSpaceDN w:val="0"/>
        <w:adjustRightInd w:val="0"/>
        <w:spacing w:after="0" w:line="360" w:lineRule="auto"/>
        <w:jc w:val="both"/>
        <w:rPr>
          <w:rFonts w:ascii="Tahoma" w:hAnsi="Tahoma" w:cs="Tahoma"/>
          <w:color w:val="000000"/>
          <w:sz w:val="20"/>
          <w:szCs w:val="20"/>
        </w:rPr>
      </w:pPr>
      <w:r w:rsidRPr="00444877">
        <w:rPr>
          <w:rFonts w:ascii="Tahoma" w:hAnsi="Tahoma" w:cs="Tahoma"/>
          <w:color w:val="000000"/>
          <w:sz w:val="20"/>
          <w:szCs w:val="20"/>
        </w:rPr>
        <w:lastRenderedPageBreak/>
        <w:t>1.</w:t>
      </w:r>
      <w:r>
        <w:rPr>
          <w:rFonts w:ascii="Tahoma" w:hAnsi="Tahoma" w:cs="Tahoma"/>
          <w:color w:val="000000"/>
          <w:sz w:val="20"/>
          <w:szCs w:val="20"/>
        </w:rPr>
        <w:t>8</w:t>
      </w:r>
      <w:r w:rsidRPr="00444877">
        <w:rPr>
          <w:rFonts w:ascii="Tahoma" w:hAnsi="Tahoma" w:cs="Tahoma"/>
          <w:color w:val="000000"/>
          <w:sz w:val="20"/>
          <w:szCs w:val="20"/>
        </w:rPr>
        <w:t xml:space="preserve"> Ficará </w:t>
      </w:r>
      <w:proofErr w:type="gramStart"/>
      <w:r w:rsidRPr="00444877">
        <w:rPr>
          <w:rFonts w:ascii="Tahoma" w:hAnsi="Tahoma" w:cs="Tahoma"/>
          <w:color w:val="000000"/>
          <w:sz w:val="20"/>
          <w:szCs w:val="20"/>
        </w:rPr>
        <w:t>sob total</w:t>
      </w:r>
      <w:proofErr w:type="gramEnd"/>
      <w:r w:rsidRPr="00444877">
        <w:rPr>
          <w:rFonts w:ascii="Tahoma" w:hAnsi="Tahoma" w:cs="Tahoma"/>
          <w:color w:val="000000"/>
          <w:sz w:val="20"/>
          <w:szCs w:val="20"/>
        </w:rPr>
        <w:t xml:space="preserve"> responsabilidade das proponentes vencedoras, realizarem o transporte adequado e manter em perfeitas condições de armazenamento todos os itens a serem entregues, garantindo sua total eficiência e qualidade.</w:t>
      </w:r>
    </w:p>
    <w:p w:rsidR="00C340AD" w:rsidRPr="00444877" w:rsidRDefault="00C340AD" w:rsidP="00C340AD">
      <w:pPr>
        <w:autoSpaceDE w:val="0"/>
        <w:autoSpaceDN w:val="0"/>
        <w:adjustRightInd w:val="0"/>
        <w:spacing w:after="0" w:line="360" w:lineRule="auto"/>
        <w:jc w:val="both"/>
        <w:rPr>
          <w:rFonts w:ascii="Tahoma" w:hAnsi="Tahoma" w:cs="Tahoma"/>
          <w:color w:val="000000"/>
          <w:sz w:val="20"/>
          <w:szCs w:val="20"/>
        </w:rPr>
      </w:pPr>
    </w:p>
    <w:p w:rsidR="00C340AD" w:rsidRPr="00444877" w:rsidRDefault="00C340AD" w:rsidP="00C340AD">
      <w:pPr>
        <w:autoSpaceDE w:val="0"/>
        <w:autoSpaceDN w:val="0"/>
        <w:adjustRightInd w:val="0"/>
        <w:spacing w:after="0" w:line="360" w:lineRule="auto"/>
        <w:jc w:val="both"/>
        <w:rPr>
          <w:rFonts w:ascii="Tahoma" w:hAnsi="Tahoma" w:cs="Tahoma"/>
          <w:color w:val="000000"/>
          <w:sz w:val="20"/>
          <w:szCs w:val="20"/>
        </w:rPr>
      </w:pPr>
      <w:r w:rsidRPr="00444877">
        <w:rPr>
          <w:rFonts w:ascii="Tahoma" w:hAnsi="Tahoma" w:cs="Tahoma"/>
          <w:color w:val="000000"/>
          <w:sz w:val="20"/>
          <w:szCs w:val="20"/>
        </w:rPr>
        <w:t>1.</w:t>
      </w:r>
      <w:r>
        <w:rPr>
          <w:rFonts w:ascii="Tahoma" w:hAnsi="Tahoma" w:cs="Tahoma"/>
          <w:color w:val="000000"/>
          <w:sz w:val="20"/>
          <w:szCs w:val="20"/>
        </w:rPr>
        <w:t>9</w:t>
      </w:r>
      <w:r w:rsidRPr="00444877">
        <w:rPr>
          <w:rFonts w:ascii="Tahoma" w:hAnsi="Tahoma" w:cs="Tahoma"/>
          <w:color w:val="000000"/>
          <w:sz w:val="20"/>
          <w:szCs w:val="20"/>
        </w:rPr>
        <w:t xml:space="preserve"> A proponente vencedora deverá responder pelos vícios, defeitos ou danos causados a terceiros/Município referente à aquisição e entrega dos itens, assumindo os gastos e despesas que se fizerem necessários para adimplemento das obrigações e providenciar a imediata correção das deficiências, falhas ou irregularidades apontadas pela solicitante.</w:t>
      </w:r>
    </w:p>
    <w:p w:rsidR="00C340AD" w:rsidRPr="00444877" w:rsidRDefault="00C340AD" w:rsidP="00C340AD">
      <w:pPr>
        <w:autoSpaceDE w:val="0"/>
        <w:autoSpaceDN w:val="0"/>
        <w:adjustRightInd w:val="0"/>
        <w:spacing w:after="0" w:line="360" w:lineRule="auto"/>
        <w:jc w:val="both"/>
        <w:rPr>
          <w:rFonts w:ascii="Tahoma" w:hAnsi="Tahoma" w:cs="Tahoma"/>
          <w:color w:val="000000"/>
          <w:sz w:val="20"/>
          <w:szCs w:val="20"/>
        </w:rPr>
      </w:pPr>
    </w:p>
    <w:p w:rsidR="00C340AD" w:rsidRPr="00444877" w:rsidRDefault="00C340AD" w:rsidP="00C340AD">
      <w:pPr>
        <w:autoSpaceDE w:val="0"/>
        <w:autoSpaceDN w:val="0"/>
        <w:adjustRightInd w:val="0"/>
        <w:spacing w:after="0" w:line="360" w:lineRule="auto"/>
        <w:jc w:val="both"/>
        <w:rPr>
          <w:rFonts w:ascii="Tahoma" w:hAnsi="Tahoma" w:cs="Tahoma"/>
          <w:color w:val="000000"/>
          <w:sz w:val="20"/>
          <w:szCs w:val="20"/>
        </w:rPr>
      </w:pPr>
      <w:r w:rsidRPr="00444877">
        <w:rPr>
          <w:rFonts w:ascii="Tahoma" w:hAnsi="Tahoma" w:cs="Tahoma"/>
          <w:color w:val="000000"/>
          <w:sz w:val="20"/>
          <w:szCs w:val="20"/>
        </w:rPr>
        <w:t>1.</w:t>
      </w:r>
      <w:r>
        <w:rPr>
          <w:rFonts w:ascii="Tahoma" w:hAnsi="Tahoma" w:cs="Tahoma"/>
          <w:color w:val="000000"/>
          <w:sz w:val="20"/>
          <w:szCs w:val="20"/>
        </w:rPr>
        <w:t>10</w:t>
      </w:r>
      <w:r w:rsidRPr="00444877">
        <w:rPr>
          <w:rFonts w:ascii="Tahoma" w:hAnsi="Tahoma" w:cs="Tahoma"/>
          <w:color w:val="000000"/>
          <w:sz w:val="20"/>
          <w:szCs w:val="20"/>
        </w:rPr>
        <w:t xml:space="preserve"> A proponente vencedora deverá substituir às suas expensas, no prazo de até 05 (cinco) dias úteis após o recebimento da notificação expedida pela Secretaria solicitante, o(s) item (s), caso se constate defeitos de fabricação, ou qualquer anormalidade que esteja em desacordo com as especificações deste Edital, dentre outros.</w:t>
      </w:r>
    </w:p>
    <w:p w:rsidR="00C340AD" w:rsidRPr="00444877" w:rsidRDefault="00C340AD" w:rsidP="00C340AD">
      <w:pPr>
        <w:autoSpaceDE w:val="0"/>
        <w:autoSpaceDN w:val="0"/>
        <w:adjustRightInd w:val="0"/>
        <w:spacing w:after="0" w:line="360" w:lineRule="auto"/>
        <w:jc w:val="both"/>
        <w:rPr>
          <w:rFonts w:ascii="Tahoma" w:hAnsi="Tahoma" w:cs="Tahoma"/>
          <w:color w:val="000000"/>
          <w:sz w:val="20"/>
          <w:szCs w:val="20"/>
        </w:rPr>
      </w:pPr>
    </w:p>
    <w:p w:rsidR="00C340AD" w:rsidRPr="00444877" w:rsidRDefault="00C340AD" w:rsidP="00C340AD">
      <w:pPr>
        <w:autoSpaceDE w:val="0"/>
        <w:autoSpaceDN w:val="0"/>
        <w:adjustRightInd w:val="0"/>
        <w:spacing w:after="0" w:line="360" w:lineRule="auto"/>
        <w:jc w:val="both"/>
        <w:rPr>
          <w:rFonts w:ascii="Tahoma" w:hAnsi="Tahoma" w:cs="Tahoma"/>
          <w:color w:val="000000"/>
          <w:sz w:val="20"/>
          <w:szCs w:val="20"/>
        </w:rPr>
      </w:pPr>
      <w:r w:rsidRPr="00444877">
        <w:rPr>
          <w:rFonts w:ascii="Tahoma" w:hAnsi="Tahoma" w:cs="Tahoma"/>
          <w:color w:val="000000"/>
          <w:sz w:val="20"/>
          <w:szCs w:val="20"/>
        </w:rPr>
        <w:t>1.</w:t>
      </w:r>
      <w:r>
        <w:rPr>
          <w:rFonts w:ascii="Tahoma" w:hAnsi="Tahoma" w:cs="Tahoma"/>
          <w:color w:val="000000"/>
          <w:sz w:val="20"/>
          <w:szCs w:val="20"/>
        </w:rPr>
        <w:t xml:space="preserve">11 </w:t>
      </w:r>
      <w:r w:rsidRPr="00444877">
        <w:rPr>
          <w:rFonts w:ascii="Tahoma" w:hAnsi="Tahoma" w:cs="Tahoma"/>
          <w:color w:val="000000"/>
          <w:sz w:val="20"/>
          <w:szCs w:val="20"/>
        </w:rPr>
        <w:t>Serão recusados os itens imprestáveis ou defeituosos que não atendam as especificações e/ou não estejam adequados para uso.</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2 - DO CREDENCIAMENTO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2.1 - Na data, hora e local designado para início do credenciamento, o representante da empresa licitante deverá apresentar a pregoeira, documento que comprove a existência dos necessários poderes para representar a empresa, formular propostas verbais e praticar todos os atos inerentes ao certame, acompanhado de sua Cédula de Identidade ou documento equivalente, para conferência dos dados com aqueles informados no documento de credenciamento.</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 xml:space="preserve">2.2 - A documentação referente ao credenciamento deverá ser apresentada FORA DOS ENVELOPES proposta e documentação, em 01(uma) </w:t>
      </w:r>
      <w:proofErr w:type="gramStart"/>
      <w:r w:rsidRPr="00444877">
        <w:rPr>
          <w:rFonts w:ascii="Tahoma" w:eastAsia="Times New Roman" w:hAnsi="Tahoma" w:cs="Tahoma"/>
          <w:b/>
          <w:bCs/>
          <w:sz w:val="20"/>
          <w:szCs w:val="20"/>
          <w:lang w:eastAsia="pt-BR"/>
        </w:rPr>
        <w:t>via,</w:t>
      </w:r>
      <w:proofErr w:type="gramEnd"/>
      <w:r w:rsidRPr="00444877">
        <w:rPr>
          <w:rFonts w:ascii="Tahoma" w:eastAsia="Times New Roman" w:hAnsi="Tahoma" w:cs="Tahoma"/>
          <w:b/>
          <w:bCs/>
          <w:sz w:val="20"/>
          <w:szCs w:val="20"/>
          <w:lang w:eastAsia="pt-BR"/>
        </w:rPr>
        <w:t xml:space="preserve"> original ou cópia autenticada por tabelião. Para as empresas que se enquadrarem em Microempresas e Empresas de Pequeno Porte deverão apresentar o certificado de registro na junta comercial.</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2.3 – O credenciamento do representante da licitante deverá ser efetuado na seguinte forma:</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a) no caso do representante ser sócio-gerente ou diretor da empresa, o mesmo deverá apresentar o Ato Constitutivo, Contrato Social ou Estatuto da mesma, NO QUAL ESTEJAM EXPRESSOS SEUS PODERES PARA EXERCER DIREITOS E ASSUMIR OBRIGAÇÕES EM NOME DA PREGOANTE.</w:t>
      </w:r>
    </w:p>
    <w:p w:rsidR="00C340AD" w:rsidRPr="00444877" w:rsidRDefault="00C340AD" w:rsidP="00C340AD">
      <w:pPr>
        <w:autoSpaceDE w:val="0"/>
        <w:autoSpaceDN w:val="0"/>
        <w:adjustRightInd w:val="0"/>
        <w:spacing w:after="0" w:line="360" w:lineRule="auto"/>
        <w:ind w:left="540"/>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color w:val="000000"/>
          <w:sz w:val="20"/>
          <w:szCs w:val="20"/>
          <w:lang w:eastAsia="pt-BR"/>
        </w:rPr>
      </w:pPr>
      <w:r w:rsidRPr="00444877">
        <w:rPr>
          <w:rFonts w:ascii="Tahoma" w:eastAsia="Times New Roman" w:hAnsi="Tahoma" w:cs="Tahoma"/>
          <w:color w:val="000000"/>
          <w:sz w:val="20"/>
          <w:szCs w:val="20"/>
          <w:lang w:eastAsia="pt-BR"/>
        </w:rPr>
        <w:t xml:space="preserve">b) caso o representante não seja sócio ou diretor, o seu credenciamento far-se-á através de instrumento público ou particular de procuração, ou termo de credenciamento (conforme modelo em Anexo), sendo que deverá ser assinado </w:t>
      </w:r>
      <w:proofErr w:type="gramStart"/>
      <w:r w:rsidRPr="00444877">
        <w:rPr>
          <w:rFonts w:ascii="Tahoma" w:eastAsia="Times New Roman" w:hAnsi="Tahoma" w:cs="Tahoma"/>
          <w:color w:val="000000"/>
          <w:sz w:val="20"/>
          <w:szCs w:val="20"/>
          <w:lang w:eastAsia="pt-BR"/>
        </w:rPr>
        <w:t>pelo(</w:t>
      </w:r>
      <w:proofErr w:type="gramEnd"/>
      <w:r w:rsidRPr="00444877">
        <w:rPr>
          <w:rFonts w:ascii="Tahoma" w:eastAsia="Times New Roman" w:hAnsi="Tahoma" w:cs="Tahoma"/>
          <w:color w:val="000000"/>
          <w:sz w:val="20"/>
          <w:szCs w:val="20"/>
          <w:lang w:eastAsia="pt-BR"/>
        </w:rPr>
        <w:t xml:space="preserve">s) representante(s) legal(is) da empresa, </w:t>
      </w:r>
      <w:r w:rsidRPr="00444877">
        <w:rPr>
          <w:rFonts w:ascii="Tahoma" w:eastAsia="Times New Roman" w:hAnsi="Tahoma" w:cs="Tahoma"/>
          <w:b/>
          <w:bCs/>
          <w:color w:val="000000"/>
          <w:sz w:val="20"/>
          <w:szCs w:val="20"/>
          <w:lang w:eastAsia="pt-BR"/>
        </w:rPr>
        <w:t>cuja comprovação far-se-á através da apresentação, antes da abertura dos</w:t>
      </w:r>
      <w:r w:rsidRPr="00444877">
        <w:rPr>
          <w:rFonts w:ascii="Tahoma" w:eastAsia="Times New Roman" w:hAnsi="Tahoma" w:cs="Tahoma"/>
          <w:color w:val="000000"/>
          <w:sz w:val="20"/>
          <w:szCs w:val="20"/>
          <w:lang w:eastAsia="pt-BR"/>
        </w:rPr>
        <w:t xml:space="preserve"> </w:t>
      </w:r>
      <w:r w:rsidRPr="00444877">
        <w:rPr>
          <w:rFonts w:ascii="Tahoma" w:eastAsia="Times New Roman" w:hAnsi="Tahoma" w:cs="Tahoma"/>
          <w:b/>
          <w:bCs/>
          <w:color w:val="000000"/>
          <w:sz w:val="20"/>
          <w:szCs w:val="20"/>
          <w:lang w:eastAsia="pt-BR"/>
        </w:rPr>
        <w:t>envelopes propostas, do ato Constitutivo, Estatuto ou Contrato Social.</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color w:val="000000"/>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3 - DA APRESENTAÇÃO DOS ENVELOPES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lastRenderedPageBreak/>
        <w:t xml:space="preserve">3.1 – A proposta e os documentos exigidos deverão ser </w:t>
      </w:r>
      <w:proofErr w:type="gramStart"/>
      <w:r w:rsidRPr="00444877">
        <w:rPr>
          <w:rFonts w:ascii="Tahoma" w:eastAsia="Times New Roman" w:hAnsi="Tahoma" w:cs="Tahoma"/>
          <w:sz w:val="20"/>
          <w:szCs w:val="20"/>
          <w:lang w:eastAsia="pt-BR"/>
        </w:rPr>
        <w:t>apresentados no dia e horário designados para abertura da sessão, contendo a identificação clara e visível da razão social do proponente, número do Pregão, e com os seguintes dizeres externos</w:t>
      </w:r>
      <w:proofErr w:type="gramEnd"/>
      <w:r w:rsidRPr="00444877">
        <w:rPr>
          <w:rFonts w:ascii="Tahoma" w:eastAsia="Times New Roman" w:hAnsi="Tahoma" w:cs="Tahoma"/>
          <w:sz w:val="20"/>
          <w:szCs w:val="20"/>
          <w:lang w:eastAsia="pt-BR"/>
        </w:rPr>
        <w:t>:</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ENVELOPE Nº 01</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PREGÃO PRESENCIAL Nº 0</w:t>
      </w:r>
      <w:r w:rsidR="00A15D60">
        <w:rPr>
          <w:rFonts w:ascii="Tahoma" w:eastAsia="Times New Roman" w:hAnsi="Tahoma" w:cs="Tahoma"/>
          <w:b/>
          <w:bCs/>
          <w:sz w:val="20"/>
          <w:szCs w:val="20"/>
          <w:lang w:eastAsia="pt-BR"/>
        </w:rPr>
        <w:t>96</w:t>
      </w:r>
      <w:r w:rsidRPr="00444877">
        <w:rPr>
          <w:rFonts w:ascii="Tahoma" w:eastAsia="Times New Roman" w:hAnsi="Tahoma" w:cs="Tahoma"/>
          <w:b/>
          <w:bCs/>
          <w:sz w:val="20"/>
          <w:szCs w:val="20"/>
          <w:lang w:eastAsia="pt-BR"/>
        </w:rPr>
        <w:t>/2016</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PROPOSTA</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PROPONENTE (RAZÃO SOCIAL DA EMPRESA)</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ENVELOPE Nº 02</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 xml:space="preserve">PREGÃO PRESENCIAL Nº </w:t>
      </w:r>
      <w:r w:rsidR="007038B6">
        <w:rPr>
          <w:rFonts w:ascii="Tahoma" w:eastAsia="Times New Roman" w:hAnsi="Tahoma" w:cs="Tahoma"/>
          <w:b/>
          <w:bCs/>
          <w:color w:val="000000"/>
          <w:sz w:val="20"/>
          <w:szCs w:val="20"/>
          <w:lang w:eastAsia="pt-BR"/>
        </w:rPr>
        <w:t>0</w:t>
      </w:r>
      <w:r w:rsidR="00A15D60">
        <w:rPr>
          <w:rFonts w:ascii="Tahoma" w:eastAsia="Times New Roman" w:hAnsi="Tahoma" w:cs="Tahoma"/>
          <w:b/>
          <w:bCs/>
          <w:color w:val="000000"/>
          <w:sz w:val="20"/>
          <w:szCs w:val="20"/>
          <w:lang w:eastAsia="pt-BR"/>
        </w:rPr>
        <w:t>96</w:t>
      </w:r>
      <w:r w:rsidRPr="00444877">
        <w:rPr>
          <w:rFonts w:ascii="Tahoma" w:eastAsia="Times New Roman" w:hAnsi="Tahoma" w:cs="Tahoma"/>
          <w:b/>
          <w:bCs/>
          <w:color w:val="000000"/>
          <w:sz w:val="20"/>
          <w:szCs w:val="20"/>
          <w:lang w:eastAsia="pt-BR"/>
        </w:rPr>
        <w:t>/2016</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DOCUMENTAÇÃO DE HABILITAÇÃO</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PROPONENTE (RAZÃO SOCIAL DA EMPRESA)</w:t>
      </w:r>
    </w:p>
    <w:p w:rsidR="00C340AD" w:rsidRPr="00444877" w:rsidRDefault="00C340AD" w:rsidP="00C340AD">
      <w:pPr>
        <w:pStyle w:val="Default"/>
        <w:spacing w:line="360" w:lineRule="auto"/>
        <w:jc w:val="both"/>
        <w:rPr>
          <w:b/>
          <w:bCs/>
          <w:sz w:val="20"/>
          <w:szCs w:val="20"/>
        </w:rPr>
      </w:pPr>
    </w:p>
    <w:p w:rsidR="00C340AD" w:rsidRPr="00444877" w:rsidRDefault="00C340AD" w:rsidP="00C340AD">
      <w:pPr>
        <w:pStyle w:val="Default"/>
        <w:spacing w:line="360" w:lineRule="auto"/>
        <w:jc w:val="both"/>
        <w:rPr>
          <w:sz w:val="20"/>
          <w:szCs w:val="20"/>
        </w:rPr>
      </w:pPr>
      <w:r w:rsidRPr="00444877">
        <w:rPr>
          <w:b/>
          <w:bCs/>
          <w:sz w:val="20"/>
          <w:szCs w:val="20"/>
        </w:rPr>
        <w:t xml:space="preserve">4 – DA PROPOSTA </w:t>
      </w:r>
    </w:p>
    <w:p w:rsidR="00C340AD" w:rsidRPr="00444877" w:rsidRDefault="00C340AD" w:rsidP="00C340AD">
      <w:pPr>
        <w:pStyle w:val="Default"/>
        <w:spacing w:line="360" w:lineRule="auto"/>
        <w:jc w:val="both"/>
        <w:rPr>
          <w:sz w:val="20"/>
          <w:szCs w:val="20"/>
        </w:rPr>
      </w:pPr>
      <w:r w:rsidRPr="00444877">
        <w:rPr>
          <w:sz w:val="20"/>
          <w:szCs w:val="20"/>
        </w:rPr>
        <w:t xml:space="preserve">4.1 – </w:t>
      </w:r>
      <w:r w:rsidRPr="00444877">
        <w:rPr>
          <w:bCs/>
          <w:sz w:val="20"/>
          <w:szCs w:val="20"/>
        </w:rPr>
        <w:t>No envelope nº 01, deverá conter</w:t>
      </w:r>
      <w:r w:rsidRPr="00444877">
        <w:rPr>
          <w:b/>
          <w:bCs/>
          <w:sz w:val="20"/>
          <w:szCs w:val="20"/>
        </w:rPr>
        <w:t xml:space="preserve"> </w:t>
      </w:r>
      <w:r w:rsidRPr="00444877">
        <w:rPr>
          <w:sz w:val="20"/>
          <w:szCs w:val="20"/>
        </w:rPr>
        <w:t>OBRIGATORIAMENTE, DUAS formas de PROPOSTA:</w:t>
      </w:r>
    </w:p>
    <w:p w:rsidR="00C340AD" w:rsidRPr="00444877" w:rsidRDefault="00C340AD" w:rsidP="00C340AD">
      <w:pPr>
        <w:pStyle w:val="Default"/>
        <w:spacing w:line="360" w:lineRule="auto"/>
        <w:jc w:val="both"/>
        <w:rPr>
          <w:sz w:val="20"/>
          <w:szCs w:val="20"/>
        </w:rPr>
      </w:pPr>
      <w:r w:rsidRPr="00444877">
        <w:rPr>
          <w:sz w:val="20"/>
          <w:szCs w:val="20"/>
        </w:rPr>
        <w:t xml:space="preserve">4.1.1 Em 01 via original, </w:t>
      </w:r>
      <w:r w:rsidRPr="00444877">
        <w:rPr>
          <w:b/>
          <w:bCs/>
          <w:sz w:val="20"/>
          <w:szCs w:val="20"/>
        </w:rPr>
        <w:t xml:space="preserve">preenchida por meio mecânico, sem emendas, rasuras ou entrelinhas, </w:t>
      </w:r>
      <w:proofErr w:type="gramStart"/>
      <w:r w:rsidRPr="00444877">
        <w:rPr>
          <w:sz w:val="20"/>
          <w:szCs w:val="20"/>
        </w:rPr>
        <w:t>devidamente assinado pelo representante legal da empresa, contendo as seguintes informações</w:t>
      </w:r>
      <w:proofErr w:type="gramEnd"/>
      <w:r w:rsidRPr="00444877">
        <w:rPr>
          <w:sz w:val="20"/>
          <w:szCs w:val="20"/>
        </w:rPr>
        <w:t xml:space="preserve">: </w:t>
      </w:r>
    </w:p>
    <w:p w:rsidR="00C340AD" w:rsidRPr="00444877" w:rsidRDefault="00C340AD" w:rsidP="00C340AD">
      <w:pPr>
        <w:pStyle w:val="Default"/>
        <w:spacing w:line="360" w:lineRule="auto"/>
        <w:ind w:firstLine="1134"/>
        <w:jc w:val="both"/>
        <w:rPr>
          <w:sz w:val="20"/>
          <w:szCs w:val="20"/>
        </w:rPr>
      </w:pPr>
      <w:r w:rsidRPr="00444877">
        <w:rPr>
          <w:sz w:val="20"/>
          <w:szCs w:val="20"/>
        </w:rPr>
        <w:t xml:space="preserve">a) Razão Social da empresa, endereço e nº do CNPJ da proponente; </w:t>
      </w:r>
    </w:p>
    <w:p w:rsidR="00C340AD" w:rsidRPr="00444877" w:rsidRDefault="00C340AD" w:rsidP="00C340AD">
      <w:pPr>
        <w:pStyle w:val="Default"/>
        <w:spacing w:line="360" w:lineRule="auto"/>
        <w:ind w:left="1134"/>
        <w:jc w:val="both"/>
        <w:rPr>
          <w:sz w:val="20"/>
          <w:szCs w:val="20"/>
        </w:rPr>
      </w:pPr>
      <w:r w:rsidRPr="00444877">
        <w:rPr>
          <w:sz w:val="20"/>
          <w:szCs w:val="20"/>
        </w:rPr>
        <w:t xml:space="preserve">b) </w:t>
      </w:r>
      <w:proofErr w:type="gramStart"/>
      <w:r w:rsidRPr="00444877">
        <w:rPr>
          <w:b/>
          <w:bCs/>
          <w:sz w:val="20"/>
          <w:szCs w:val="20"/>
        </w:rPr>
        <w:t>Marca,</w:t>
      </w:r>
      <w:proofErr w:type="gramEnd"/>
      <w:r w:rsidRPr="00444877">
        <w:rPr>
          <w:b/>
          <w:bCs/>
          <w:sz w:val="20"/>
          <w:szCs w:val="20"/>
        </w:rPr>
        <w:t xml:space="preserve"> valor unitário e total</w:t>
      </w:r>
      <w:r w:rsidRPr="00444877">
        <w:rPr>
          <w:sz w:val="20"/>
          <w:szCs w:val="20"/>
        </w:rPr>
        <w:t xml:space="preserve">, em moeda corrente nacional, sendo admitidas apenas </w:t>
      </w:r>
      <w:r w:rsidRPr="00444877">
        <w:rPr>
          <w:b/>
          <w:bCs/>
          <w:sz w:val="20"/>
          <w:szCs w:val="20"/>
        </w:rPr>
        <w:t xml:space="preserve">03 (TRÊS) CASAS DECIMAIS APÓS A VÍRGULA </w:t>
      </w:r>
      <w:r w:rsidRPr="00444877">
        <w:rPr>
          <w:sz w:val="20"/>
          <w:szCs w:val="20"/>
        </w:rPr>
        <w:t xml:space="preserve">para o valor unitário e somente 02 (duas) casas decimais para o valor total, onde estejam incluídas todas as despesas com impostos, fretes, entrega, carga e descarga; </w:t>
      </w:r>
    </w:p>
    <w:p w:rsidR="00C340AD" w:rsidRPr="00444877" w:rsidRDefault="00C340AD" w:rsidP="00C340AD">
      <w:pPr>
        <w:pStyle w:val="Default"/>
        <w:spacing w:line="360" w:lineRule="auto"/>
        <w:jc w:val="both"/>
        <w:rPr>
          <w:b/>
          <w:bCs/>
          <w:sz w:val="20"/>
          <w:szCs w:val="20"/>
        </w:rPr>
      </w:pPr>
    </w:p>
    <w:p w:rsidR="00C340AD" w:rsidRPr="00444877" w:rsidRDefault="00C340AD" w:rsidP="00C340AD">
      <w:pPr>
        <w:pStyle w:val="Default"/>
        <w:spacing w:line="360" w:lineRule="auto"/>
        <w:jc w:val="both"/>
        <w:rPr>
          <w:sz w:val="20"/>
          <w:szCs w:val="20"/>
        </w:rPr>
      </w:pPr>
      <w:r w:rsidRPr="00444877">
        <w:rPr>
          <w:sz w:val="20"/>
          <w:szCs w:val="20"/>
        </w:rPr>
        <w:t>4.2 E a proposta apresentada através do software “</w:t>
      </w:r>
      <w:proofErr w:type="gramStart"/>
      <w:r w:rsidRPr="00444877">
        <w:rPr>
          <w:sz w:val="20"/>
          <w:szCs w:val="20"/>
        </w:rPr>
        <w:t>AUTO COTAÇÃO</w:t>
      </w:r>
      <w:proofErr w:type="gramEnd"/>
      <w:r w:rsidRPr="00444877">
        <w:rPr>
          <w:sz w:val="20"/>
          <w:szCs w:val="20"/>
        </w:rPr>
        <w:t>”</w:t>
      </w:r>
    </w:p>
    <w:p w:rsidR="00C340AD" w:rsidRPr="00444877" w:rsidRDefault="00C340AD" w:rsidP="00C340AD">
      <w:pPr>
        <w:pStyle w:val="Default"/>
        <w:spacing w:line="360" w:lineRule="auto"/>
        <w:jc w:val="both"/>
        <w:rPr>
          <w:sz w:val="20"/>
          <w:szCs w:val="20"/>
        </w:rPr>
      </w:pPr>
    </w:p>
    <w:p w:rsidR="00C340AD" w:rsidRPr="00444877" w:rsidRDefault="00C340AD" w:rsidP="00C340AD">
      <w:pPr>
        <w:pStyle w:val="Default"/>
        <w:spacing w:line="360" w:lineRule="auto"/>
        <w:jc w:val="both"/>
        <w:rPr>
          <w:b/>
          <w:sz w:val="20"/>
          <w:szCs w:val="20"/>
        </w:rPr>
      </w:pPr>
      <w:r w:rsidRPr="00444877">
        <w:rPr>
          <w:b/>
          <w:sz w:val="20"/>
          <w:szCs w:val="20"/>
        </w:rPr>
        <w:t xml:space="preserve">PARAGRAFO ÚNICO: Será desclassificado o proponente que não apresentar CD/ PEN DRIVE contendo a planilha eletrônica, bem como a proposta escrita. </w:t>
      </w:r>
    </w:p>
    <w:p w:rsidR="00C340AD" w:rsidRPr="00444877" w:rsidRDefault="00C340AD" w:rsidP="00C340AD">
      <w:pPr>
        <w:pStyle w:val="Default"/>
        <w:spacing w:line="360" w:lineRule="auto"/>
        <w:jc w:val="both"/>
        <w:rPr>
          <w:sz w:val="20"/>
          <w:szCs w:val="20"/>
        </w:rPr>
      </w:pPr>
    </w:p>
    <w:p w:rsidR="00C340AD" w:rsidRPr="00444877" w:rsidRDefault="00C340AD" w:rsidP="00C340AD">
      <w:pPr>
        <w:tabs>
          <w:tab w:val="left" w:pos="0"/>
        </w:tabs>
        <w:suppressAutoHyphens/>
        <w:spacing w:after="0" w:line="36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4.3</w:t>
      </w:r>
      <w:r w:rsidRPr="00444877">
        <w:rPr>
          <w:rFonts w:ascii="Tahoma" w:eastAsia="Times New Roman" w:hAnsi="Tahoma" w:cs="Tahoma"/>
          <w:sz w:val="20"/>
          <w:szCs w:val="20"/>
          <w:lang w:eastAsia="pt-BR"/>
        </w:rPr>
        <w:t xml:space="preserve"> – Havendo divergência entre o valor unitário e o valor total do item cotado, será considerado, para fins de julgamento das propostas, o primeiro.</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4</w:t>
      </w:r>
      <w:r w:rsidRPr="00444877">
        <w:rPr>
          <w:rFonts w:ascii="Tahoma" w:eastAsia="Times New Roman" w:hAnsi="Tahoma" w:cs="Tahoma"/>
          <w:sz w:val="20"/>
          <w:szCs w:val="20"/>
          <w:lang w:eastAsia="pt-BR"/>
        </w:rPr>
        <w:t>.4 – Vícios, erros e/ou omissões que não impliquem em prejuízo para o Município poderão ser desconsiderados pela Pregoeira, cabendo a esta agir em conformidade com os princípios que regem a Administração Pública.</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4</w:t>
      </w:r>
      <w:r w:rsidRPr="00444877">
        <w:rPr>
          <w:rFonts w:ascii="Tahoma" w:eastAsia="Times New Roman" w:hAnsi="Tahoma" w:cs="Tahoma"/>
          <w:sz w:val="20"/>
          <w:szCs w:val="20"/>
          <w:lang w:eastAsia="pt-BR"/>
        </w:rPr>
        <w:t>.5 – Independentemente de declaração expressa, a simples apresentação da proposta implica em aceitação de todas as condições estabelecidas neste Edital e seus Anexos.</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lastRenderedPageBreak/>
        <w:t>4</w:t>
      </w:r>
      <w:r w:rsidRPr="00444877">
        <w:rPr>
          <w:rFonts w:ascii="Tahoma" w:eastAsia="Times New Roman" w:hAnsi="Tahoma" w:cs="Tahoma"/>
          <w:sz w:val="20"/>
          <w:szCs w:val="20"/>
          <w:lang w:eastAsia="pt-BR"/>
        </w:rPr>
        <w:t>.6 – A validade da proposta é de 60 (sessenta) dias, o qual será contado a partir da data da sessão de abertura dos envelopes propostas. Na contagem do prazo excluir-se-á o dia de início e incluir-se-á o dia de vencimento.</w:t>
      </w:r>
    </w:p>
    <w:p w:rsidR="00C340AD" w:rsidRPr="00444877" w:rsidRDefault="00C340AD" w:rsidP="00C340AD">
      <w:pPr>
        <w:pStyle w:val="Default"/>
        <w:spacing w:line="360" w:lineRule="auto"/>
        <w:jc w:val="both"/>
        <w:rPr>
          <w:sz w:val="20"/>
          <w:szCs w:val="20"/>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5 – DA HABILITAÇÃO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A documentação deverá ser apresentada no ENVELOPE nº 02, em 01(uma) </w:t>
      </w:r>
      <w:proofErr w:type="gramStart"/>
      <w:r w:rsidRPr="00444877">
        <w:rPr>
          <w:rFonts w:ascii="Tahoma" w:eastAsia="Times New Roman" w:hAnsi="Tahoma" w:cs="Tahoma"/>
          <w:sz w:val="20"/>
          <w:szCs w:val="20"/>
          <w:lang w:eastAsia="pt-BR"/>
        </w:rPr>
        <w:t>via,</w:t>
      </w:r>
      <w:proofErr w:type="gramEnd"/>
      <w:r w:rsidRPr="00444877">
        <w:rPr>
          <w:rFonts w:ascii="Tahoma" w:eastAsia="Times New Roman" w:hAnsi="Tahoma" w:cs="Tahoma"/>
          <w:sz w:val="20"/>
          <w:szCs w:val="20"/>
          <w:lang w:eastAsia="pt-BR"/>
        </w:rPr>
        <w:t xml:space="preserve"> original ou cópia autenticada por tabelião ou servidor público municipal, devendo constar os seguintes documentos de habilitação:</w:t>
      </w:r>
    </w:p>
    <w:p w:rsidR="00C340AD" w:rsidRDefault="00C340AD" w:rsidP="00C340AD">
      <w:pPr>
        <w:widowControl w:val="0"/>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 xml:space="preserve">5.1.1 – </w:t>
      </w:r>
      <w:r w:rsidRPr="00444877">
        <w:rPr>
          <w:rFonts w:ascii="Tahoma" w:eastAsia="Times New Roman" w:hAnsi="Tahoma" w:cs="Tahoma"/>
          <w:b/>
          <w:bCs/>
          <w:sz w:val="20"/>
          <w:szCs w:val="20"/>
          <w:u w:val="single"/>
          <w:lang w:eastAsia="pt-BR"/>
        </w:rPr>
        <w:t>Quanto à Habilitação Jurídica</w:t>
      </w:r>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5.1.2 - Registro Comercial no caso de empresa individual, </w:t>
      </w:r>
      <w:proofErr w:type="gramStart"/>
      <w:r w:rsidRPr="00444877">
        <w:rPr>
          <w:rFonts w:ascii="Tahoma" w:eastAsia="Times New Roman" w:hAnsi="Tahoma" w:cs="Tahoma"/>
          <w:sz w:val="20"/>
          <w:szCs w:val="20"/>
          <w:lang w:eastAsia="pt-BR"/>
        </w:rPr>
        <w:t>ou</w:t>
      </w:r>
      <w:proofErr w:type="gramEnd"/>
    </w:p>
    <w:p w:rsidR="00C340AD" w:rsidRPr="00444877" w:rsidRDefault="00C340AD" w:rsidP="00C340AD">
      <w:pPr>
        <w:widowControl w:val="0"/>
        <w:autoSpaceDE w:val="0"/>
        <w:autoSpaceDN w:val="0"/>
        <w:adjustRightInd w:val="0"/>
        <w:spacing w:after="0" w:line="360" w:lineRule="auto"/>
        <w:ind w:left="900"/>
        <w:jc w:val="both"/>
        <w:rPr>
          <w:rFonts w:ascii="Tahoma" w:eastAsia="Times New Roman" w:hAnsi="Tahoma" w:cs="Tahoma"/>
          <w:sz w:val="20"/>
          <w:szCs w:val="20"/>
          <w:lang w:eastAsia="pt-BR"/>
        </w:rPr>
      </w:pPr>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5.1.3 - Ato constitutivo, estatuto ou contrato social em vigor, devidamente registrado, em se tratando de sociedades comerciais, e, no caso de sociedades por ações, acompanhado de documentos de eleição de seus administradores, </w:t>
      </w:r>
      <w:proofErr w:type="gramStart"/>
      <w:r w:rsidRPr="00444877">
        <w:rPr>
          <w:rFonts w:ascii="Tahoma" w:eastAsia="Times New Roman" w:hAnsi="Tahoma" w:cs="Tahoma"/>
          <w:sz w:val="20"/>
          <w:szCs w:val="20"/>
          <w:lang w:eastAsia="pt-BR"/>
        </w:rPr>
        <w:t>ou</w:t>
      </w:r>
      <w:proofErr w:type="gramEnd"/>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5.1.4 - Inscrição do ato constitutivo, no caso de sociedades civis, acompanhada de prova de diretoria em exercício.</w:t>
      </w:r>
    </w:p>
    <w:p w:rsidR="00C340AD" w:rsidRPr="00444877" w:rsidRDefault="00C340AD" w:rsidP="00C340AD">
      <w:pPr>
        <w:widowControl w:val="0"/>
        <w:tabs>
          <w:tab w:val="left" w:pos="2340"/>
        </w:tabs>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widowControl w:val="0"/>
        <w:tabs>
          <w:tab w:val="left" w:pos="2340"/>
        </w:tabs>
        <w:autoSpaceDE w:val="0"/>
        <w:autoSpaceDN w:val="0"/>
        <w:adjustRightInd w:val="0"/>
        <w:spacing w:after="0" w:line="360" w:lineRule="auto"/>
        <w:jc w:val="both"/>
        <w:rPr>
          <w:rFonts w:ascii="Tahoma" w:eastAsia="Times New Roman" w:hAnsi="Tahoma" w:cs="Tahoma"/>
          <w:bCs/>
          <w:sz w:val="20"/>
          <w:szCs w:val="20"/>
          <w:lang w:eastAsia="pt-BR"/>
        </w:rPr>
      </w:pPr>
      <w:r w:rsidRPr="00444877">
        <w:rPr>
          <w:rFonts w:ascii="Tahoma" w:eastAsia="Times New Roman" w:hAnsi="Tahoma" w:cs="Tahoma"/>
          <w:bCs/>
          <w:sz w:val="20"/>
          <w:szCs w:val="20"/>
          <w:lang w:eastAsia="pt-BR"/>
        </w:rPr>
        <w:t>5.1.5 - Declaração expressa de que a empresa cumpre o disposto no inciso XXXIII do art. 7º da Constituição Federal, de acordo com o que estabelece o Decreto nº 4.358, de 05/09/2002.</w:t>
      </w:r>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 xml:space="preserve">5.2. – </w:t>
      </w:r>
      <w:r w:rsidRPr="00444877">
        <w:rPr>
          <w:rFonts w:ascii="Tahoma" w:eastAsia="Times New Roman" w:hAnsi="Tahoma" w:cs="Tahoma"/>
          <w:b/>
          <w:bCs/>
          <w:sz w:val="20"/>
          <w:szCs w:val="20"/>
          <w:u w:val="single"/>
          <w:lang w:eastAsia="pt-BR"/>
        </w:rPr>
        <w:t>Quanto a Regularidade Fiscal</w:t>
      </w:r>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5.2.1 Prova de inscrição no Cadastro Nacional de Pessoa Jurídica (CNPJ);</w:t>
      </w:r>
    </w:p>
    <w:p w:rsidR="00C340AD" w:rsidRPr="00444877" w:rsidRDefault="00C340AD" w:rsidP="00C340AD">
      <w:pPr>
        <w:widowControl w:val="0"/>
        <w:autoSpaceDE w:val="0"/>
        <w:autoSpaceDN w:val="0"/>
        <w:adjustRightInd w:val="0"/>
        <w:spacing w:after="0" w:line="360" w:lineRule="auto"/>
        <w:ind w:left="900"/>
        <w:jc w:val="both"/>
        <w:rPr>
          <w:rFonts w:ascii="Tahoma" w:eastAsia="Times New Roman" w:hAnsi="Tahoma" w:cs="Tahoma"/>
          <w:sz w:val="20"/>
          <w:szCs w:val="20"/>
          <w:lang w:eastAsia="pt-BR"/>
        </w:rPr>
      </w:pPr>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5.2.2 Prova de inscrição no Cadastro de Contribuintes Estadual ou Municipal, se houver, da sede da empresa proponente, pertinente ao ramo de atividade e compatível com o objeto da licitação;</w:t>
      </w:r>
    </w:p>
    <w:p w:rsidR="00C340AD" w:rsidRPr="00444877" w:rsidRDefault="00C340AD" w:rsidP="00C340AD">
      <w:pPr>
        <w:widowControl w:val="0"/>
        <w:autoSpaceDE w:val="0"/>
        <w:autoSpaceDN w:val="0"/>
        <w:adjustRightInd w:val="0"/>
        <w:spacing w:after="0" w:line="360" w:lineRule="auto"/>
        <w:ind w:left="900"/>
        <w:jc w:val="both"/>
        <w:rPr>
          <w:rFonts w:ascii="Tahoma" w:eastAsia="Times New Roman" w:hAnsi="Tahoma" w:cs="Tahoma"/>
          <w:sz w:val="20"/>
          <w:szCs w:val="20"/>
          <w:lang w:eastAsia="pt-BR"/>
        </w:rPr>
      </w:pPr>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5.2.3 Certidão Conjunta Negativa de Débitos Relativos a Tributos Federais e à Dívida Ativa da União, em vigor;</w:t>
      </w:r>
    </w:p>
    <w:p w:rsidR="00C340AD" w:rsidRPr="00444877" w:rsidRDefault="00C340AD" w:rsidP="00C340AD">
      <w:pPr>
        <w:widowControl w:val="0"/>
        <w:autoSpaceDE w:val="0"/>
        <w:autoSpaceDN w:val="0"/>
        <w:adjustRightInd w:val="0"/>
        <w:spacing w:after="0" w:line="360" w:lineRule="auto"/>
        <w:ind w:left="1980"/>
        <w:jc w:val="both"/>
        <w:rPr>
          <w:rFonts w:ascii="Tahoma" w:eastAsia="Times New Roman" w:hAnsi="Tahoma" w:cs="Tahoma"/>
          <w:sz w:val="20"/>
          <w:szCs w:val="20"/>
          <w:lang w:eastAsia="pt-BR"/>
        </w:rPr>
      </w:pPr>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5.2.4 Prova de regularidade com a Fazenda Estadual do domicilio do proponente, em vigor; </w:t>
      </w:r>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5.2.5 Prova de regularidade com a Fazenda Municipal do domicilio do proponente, em vigor; </w:t>
      </w:r>
    </w:p>
    <w:p w:rsidR="00C340AD" w:rsidRPr="00444877" w:rsidRDefault="00C340AD" w:rsidP="00C340AD">
      <w:pPr>
        <w:widowControl w:val="0"/>
        <w:autoSpaceDE w:val="0"/>
        <w:autoSpaceDN w:val="0"/>
        <w:adjustRightInd w:val="0"/>
        <w:spacing w:after="0" w:line="360" w:lineRule="auto"/>
        <w:ind w:left="900"/>
        <w:jc w:val="both"/>
        <w:rPr>
          <w:rFonts w:ascii="Tahoma" w:eastAsia="Times New Roman" w:hAnsi="Tahoma" w:cs="Tahoma"/>
          <w:sz w:val="20"/>
          <w:szCs w:val="20"/>
          <w:lang w:eastAsia="pt-BR"/>
        </w:rPr>
      </w:pPr>
    </w:p>
    <w:p w:rsidR="00C340AD" w:rsidRPr="00444877" w:rsidRDefault="00C340AD" w:rsidP="00C340AD">
      <w:pPr>
        <w:widowControl w:val="0"/>
        <w:tabs>
          <w:tab w:val="left" w:pos="1440"/>
          <w:tab w:val="left" w:pos="1980"/>
        </w:tabs>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5.2.6 Prova de regularidade relativa ao Fundo de Garantia por Tempo de Serviço (FGTS), em vigor;</w:t>
      </w:r>
    </w:p>
    <w:p w:rsidR="00C340AD" w:rsidRDefault="00C340AD" w:rsidP="00C340AD">
      <w:pPr>
        <w:widowControl w:val="0"/>
        <w:tabs>
          <w:tab w:val="left" w:pos="1440"/>
          <w:tab w:val="left" w:pos="1980"/>
        </w:tabs>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widowControl w:val="0"/>
        <w:tabs>
          <w:tab w:val="left" w:pos="1440"/>
          <w:tab w:val="left" w:pos="1980"/>
        </w:tabs>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5.2.7 Prova de regularidade com o instituto Nacional do Seguro Social – INSS, em vigor (caso está não esteja abrangida na Certidão de Débitos Relativos aos tributos e </w:t>
      </w:r>
      <w:proofErr w:type="gramStart"/>
      <w:r w:rsidRPr="00444877">
        <w:rPr>
          <w:rFonts w:ascii="Tahoma" w:eastAsia="Times New Roman" w:hAnsi="Tahoma" w:cs="Tahoma"/>
          <w:sz w:val="20"/>
          <w:szCs w:val="20"/>
          <w:lang w:eastAsia="pt-BR"/>
        </w:rPr>
        <w:t>à</w:t>
      </w:r>
      <w:proofErr w:type="gramEnd"/>
      <w:r w:rsidRPr="00444877">
        <w:rPr>
          <w:rFonts w:ascii="Tahoma" w:eastAsia="Times New Roman" w:hAnsi="Tahoma" w:cs="Tahoma"/>
          <w:sz w:val="20"/>
          <w:szCs w:val="20"/>
          <w:lang w:eastAsia="pt-BR"/>
        </w:rPr>
        <w:t xml:space="preserve"> Divida Ativa da União);</w:t>
      </w:r>
    </w:p>
    <w:p w:rsidR="00C340AD" w:rsidRPr="00444877" w:rsidRDefault="00C340AD" w:rsidP="00C340AD">
      <w:pPr>
        <w:widowControl w:val="0"/>
        <w:tabs>
          <w:tab w:val="left" w:pos="1440"/>
          <w:tab w:val="left" w:pos="1980"/>
        </w:tabs>
        <w:autoSpaceDE w:val="0"/>
        <w:autoSpaceDN w:val="0"/>
        <w:adjustRightInd w:val="0"/>
        <w:spacing w:after="0" w:line="360" w:lineRule="auto"/>
        <w:ind w:left="900"/>
        <w:jc w:val="both"/>
        <w:rPr>
          <w:rFonts w:ascii="Tahoma" w:eastAsia="Times New Roman" w:hAnsi="Tahoma" w:cs="Tahoma"/>
          <w:sz w:val="20"/>
          <w:szCs w:val="20"/>
          <w:lang w:eastAsia="pt-BR"/>
        </w:rPr>
      </w:pPr>
    </w:p>
    <w:p w:rsidR="00C340AD" w:rsidRPr="00444877" w:rsidRDefault="00C340AD" w:rsidP="00C340AD">
      <w:pPr>
        <w:widowControl w:val="0"/>
        <w:tabs>
          <w:tab w:val="left" w:pos="1440"/>
          <w:tab w:val="left" w:pos="1980"/>
        </w:tabs>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5.2.8 Certidão Negativa de Débitos Trabalhistas – CNDT, disponibilizada no site do tribunal Superior do trabalho (</w:t>
      </w:r>
      <w:hyperlink r:id="rId5" w:history="1">
        <w:r w:rsidRPr="00444877">
          <w:rPr>
            <w:rFonts w:ascii="Tahoma" w:eastAsia="Times New Roman" w:hAnsi="Tahoma" w:cs="Tahoma"/>
            <w:color w:val="0000FF" w:themeColor="hyperlink"/>
            <w:sz w:val="20"/>
            <w:szCs w:val="20"/>
            <w:u w:val="single"/>
            <w:lang w:eastAsia="pt-BR"/>
          </w:rPr>
          <w:t>www.tst.gov.br/certidao</w:t>
        </w:r>
      </w:hyperlink>
      <w:r w:rsidRPr="00444877">
        <w:rPr>
          <w:rFonts w:ascii="Tahoma" w:eastAsia="Times New Roman" w:hAnsi="Tahoma" w:cs="Tahoma"/>
          <w:sz w:val="20"/>
          <w:szCs w:val="20"/>
          <w:lang w:eastAsia="pt-BR"/>
        </w:rPr>
        <w:t>), em vigor.</w:t>
      </w:r>
    </w:p>
    <w:p w:rsidR="00C340AD" w:rsidRPr="00444877" w:rsidRDefault="00C340AD" w:rsidP="00C340AD">
      <w:pPr>
        <w:widowControl w:val="0"/>
        <w:tabs>
          <w:tab w:val="left" w:pos="1260"/>
        </w:tabs>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widowControl w:val="0"/>
        <w:tabs>
          <w:tab w:val="left" w:pos="1260"/>
        </w:tabs>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OBS: Todas as Certidões e Provas devem ter validade na data prevista para o recebimento da documentação e das propostas;</w:t>
      </w:r>
    </w:p>
    <w:p w:rsidR="00C340AD" w:rsidRPr="00444877" w:rsidRDefault="00C340AD" w:rsidP="00C340AD">
      <w:pPr>
        <w:tabs>
          <w:tab w:val="left" w:pos="1260"/>
        </w:tabs>
        <w:autoSpaceDE w:val="0"/>
        <w:autoSpaceDN w:val="0"/>
        <w:adjustRightInd w:val="0"/>
        <w:spacing w:after="0" w:line="360" w:lineRule="auto"/>
        <w:ind w:left="900"/>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        </w:t>
      </w:r>
    </w:p>
    <w:p w:rsidR="00C340AD" w:rsidRPr="00444877" w:rsidRDefault="00C340AD" w:rsidP="00C340AD">
      <w:pPr>
        <w:tabs>
          <w:tab w:val="left" w:pos="1260"/>
        </w:tabs>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5.3 – Qualificação Econômico-Financeira:</w:t>
      </w:r>
    </w:p>
    <w:p w:rsidR="00C340AD" w:rsidRPr="00444877" w:rsidRDefault="00C340AD" w:rsidP="00C340AD">
      <w:pPr>
        <w:widowControl w:val="0"/>
        <w:tabs>
          <w:tab w:val="left" w:pos="2340"/>
        </w:tabs>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5.3.1 – Certidão negativa de recuperação fiscal/falência/concordata expedida pelo distribuidor da sede da pessoa jurídica</w:t>
      </w:r>
      <w:bookmarkStart w:id="0" w:name="art31iii"/>
      <w:bookmarkStart w:id="1" w:name="art32"/>
      <w:bookmarkEnd w:id="0"/>
      <w:bookmarkEnd w:id="1"/>
      <w:r w:rsidRPr="00444877">
        <w:rPr>
          <w:rFonts w:ascii="Tahoma" w:eastAsia="Times New Roman" w:hAnsi="Tahoma" w:cs="Tahoma"/>
          <w:sz w:val="20"/>
          <w:szCs w:val="20"/>
          <w:lang w:eastAsia="pt-BR"/>
        </w:rPr>
        <w:t>, expedida(s) até 60 (sessenta) dias antes da data limite para apresentação das propostas.</w:t>
      </w:r>
    </w:p>
    <w:p w:rsidR="00C340AD" w:rsidRPr="00444877" w:rsidRDefault="00C340AD" w:rsidP="00C340AD">
      <w:pPr>
        <w:widowControl w:val="0"/>
        <w:tabs>
          <w:tab w:val="left" w:pos="2340"/>
        </w:tabs>
        <w:autoSpaceDE w:val="0"/>
        <w:autoSpaceDN w:val="0"/>
        <w:adjustRightInd w:val="0"/>
        <w:spacing w:after="0" w:line="360" w:lineRule="auto"/>
        <w:ind w:left="900"/>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5.3.2 – Qualificação Técnica:</w:t>
      </w:r>
    </w:p>
    <w:p w:rsidR="00C340AD" w:rsidRPr="00444877" w:rsidRDefault="00C340AD" w:rsidP="00C340AD">
      <w:pPr>
        <w:autoSpaceDE w:val="0"/>
        <w:autoSpaceDN w:val="0"/>
        <w:adjustRightInd w:val="0"/>
        <w:spacing w:after="0" w:line="360" w:lineRule="auto"/>
        <w:jc w:val="both"/>
        <w:rPr>
          <w:rFonts w:ascii="Tahoma" w:eastAsia="Times New Roman" w:hAnsi="Tahoma" w:cs="Tahoma"/>
          <w:color w:val="000000"/>
          <w:sz w:val="20"/>
          <w:szCs w:val="20"/>
          <w:lang w:eastAsia="pt-BR"/>
        </w:rPr>
      </w:pPr>
      <w:r w:rsidRPr="00444877">
        <w:rPr>
          <w:rFonts w:ascii="Tahoma" w:eastAsia="Times New Roman" w:hAnsi="Tahoma" w:cs="Tahoma"/>
          <w:color w:val="000000"/>
          <w:sz w:val="20"/>
          <w:szCs w:val="20"/>
          <w:lang w:eastAsia="pt-BR"/>
        </w:rPr>
        <w:t>5.3.3 - Declaração que recebeu as informações e que tomou conhecimento de todas as condições locais para o cumprimento das obrigações (modelo em Anexo);</w:t>
      </w:r>
    </w:p>
    <w:p w:rsidR="00C340AD"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napToGrid w:val="0"/>
          <w:sz w:val="20"/>
          <w:szCs w:val="20"/>
          <w:lang w:eastAsia="pt-BR"/>
        </w:rPr>
      </w:pPr>
      <w:r w:rsidRPr="00444877">
        <w:rPr>
          <w:rFonts w:ascii="Tahoma" w:eastAsia="Times New Roman" w:hAnsi="Tahoma" w:cs="Tahoma"/>
          <w:sz w:val="20"/>
          <w:szCs w:val="20"/>
          <w:lang w:eastAsia="pt-BR"/>
        </w:rPr>
        <w:t xml:space="preserve">5.3.4 - </w:t>
      </w:r>
      <w:r w:rsidRPr="00444877">
        <w:rPr>
          <w:rFonts w:ascii="Tahoma" w:eastAsia="Times New Roman" w:hAnsi="Tahoma" w:cs="Tahoma"/>
          <w:snapToGrid w:val="0"/>
          <w:sz w:val="20"/>
          <w:szCs w:val="20"/>
          <w:lang w:eastAsia="pt-BR"/>
        </w:rPr>
        <w:t>Declara que não existe em seu quadro de empregados, servidores públicos exercendo funções de gerência, administração ou tomada de decisão (modelo em Anexo);</w:t>
      </w:r>
    </w:p>
    <w:p w:rsidR="00C340AD" w:rsidRPr="00444877" w:rsidRDefault="00C340AD" w:rsidP="00C340AD">
      <w:pPr>
        <w:spacing w:after="0" w:line="360" w:lineRule="auto"/>
        <w:ind w:left="900"/>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color w:val="000000"/>
          <w:sz w:val="20"/>
          <w:szCs w:val="20"/>
          <w:lang w:eastAsia="pt-BR"/>
        </w:rPr>
        <w:t xml:space="preserve">5.4 – Os documentos expedidos pela Internet poderão ser apresentados em forma original ou, cópia reprográfica sem autenticação. Entretanto, </w:t>
      </w:r>
      <w:proofErr w:type="gramStart"/>
      <w:r w:rsidRPr="00444877">
        <w:rPr>
          <w:rFonts w:ascii="Tahoma" w:eastAsia="Times New Roman" w:hAnsi="Tahoma" w:cs="Tahoma"/>
          <w:color w:val="000000"/>
          <w:sz w:val="20"/>
          <w:szCs w:val="20"/>
          <w:lang w:eastAsia="pt-BR"/>
        </w:rPr>
        <w:t>estarão</w:t>
      </w:r>
      <w:proofErr w:type="gramEnd"/>
      <w:r w:rsidRPr="00444877">
        <w:rPr>
          <w:rFonts w:ascii="Tahoma" w:eastAsia="Times New Roman" w:hAnsi="Tahoma" w:cs="Tahoma"/>
          <w:color w:val="000000"/>
          <w:sz w:val="20"/>
          <w:szCs w:val="20"/>
          <w:lang w:eastAsia="pt-BR"/>
        </w:rPr>
        <w:t xml:space="preserve"> sujeitos</w:t>
      </w:r>
      <w:r w:rsidRPr="00444877">
        <w:rPr>
          <w:rFonts w:ascii="Tahoma" w:eastAsia="Times New Roman" w:hAnsi="Tahoma" w:cs="Tahoma"/>
          <w:sz w:val="20"/>
          <w:szCs w:val="20"/>
          <w:lang w:eastAsia="pt-BR"/>
        </w:rPr>
        <w:t xml:space="preserve"> a verificação de sua autenticidade através de consulta realizada pela Pregoeira.</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5.5 – O envelope de documentação deste pregão que não for aberto ficará em poder da Pregoeira pelo prazo de 30 (trinta) dias a partir da homologação da licitação, devendo o licitante retirá-lo, após aquele período, no prazo de </w:t>
      </w:r>
      <w:proofErr w:type="gramStart"/>
      <w:r w:rsidRPr="00444877">
        <w:rPr>
          <w:rFonts w:ascii="Tahoma" w:eastAsia="Times New Roman" w:hAnsi="Tahoma" w:cs="Tahoma"/>
          <w:sz w:val="20"/>
          <w:szCs w:val="20"/>
          <w:lang w:eastAsia="pt-BR"/>
        </w:rPr>
        <w:t>5</w:t>
      </w:r>
      <w:proofErr w:type="gramEnd"/>
      <w:r w:rsidRPr="00444877">
        <w:rPr>
          <w:rFonts w:ascii="Tahoma" w:eastAsia="Times New Roman" w:hAnsi="Tahoma" w:cs="Tahoma"/>
          <w:sz w:val="20"/>
          <w:szCs w:val="20"/>
          <w:lang w:eastAsia="pt-BR"/>
        </w:rPr>
        <w:t xml:space="preserve"> (cinco) dias, sob pena de inutilização do mesmo.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5.6. As empresas serão representadas no processo por seus titulares ou</w:t>
      </w:r>
      <w:r w:rsidRPr="00444877">
        <w:rPr>
          <w:rFonts w:ascii="Tahoma" w:eastAsia="Times New Roman" w:hAnsi="Tahoma" w:cs="Tahoma"/>
          <w:b/>
          <w:sz w:val="20"/>
          <w:szCs w:val="20"/>
          <w:lang w:eastAsia="pt-BR"/>
        </w:rPr>
        <w:t xml:space="preserve"> por representantes legais munidos de instrumento de mandato com poderes específicos para a prática de quaisquer atos do procedimento licitatório</w:t>
      </w:r>
      <w:r w:rsidRPr="00444877">
        <w:rPr>
          <w:rFonts w:ascii="Tahoma" w:eastAsia="Times New Roman" w:hAnsi="Tahoma" w:cs="Tahoma"/>
          <w:sz w:val="20"/>
          <w:szCs w:val="20"/>
          <w:lang w:eastAsia="pt-BR"/>
        </w:rPr>
        <w:t>.</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color w:val="000000"/>
          <w:sz w:val="20"/>
          <w:szCs w:val="20"/>
          <w:lang w:eastAsia="pt-BR"/>
        </w:rPr>
      </w:pPr>
      <w:r w:rsidRPr="00444877">
        <w:rPr>
          <w:rFonts w:ascii="Tahoma" w:eastAsia="Times New Roman" w:hAnsi="Tahoma" w:cs="Tahoma"/>
          <w:color w:val="000000"/>
          <w:sz w:val="20"/>
          <w:szCs w:val="20"/>
          <w:lang w:eastAsia="pt-BR"/>
        </w:rPr>
        <w:t>5.7.</w:t>
      </w:r>
      <w:r w:rsidRPr="00444877">
        <w:rPr>
          <w:rFonts w:ascii="Tahoma" w:eastAsia="Times New Roman" w:hAnsi="Tahoma" w:cs="Tahoma"/>
          <w:b/>
          <w:color w:val="000000"/>
          <w:sz w:val="20"/>
          <w:szCs w:val="20"/>
          <w:lang w:eastAsia="pt-BR"/>
        </w:rPr>
        <w:t xml:space="preserve"> No caso de tratar-se de microempresas ou empresas de pequeno porte, será aplicado o que dispõe os </w:t>
      </w:r>
      <w:proofErr w:type="spellStart"/>
      <w:r w:rsidRPr="00444877">
        <w:rPr>
          <w:rFonts w:ascii="Tahoma" w:eastAsia="Times New Roman" w:hAnsi="Tahoma" w:cs="Tahoma"/>
          <w:b/>
          <w:color w:val="000000"/>
          <w:sz w:val="20"/>
          <w:szCs w:val="20"/>
          <w:lang w:eastAsia="pt-BR"/>
        </w:rPr>
        <w:t>arts</w:t>
      </w:r>
      <w:proofErr w:type="spellEnd"/>
      <w:r w:rsidRPr="00444877">
        <w:rPr>
          <w:rFonts w:ascii="Tahoma" w:eastAsia="Times New Roman" w:hAnsi="Tahoma" w:cs="Tahoma"/>
          <w:b/>
          <w:color w:val="000000"/>
          <w:sz w:val="20"/>
          <w:szCs w:val="20"/>
          <w:lang w:eastAsia="pt-BR"/>
        </w:rPr>
        <w:t>. 42 e ss. da Lei Complementar nº 123, de 14 de dezembro de 2006.</w:t>
      </w:r>
    </w:p>
    <w:p w:rsidR="00C340AD" w:rsidRPr="00444877" w:rsidRDefault="00C340AD" w:rsidP="00C340AD">
      <w:pPr>
        <w:autoSpaceDE w:val="0"/>
        <w:autoSpaceDN w:val="0"/>
        <w:adjustRightInd w:val="0"/>
        <w:spacing w:after="0" w:line="360" w:lineRule="auto"/>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6 – DOS PROCEDIMENTOS DE RECEBIMENTO E JULGAMENTO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6.1 - No dia, hora e local designados neste edital, na presença dos licitantes e demais pessoas presentes ao ato público, a Pregoeira executará a rotina de credenciamento, conforme exposto no item 02.</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6.2 – Verificadas as credenciais, será declarada aberta a sessão, e a Pregoeira solicitará e receberá, em envelopes distintos, a proposta e os documentos exigidos para habilitação, devidamente lacrados e identificados, conforme disposto no item 03.</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6.3 – Em nenhuma hipótese serão recebidos envelopes contendo proposta e documentos de habilitação fora do prazo estabelecido neste Edital.</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lastRenderedPageBreak/>
        <w:t>6.4 – Serão abertos, por primeiro, os envelopes contendo as propostas de preços, desclassificando-se as incompatíveis.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6.5 – Verificada a conformidade, a pregoeira classificará preliminarmente o autor da proposta de menor preço e aqueles que tenham apresentado propostas em valores sucessivos e superiores em até 10% (dez por cento), relativamente à de menor preço.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6.6 – Quando não houver no mínimo três propostas escritas de preços nas condições definidas no item anterior, a pregoeira classificará as melhores propostas </w:t>
      </w:r>
      <w:proofErr w:type="spellStart"/>
      <w:r w:rsidRPr="00444877">
        <w:rPr>
          <w:rFonts w:ascii="Tahoma" w:eastAsia="Times New Roman" w:hAnsi="Tahoma" w:cs="Tahoma"/>
          <w:sz w:val="20"/>
          <w:szCs w:val="20"/>
          <w:lang w:eastAsia="pt-BR"/>
        </w:rPr>
        <w:t>subseqüentes</w:t>
      </w:r>
      <w:proofErr w:type="spellEnd"/>
      <w:r w:rsidRPr="00444877">
        <w:rPr>
          <w:rFonts w:ascii="Tahoma" w:eastAsia="Times New Roman" w:hAnsi="Tahoma" w:cs="Tahoma"/>
          <w:sz w:val="20"/>
          <w:szCs w:val="20"/>
          <w:lang w:eastAsia="pt-BR"/>
        </w:rPr>
        <w:t>, até o máximo de três, para que seus autores participem dos lances verbais, quaisquer que sejam os preços oferecidos nas propostas escritas.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6.7 – Caso duas ou mais propostas iniciais apresentem preços iguais, será realizado sorteio para determinação da ordem de oferta dos preços.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6.8 – Em seguida, será dado início à etapa de apresentação de lances verbais pelos proponentes, que deverão ser formulados de forma sucessiva, em valores distintos e decrescentes.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6.9 – A pregoeira convidará individualmente os licitantes classificados, de forma </w:t>
      </w:r>
      <w:proofErr w:type="spellStart"/>
      <w:r w:rsidRPr="00444877">
        <w:rPr>
          <w:rFonts w:ascii="Tahoma" w:eastAsia="Times New Roman" w:hAnsi="Tahoma" w:cs="Tahoma"/>
          <w:sz w:val="20"/>
          <w:szCs w:val="20"/>
          <w:lang w:eastAsia="pt-BR"/>
        </w:rPr>
        <w:t>seqüencial</w:t>
      </w:r>
      <w:proofErr w:type="spellEnd"/>
      <w:r w:rsidRPr="00444877">
        <w:rPr>
          <w:rFonts w:ascii="Tahoma" w:eastAsia="Times New Roman" w:hAnsi="Tahoma" w:cs="Tahoma"/>
          <w:sz w:val="20"/>
          <w:szCs w:val="20"/>
          <w:lang w:eastAsia="pt-BR"/>
        </w:rPr>
        <w:t>, a apresentar lances verbais, a partir do autor da proposta classificada de maior preço e os demais, em ordem decrescente de valor.</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6.10 - A desistência em apresentar lance, quando convocado pelo pregoeiro, implicará a exclusão do licitante da etapa de lances verbais e na manutenção do último preço apresentado pelo licitante, para efeitos de ordenação das propostas. </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6.11 – O encerramento da etapa competitiva dar-se-á quando, indagados pela pregoeira, os licitantes manifestarem seu desinteresse em apresentar novos lances.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b/>
          <w:sz w:val="20"/>
          <w:szCs w:val="20"/>
          <w:lang w:eastAsia="pt-BR"/>
        </w:rPr>
        <w:t>6.12 – Não havendo lances verbais, será verificada a conformidade entre a proposta escrita de menor preço e o valor estimado para a contratação</w:t>
      </w:r>
      <w:r w:rsidRPr="00444877">
        <w:rPr>
          <w:rFonts w:ascii="Tahoma" w:eastAsia="Times New Roman" w:hAnsi="Tahoma" w:cs="Tahoma"/>
          <w:sz w:val="20"/>
          <w:szCs w:val="20"/>
          <w:lang w:eastAsia="pt-BR"/>
        </w:rPr>
        <w:t>.</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6.13 - Declarada encerrada a etapa competitiva e ordenadas as propostas, o pregoeiro examinará a aceitabilidade da primeira classificada, quanto ao objeto e valor, decidindo motivadamente a respeito, desclassificando as propostas dos licitantes que apresentarem preço </w:t>
      </w:r>
      <w:proofErr w:type="gramStart"/>
      <w:r w:rsidRPr="00444877">
        <w:rPr>
          <w:rFonts w:ascii="Tahoma" w:eastAsia="Times New Roman" w:hAnsi="Tahoma" w:cs="Tahoma"/>
          <w:sz w:val="20"/>
          <w:szCs w:val="20"/>
          <w:lang w:eastAsia="pt-BR"/>
        </w:rPr>
        <w:t>excessivo, assim considerados</w:t>
      </w:r>
      <w:proofErr w:type="gramEnd"/>
      <w:r w:rsidRPr="00444877">
        <w:rPr>
          <w:rFonts w:ascii="Tahoma" w:eastAsia="Times New Roman" w:hAnsi="Tahoma" w:cs="Tahoma"/>
          <w:sz w:val="20"/>
          <w:szCs w:val="20"/>
          <w:lang w:eastAsia="pt-BR"/>
        </w:rPr>
        <w:t xml:space="preserve"> aqueles acima do preço de mercado.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6.14 – Serão inabilitados os licitantes que não apresentarem a documentação em situação regular.</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6.15 – A data a ser considerada para a análise das condições de habilitação, na hipótese de haver outras sessões, será aquela estipulada para o recebimento dos envelopes, devendo, contudo, ser sanadas, </w:t>
      </w:r>
      <w:r w:rsidRPr="00444877">
        <w:rPr>
          <w:rFonts w:ascii="Tahoma" w:eastAsia="Times New Roman" w:hAnsi="Tahoma" w:cs="Tahoma"/>
          <w:sz w:val="20"/>
          <w:szCs w:val="20"/>
          <w:lang w:eastAsia="pt-BR"/>
        </w:rPr>
        <w:lastRenderedPageBreak/>
        <w:t>anteriormente à contratação, quaisquer irregularidades a elas referentes, que se apresentarem após aquela data.</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6.16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6.17 – O uso de telefone celular durante a sessão de lances só será possível com a permissão da Pregoeira.</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7 – DO CRITÉRIO DE JULGAMENTO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7.1 - O critério para julgamento das propostas será o de </w:t>
      </w:r>
      <w:r w:rsidRPr="00444877">
        <w:rPr>
          <w:rFonts w:ascii="Tahoma" w:eastAsia="Times New Roman" w:hAnsi="Tahoma" w:cs="Tahoma"/>
          <w:b/>
          <w:bCs/>
          <w:sz w:val="20"/>
          <w:szCs w:val="20"/>
          <w:u w:val="single"/>
          <w:lang w:eastAsia="pt-BR"/>
        </w:rPr>
        <w:t>MENOR PREÇO.</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color w:val="FF0000"/>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8 – DOS RECURSOS ADMINISTRATIVOS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8.1 – Declarado o vencedor, qualquer licitante poderá manifestar imediata e motivadamente a intenção de recorrer, quando lhe será concedido o prazo de </w:t>
      </w:r>
      <w:proofErr w:type="gramStart"/>
      <w:r w:rsidRPr="00444877">
        <w:rPr>
          <w:rFonts w:ascii="Tahoma" w:eastAsia="Times New Roman" w:hAnsi="Tahoma" w:cs="Tahoma"/>
          <w:sz w:val="20"/>
          <w:szCs w:val="20"/>
          <w:lang w:eastAsia="pt-BR"/>
        </w:rPr>
        <w:t>3</w:t>
      </w:r>
      <w:proofErr w:type="gramEnd"/>
      <w:r w:rsidRPr="00444877">
        <w:rPr>
          <w:rFonts w:ascii="Tahoma" w:eastAsia="Times New Roman" w:hAnsi="Tahoma" w:cs="Tahoma"/>
          <w:sz w:val="20"/>
          <w:szCs w:val="20"/>
          <w:lang w:eastAsia="pt-BR"/>
        </w:rPr>
        <w:t xml:space="preserve"> (três) dias úteis para a apresentação das razões do recurso, ficando os demais licitantes desde logo intimados para apresentar </w:t>
      </w:r>
      <w:proofErr w:type="spellStart"/>
      <w:r w:rsidRPr="00444877">
        <w:rPr>
          <w:rFonts w:ascii="Tahoma" w:eastAsia="Times New Roman" w:hAnsi="Tahoma" w:cs="Tahoma"/>
          <w:sz w:val="20"/>
          <w:szCs w:val="20"/>
          <w:lang w:eastAsia="pt-BR"/>
        </w:rPr>
        <w:t>contra-razões</w:t>
      </w:r>
      <w:proofErr w:type="spellEnd"/>
      <w:r w:rsidRPr="00444877">
        <w:rPr>
          <w:rFonts w:ascii="Tahoma" w:eastAsia="Times New Roman" w:hAnsi="Tahoma" w:cs="Tahoma"/>
          <w:sz w:val="20"/>
          <w:szCs w:val="20"/>
          <w:lang w:eastAsia="pt-BR"/>
        </w:rPr>
        <w:t xml:space="preserve"> em igual número de dias, que começarão a correr do término do prazo do recorrente, sendo-lhes assegurada vista imediata aos autos.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8.2 - O recurso contra decisão do pregoeiro não terá efeito suspensivo;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8.3 – O acolhimento de recurso importará a invalidação apenas dos atos insuscetíveis de aproveitamento;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8.4 - Decididos os recursos e constatada a regularidade dos atos procedimentais, a autoridade competente homologará a adjudicação para determinar a contratação;</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b/>
          <w:bCs/>
          <w:sz w:val="20"/>
          <w:szCs w:val="20"/>
          <w:lang w:eastAsia="pt-BR"/>
        </w:rPr>
        <w:t>9- DAS PENALIDADES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9.1 – Se o licitante vencedor descumprir as condições deste Pregão ficará sujeito às penalidades estabelecidas nas Leis nº 10.520/2002 e 8.666/93.</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09.2 – Nos termos do artigo 87 da Lei 8.666/93, pela inexecução total ou parcial deste pregão, o Município de Tangará poderá aplicar à empresa vencedora, as seguintes penalidades:</w:t>
      </w:r>
    </w:p>
    <w:p w:rsidR="00C340AD" w:rsidRPr="00444877" w:rsidRDefault="00C340AD" w:rsidP="00C340AD">
      <w:pPr>
        <w:autoSpaceDE w:val="0"/>
        <w:autoSpaceDN w:val="0"/>
        <w:adjustRightInd w:val="0"/>
        <w:spacing w:after="0" w:line="360" w:lineRule="auto"/>
        <w:ind w:firstLine="1134"/>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a) Advertência;</w:t>
      </w:r>
    </w:p>
    <w:p w:rsidR="00C340AD" w:rsidRPr="00444877" w:rsidRDefault="00C340AD" w:rsidP="00C340AD">
      <w:pPr>
        <w:autoSpaceDE w:val="0"/>
        <w:autoSpaceDN w:val="0"/>
        <w:adjustRightInd w:val="0"/>
        <w:spacing w:after="0" w:line="360" w:lineRule="auto"/>
        <w:ind w:firstLine="1134"/>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b) Multa de 10% (dez por centro) sobre o valor da proposta.</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9.3 – Nos termos do artigo 7º da Lei n. 10.520/2002, se o licitante, convocado dentro do prazo de validade de sua proposta, não celebrar contrato, deixar de entregar ou apresentar documentação falsa exigida para o certame, ensejar o retardamento da execução do seu objeto, não mantiver a proposta, falhar ou fraudar na execução do contrato, comportar-se de modo inidôneo ou cometer </w:t>
      </w:r>
      <w:proofErr w:type="gramStart"/>
      <w:r w:rsidRPr="00444877">
        <w:rPr>
          <w:rFonts w:ascii="Tahoma" w:eastAsia="Times New Roman" w:hAnsi="Tahoma" w:cs="Tahoma"/>
          <w:sz w:val="20"/>
          <w:szCs w:val="20"/>
          <w:lang w:eastAsia="pt-BR"/>
        </w:rPr>
        <w:t>fraude fiscal, garantido</w:t>
      </w:r>
      <w:proofErr w:type="gramEnd"/>
      <w:r w:rsidRPr="00444877">
        <w:rPr>
          <w:rFonts w:ascii="Tahoma" w:eastAsia="Times New Roman" w:hAnsi="Tahoma" w:cs="Tahoma"/>
          <w:sz w:val="20"/>
          <w:szCs w:val="20"/>
          <w:lang w:eastAsia="pt-BR"/>
        </w:rPr>
        <w:t xml:space="preserve"> o direito prévio de citação e da ampla defesa, ficará impedido de licitar e contratar com o Município, pelo prazo de até </w:t>
      </w:r>
      <w:r w:rsidRPr="00444877">
        <w:rPr>
          <w:rFonts w:ascii="Tahoma" w:eastAsia="Times New Roman" w:hAnsi="Tahoma" w:cs="Tahoma"/>
          <w:sz w:val="20"/>
          <w:szCs w:val="20"/>
          <w:lang w:eastAsia="pt-BR"/>
        </w:rPr>
        <w:lastRenderedPageBreak/>
        <w:t>5(cinco) anos, enquanto perdurarem os motivos determinantes da punição ou até que seja promovida a reabilitação perante a própria autoridade que aplicou a penalidade.</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9.4 -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9.5 - Nenhum pagamento será processado à proponente penalizada, sem que antes, este </w:t>
      </w:r>
      <w:proofErr w:type="gramStart"/>
      <w:r w:rsidRPr="00444877">
        <w:rPr>
          <w:rFonts w:ascii="Tahoma" w:eastAsia="Times New Roman" w:hAnsi="Tahoma" w:cs="Tahoma"/>
          <w:sz w:val="20"/>
          <w:szCs w:val="20"/>
          <w:lang w:eastAsia="pt-BR"/>
        </w:rPr>
        <w:t>tenha pago</w:t>
      </w:r>
      <w:proofErr w:type="gramEnd"/>
      <w:r w:rsidRPr="00444877">
        <w:rPr>
          <w:rFonts w:ascii="Tahoma" w:eastAsia="Times New Roman" w:hAnsi="Tahoma" w:cs="Tahoma"/>
          <w:sz w:val="20"/>
          <w:szCs w:val="20"/>
          <w:lang w:eastAsia="pt-BR"/>
        </w:rPr>
        <w:t xml:space="preserve"> ou lhe seja relevada a multa imposta.</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10 – DA DOTAÇÃO ORÇAMENTÁRIA</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10.1 - Os recursos para pagamento do objeto do presente Edital estarão garantidos através das classificações orçamentárias: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Calibri" w:hAnsi="Tahoma" w:cs="Tahoma"/>
          <w:color w:val="000000"/>
          <w:sz w:val="20"/>
          <w:szCs w:val="20"/>
        </w:rPr>
      </w:pPr>
      <w:r w:rsidRPr="00444877">
        <w:rPr>
          <w:rFonts w:ascii="Tahoma" w:eastAsia="Calibri" w:hAnsi="Tahoma" w:cs="Tahoma"/>
          <w:color w:val="000000"/>
          <w:sz w:val="20"/>
          <w:szCs w:val="20"/>
        </w:rPr>
        <w:t xml:space="preserve">SECRETARIA </w:t>
      </w:r>
      <w:r w:rsidRPr="00444877">
        <w:rPr>
          <w:rFonts w:ascii="Tahoma" w:eastAsia="Times New Roman" w:hAnsi="Tahoma" w:cs="Tahoma"/>
          <w:sz w:val="20"/>
          <w:szCs w:val="20"/>
          <w:lang w:eastAsia="pt-BR"/>
        </w:rPr>
        <w:t xml:space="preserve">MUNICIPAL DE </w:t>
      </w:r>
      <w:r w:rsidR="00BD5DAA">
        <w:rPr>
          <w:rFonts w:ascii="Tahoma" w:eastAsia="Times New Roman" w:hAnsi="Tahoma" w:cs="Tahoma"/>
          <w:sz w:val="20"/>
          <w:szCs w:val="20"/>
          <w:lang w:eastAsia="pt-BR"/>
        </w:rPr>
        <w:t>EDUCAÇÃO, CULTURA, JUVENTUDE, ESPORTE E LAZER.</w:t>
      </w:r>
      <w:r w:rsidRPr="00444877">
        <w:rPr>
          <w:rFonts w:ascii="Tahoma" w:eastAsia="Calibri" w:hAnsi="Tahoma" w:cs="Tahoma"/>
          <w:color w:val="000000"/>
          <w:sz w:val="20"/>
          <w:szCs w:val="20"/>
        </w:rPr>
        <w:t xml:space="preserve"> </w:t>
      </w:r>
    </w:p>
    <w:p w:rsidR="00C340AD" w:rsidRPr="00444877" w:rsidRDefault="00C340AD" w:rsidP="00C340AD">
      <w:pPr>
        <w:autoSpaceDE w:val="0"/>
        <w:autoSpaceDN w:val="0"/>
        <w:adjustRightInd w:val="0"/>
        <w:spacing w:after="0" w:line="360" w:lineRule="auto"/>
        <w:jc w:val="both"/>
        <w:rPr>
          <w:rFonts w:ascii="Tahoma" w:eastAsia="Times New Roman" w:hAnsi="Tahoma" w:cs="Tahoma"/>
          <w:color w:val="000000"/>
          <w:sz w:val="20"/>
          <w:szCs w:val="20"/>
          <w:lang w:eastAsia="pt-BR"/>
        </w:rPr>
      </w:pPr>
      <w:r w:rsidRPr="00444877">
        <w:rPr>
          <w:rFonts w:ascii="Tahoma" w:eastAsia="Times New Roman" w:hAnsi="Tahoma" w:cs="Tahoma"/>
          <w:color w:val="000000"/>
          <w:sz w:val="20"/>
          <w:szCs w:val="20"/>
          <w:lang w:eastAsia="pt-BR"/>
        </w:rPr>
        <w:t xml:space="preserve">Atividade </w:t>
      </w:r>
      <w:r w:rsidR="00BD5DAA">
        <w:rPr>
          <w:rFonts w:ascii="Tahoma" w:eastAsia="Times New Roman" w:hAnsi="Tahoma" w:cs="Tahoma"/>
          <w:color w:val="000000"/>
          <w:sz w:val="20"/>
          <w:szCs w:val="20"/>
          <w:lang w:eastAsia="pt-BR"/>
        </w:rPr>
        <w:t>2019</w:t>
      </w:r>
    </w:p>
    <w:p w:rsidR="00C340AD" w:rsidRPr="00444877" w:rsidRDefault="00BD5DAA" w:rsidP="00C340AD">
      <w:pPr>
        <w:autoSpaceDE w:val="0"/>
        <w:autoSpaceDN w:val="0"/>
        <w:adjustRightInd w:val="0"/>
        <w:spacing w:after="0" w:line="360" w:lineRule="auto"/>
        <w:jc w:val="both"/>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3.3.90.39.05</w:t>
      </w:r>
      <w:r w:rsidR="00C340AD" w:rsidRPr="00444877">
        <w:rPr>
          <w:rFonts w:ascii="Tahoma" w:eastAsia="Times New Roman" w:hAnsi="Tahoma" w:cs="Tahoma"/>
          <w:color w:val="000000"/>
          <w:sz w:val="20"/>
          <w:szCs w:val="20"/>
          <w:lang w:eastAsia="pt-BR"/>
        </w:rPr>
        <w:t>.0</w:t>
      </w:r>
      <w:r>
        <w:rPr>
          <w:rFonts w:ascii="Tahoma" w:eastAsia="Times New Roman" w:hAnsi="Tahoma" w:cs="Tahoma"/>
          <w:color w:val="000000"/>
          <w:sz w:val="20"/>
          <w:szCs w:val="20"/>
          <w:lang w:eastAsia="pt-BR"/>
        </w:rPr>
        <w:t>401</w:t>
      </w:r>
      <w:r w:rsidR="00C340AD" w:rsidRPr="00444877">
        <w:rPr>
          <w:rFonts w:ascii="Tahoma" w:eastAsia="Times New Roman" w:hAnsi="Tahoma" w:cs="Tahoma"/>
          <w:color w:val="000000"/>
          <w:sz w:val="20"/>
          <w:szCs w:val="20"/>
          <w:lang w:eastAsia="pt-BR"/>
        </w:rPr>
        <w:t xml:space="preserve"> – Aplicações Diretas</w:t>
      </w:r>
    </w:p>
    <w:p w:rsidR="00C340AD" w:rsidRPr="00444877" w:rsidRDefault="00C340AD" w:rsidP="00C340AD">
      <w:pPr>
        <w:autoSpaceDE w:val="0"/>
        <w:autoSpaceDN w:val="0"/>
        <w:adjustRightInd w:val="0"/>
        <w:spacing w:after="0" w:line="360" w:lineRule="auto"/>
        <w:jc w:val="both"/>
        <w:rPr>
          <w:rFonts w:ascii="Tahoma" w:eastAsia="Times New Roman" w:hAnsi="Tahoma" w:cs="Tahoma"/>
          <w:color w:val="000000"/>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 xml:space="preserve">11 – </w:t>
      </w:r>
      <w:r w:rsidRPr="00444877">
        <w:rPr>
          <w:rFonts w:ascii="Tahoma" w:eastAsia="Times New Roman" w:hAnsi="Tahoma" w:cs="Tahoma"/>
          <w:b/>
          <w:sz w:val="20"/>
          <w:szCs w:val="20"/>
          <w:lang w:eastAsia="pt-BR"/>
        </w:rPr>
        <w:t>CONDIÇÕES DE ENTREGA E GARANTIA</w:t>
      </w: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11.1. O prazo de entrega de todos os equipamentos será de </w:t>
      </w:r>
      <w:r>
        <w:rPr>
          <w:rFonts w:ascii="Tahoma" w:eastAsia="Times New Roman" w:hAnsi="Tahoma" w:cs="Tahoma"/>
          <w:sz w:val="20"/>
          <w:szCs w:val="20"/>
          <w:lang w:eastAsia="pt-BR"/>
        </w:rPr>
        <w:t>15</w:t>
      </w:r>
      <w:r w:rsidRPr="00444877">
        <w:rPr>
          <w:rFonts w:ascii="Tahoma" w:eastAsia="Times New Roman" w:hAnsi="Tahoma" w:cs="Tahoma"/>
          <w:sz w:val="20"/>
          <w:szCs w:val="20"/>
          <w:lang w:eastAsia="pt-BR"/>
        </w:rPr>
        <w:t xml:space="preserve"> (</w:t>
      </w:r>
      <w:r>
        <w:rPr>
          <w:rFonts w:ascii="Tahoma" w:eastAsia="Times New Roman" w:hAnsi="Tahoma" w:cs="Tahoma"/>
          <w:sz w:val="20"/>
          <w:szCs w:val="20"/>
          <w:lang w:eastAsia="pt-BR"/>
        </w:rPr>
        <w:t>quinze</w:t>
      </w:r>
      <w:r w:rsidRPr="00444877">
        <w:rPr>
          <w:rFonts w:ascii="Tahoma" w:eastAsia="Times New Roman" w:hAnsi="Tahoma" w:cs="Tahoma"/>
          <w:sz w:val="20"/>
          <w:szCs w:val="20"/>
          <w:lang w:eastAsia="pt-BR"/>
        </w:rPr>
        <w:t>) dias corridos após a emissão da Autorização de Fornecimento.</w:t>
      </w:r>
    </w:p>
    <w:p w:rsidR="00C340AD"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11.2. A garantia se dará pelo período </w:t>
      </w:r>
      <w:r w:rsidR="00BD5DAA">
        <w:rPr>
          <w:rFonts w:ascii="Tahoma" w:eastAsia="Times New Roman" w:hAnsi="Tahoma" w:cs="Tahoma"/>
          <w:sz w:val="20"/>
          <w:szCs w:val="20"/>
          <w:lang w:eastAsia="pt-BR"/>
        </w:rPr>
        <w:t xml:space="preserve">mínimo </w:t>
      </w:r>
      <w:r w:rsidRPr="00444877">
        <w:rPr>
          <w:rFonts w:ascii="Tahoma" w:eastAsia="Times New Roman" w:hAnsi="Tahoma" w:cs="Tahoma"/>
          <w:sz w:val="20"/>
          <w:szCs w:val="20"/>
          <w:lang w:eastAsia="pt-BR"/>
        </w:rPr>
        <w:t xml:space="preserve">de </w:t>
      </w:r>
      <w:r w:rsidR="00BD5DAA">
        <w:rPr>
          <w:rFonts w:ascii="Tahoma" w:eastAsia="Times New Roman" w:hAnsi="Tahoma" w:cs="Tahoma"/>
          <w:sz w:val="20"/>
          <w:szCs w:val="20"/>
          <w:lang w:eastAsia="pt-BR"/>
        </w:rPr>
        <w:t>01 (um</w:t>
      </w:r>
      <w:r w:rsidRPr="00444877">
        <w:rPr>
          <w:rFonts w:ascii="Tahoma" w:eastAsia="Times New Roman" w:hAnsi="Tahoma" w:cs="Tahoma"/>
          <w:sz w:val="20"/>
          <w:szCs w:val="20"/>
          <w:lang w:eastAsia="pt-BR"/>
        </w:rPr>
        <w:t xml:space="preserve">) </w:t>
      </w:r>
      <w:r w:rsidR="00BD5DAA">
        <w:rPr>
          <w:rFonts w:ascii="Tahoma" w:eastAsia="Times New Roman" w:hAnsi="Tahoma" w:cs="Tahoma"/>
          <w:sz w:val="20"/>
          <w:szCs w:val="20"/>
          <w:lang w:eastAsia="pt-BR"/>
        </w:rPr>
        <w:t>ano</w:t>
      </w:r>
      <w:r w:rsidRPr="00444877">
        <w:rPr>
          <w:rFonts w:ascii="Tahoma" w:eastAsia="Times New Roman" w:hAnsi="Tahoma" w:cs="Tahoma"/>
          <w:sz w:val="20"/>
          <w:szCs w:val="20"/>
          <w:lang w:eastAsia="pt-BR"/>
        </w:rPr>
        <w:t xml:space="preserve">, contados a partir do recebimento do objeto, sem prejuízo de qualquer politica de garantia adicional oferecida pelo fabricante. </w:t>
      </w:r>
    </w:p>
    <w:p w:rsidR="00C340AD" w:rsidRDefault="00C340AD" w:rsidP="00C340AD">
      <w:pPr>
        <w:autoSpaceDE w:val="0"/>
        <w:autoSpaceDN w:val="0"/>
        <w:adjustRightInd w:val="0"/>
        <w:spacing w:after="0" w:line="360" w:lineRule="auto"/>
        <w:jc w:val="both"/>
        <w:rPr>
          <w:rFonts w:ascii="Tahoma" w:eastAsia="Times New Roman" w:hAnsi="Tahoma" w:cs="Tahoma"/>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Cs/>
          <w:sz w:val="20"/>
          <w:szCs w:val="20"/>
          <w:lang w:eastAsia="pt-BR"/>
        </w:rPr>
      </w:pPr>
      <w:r w:rsidRPr="00444877">
        <w:rPr>
          <w:rFonts w:ascii="Tahoma" w:eastAsia="Times New Roman" w:hAnsi="Tahoma" w:cs="Tahoma"/>
          <w:bCs/>
          <w:sz w:val="20"/>
          <w:szCs w:val="20"/>
          <w:lang w:eastAsia="pt-BR"/>
        </w:rPr>
        <w:t xml:space="preserve">11.3. O contrato vigorará até o término do prazo da garantia ou até 31/12/2016. </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12 – DO PAGAMENTO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12.1 – O pagamento será efetuado no prazo máximo de 30 (trinta) dias após o recebimento definitivo do objeto e emissão da Nota Fiscal Eletrônica NF-e, modelo 55 – DANFE, a qual entrará em vigor a partir de 01/04/2011.</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12.2 Na Nota Fiscal deverá conter a descrição do item, quantidade, preço unitário e total, de conformidade com a proposta da Contratada. </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u w:val="single"/>
          <w:lang w:eastAsia="pt-BR"/>
        </w:rPr>
        <w:t>12.3 Devem ainda constar na Nota Fiscal o número do respectivo Processo licitatório, assim como do Pregão e o número da conta bancária da empresa</w:t>
      </w:r>
      <w:r w:rsidRPr="00444877">
        <w:rPr>
          <w:rFonts w:ascii="Tahoma" w:eastAsia="Times New Roman" w:hAnsi="Tahoma" w:cs="Tahoma"/>
          <w:sz w:val="20"/>
          <w:szCs w:val="20"/>
          <w:lang w:eastAsia="pt-BR"/>
        </w:rPr>
        <w:t xml:space="preserve">. </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13 – DO CONTRATO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13.1 – O contrato será regulado pela Lei nº 10.520/2002 e Lei nº 8.666/1993, e pelas condições deste edital, o qual fará parte integrante independentemente de transcrição.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13.2 - Como condição para celebração do contrato, o licitante vencedor deverá manter as mesmas condições de habilitação;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13.3 - Se o licitante vencedor recusar-se injustificadamente a assinar o contrato, será </w:t>
      </w:r>
      <w:proofErr w:type="gramStart"/>
      <w:r w:rsidRPr="00444877">
        <w:rPr>
          <w:rFonts w:ascii="Tahoma" w:eastAsia="Times New Roman" w:hAnsi="Tahoma" w:cs="Tahoma"/>
          <w:sz w:val="20"/>
          <w:szCs w:val="20"/>
          <w:lang w:eastAsia="pt-BR"/>
        </w:rPr>
        <w:t>aplicada</w:t>
      </w:r>
      <w:proofErr w:type="gramEnd"/>
      <w:r w:rsidRPr="00444877">
        <w:rPr>
          <w:rFonts w:ascii="Tahoma" w:eastAsia="Times New Roman" w:hAnsi="Tahoma" w:cs="Tahoma"/>
          <w:sz w:val="20"/>
          <w:szCs w:val="20"/>
          <w:lang w:eastAsia="pt-BR"/>
        </w:rPr>
        <w:t xml:space="preserve"> sanção prevista neste edital.</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14 – DA RESCISÃO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14.1 – O contrato poderá ser rescindido, independente de qualquer notificação judicial ou extrajudicial, no caso de inexecução total ou parcial e pelos demais motivos enumerados no art. 78 da Lei n. 8666/93 e alterações posteriores.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14.2 – Nos casos de rescisão, previstos nos incisos I a XI e XVIII do artigo 78 da Lei nº 8.666/93, </w:t>
      </w:r>
      <w:proofErr w:type="gramStart"/>
      <w:r w:rsidRPr="00444877">
        <w:rPr>
          <w:rFonts w:ascii="Tahoma" w:eastAsia="Times New Roman" w:hAnsi="Tahoma" w:cs="Tahoma"/>
          <w:sz w:val="20"/>
          <w:szCs w:val="20"/>
          <w:lang w:eastAsia="pt-BR"/>
        </w:rPr>
        <w:t>sujeita-se</w:t>
      </w:r>
      <w:proofErr w:type="gramEnd"/>
      <w:r w:rsidRPr="00444877">
        <w:rPr>
          <w:rFonts w:ascii="Tahoma" w:eastAsia="Times New Roman" w:hAnsi="Tahoma" w:cs="Tahoma"/>
          <w:sz w:val="20"/>
          <w:szCs w:val="20"/>
          <w:lang w:eastAsia="pt-BR"/>
        </w:rPr>
        <w:t xml:space="preserve"> à empresa contratada ao pagamento de multa de 10% (dez por cento) sobre o valor do contrato.</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15 – DAS DISPOSIÇÕES FINAIS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15.1 – As razões da impugnação e as manifestações de recursos administrativos não serão aceitas via e-mail ou faz, devendo as mesmas </w:t>
      </w:r>
      <w:proofErr w:type="gramStart"/>
      <w:r w:rsidRPr="00444877">
        <w:rPr>
          <w:rFonts w:ascii="Tahoma" w:eastAsia="Times New Roman" w:hAnsi="Tahoma" w:cs="Tahoma"/>
          <w:sz w:val="20"/>
          <w:szCs w:val="20"/>
          <w:lang w:eastAsia="pt-BR"/>
        </w:rPr>
        <w:t>serem</w:t>
      </w:r>
      <w:proofErr w:type="gramEnd"/>
      <w:r w:rsidRPr="00444877">
        <w:rPr>
          <w:rFonts w:ascii="Tahoma" w:eastAsia="Times New Roman" w:hAnsi="Tahoma" w:cs="Tahoma"/>
          <w:sz w:val="20"/>
          <w:szCs w:val="20"/>
          <w:lang w:eastAsia="pt-BR"/>
        </w:rPr>
        <w:t xml:space="preserve"> protocolizadas no Setor de Protocolo da Prefeitura Municipal de Tangara.</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roofErr w:type="gramStart"/>
      <w:r w:rsidRPr="00444877">
        <w:rPr>
          <w:rFonts w:ascii="Tahoma" w:eastAsia="Times New Roman" w:hAnsi="Tahoma" w:cs="Tahoma"/>
          <w:sz w:val="20"/>
          <w:szCs w:val="20"/>
          <w:lang w:eastAsia="pt-BR"/>
        </w:rPr>
        <w:t>15.2 Nenhuma</w:t>
      </w:r>
      <w:proofErr w:type="gramEnd"/>
      <w:r w:rsidRPr="00444877">
        <w:rPr>
          <w:rFonts w:ascii="Tahoma" w:eastAsia="Times New Roman" w:hAnsi="Tahoma" w:cs="Tahoma"/>
          <w:sz w:val="20"/>
          <w:szCs w:val="20"/>
          <w:lang w:eastAsia="pt-BR"/>
        </w:rPr>
        <w:t xml:space="preserve"> indenização será devida aos licitantes por apresentarem documentação e/ou elaborarem proposta relativa ao presente PREGÃO.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15.3 Após a declaração de vencedor da licitação, não havendo manifestação dos licitantes quanto à intenção de interposição de recurso, a pregoeira adjudicará o objeto licitado à empresa vencedora, que posteriormente será submetido à homologação do Prefeito Municipal.</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15.4 No caso de interposição de recurso(s), depois de proferida a decisão quanto ao(s) mesmo(s), será o resultado da licitação submetido ao Prefeito Municipal para adjudicação e homologação.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15.5 A presente licitação somente poderá vir a ser revogada por razões de interesse público decorrente de fato superveniente, devidamente comprovada, ou anulada no todo ou em parte, por ilegalidade, de ofício ou por provocação de terceiros, mediante parecer escrito e devidamente fundamentado.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15.6 </w:t>
      </w:r>
      <w:proofErr w:type="gramStart"/>
      <w:r w:rsidRPr="00444877">
        <w:rPr>
          <w:rFonts w:ascii="Tahoma" w:eastAsia="Times New Roman" w:hAnsi="Tahoma" w:cs="Tahoma"/>
          <w:sz w:val="20"/>
          <w:szCs w:val="20"/>
          <w:lang w:eastAsia="pt-BR"/>
        </w:rPr>
        <w:t>É</w:t>
      </w:r>
      <w:proofErr w:type="gramEnd"/>
      <w:r w:rsidRPr="00444877">
        <w:rPr>
          <w:rFonts w:ascii="Tahoma" w:eastAsia="Times New Roman" w:hAnsi="Tahoma" w:cs="Tahoma"/>
          <w:sz w:val="20"/>
          <w:szCs w:val="20"/>
          <w:lang w:eastAsia="pt-BR"/>
        </w:rPr>
        <w:t xml:space="preserve"> fundamental a presença do licitante ou de seu representante, para o exercício dos direitos de ofertar lances e manifestar intenção de recorrer.</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sz w:val="20"/>
          <w:szCs w:val="20"/>
          <w:lang w:eastAsia="pt-BR"/>
        </w:rPr>
        <w:t xml:space="preserve">15.7 Os interessados que tiverem dúvidas na interpretação dos termos deste Edital serão </w:t>
      </w:r>
      <w:proofErr w:type="gramStart"/>
      <w:r w:rsidRPr="00444877">
        <w:rPr>
          <w:rFonts w:ascii="Tahoma" w:eastAsia="Times New Roman" w:hAnsi="Tahoma" w:cs="Tahoma"/>
          <w:sz w:val="20"/>
          <w:szCs w:val="20"/>
          <w:lang w:eastAsia="pt-BR"/>
        </w:rPr>
        <w:t>atendidos</w:t>
      </w:r>
      <w:proofErr w:type="gramEnd"/>
      <w:r w:rsidRPr="00444877">
        <w:rPr>
          <w:rFonts w:ascii="Tahoma" w:eastAsia="Times New Roman" w:hAnsi="Tahoma" w:cs="Tahoma"/>
          <w:sz w:val="20"/>
          <w:szCs w:val="20"/>
          <w:lang w:eastAsia="pt-BR"/>
        </w:rPr>
        <w:t xml:space="preserve"> pessoalmente no período das 08</w:t>
      </w:r>
      <w:r>
        <w:rPr>
          <w:rFonts w:ascii="Tahoma" w:eastAsia="Times New Roman" w:hAnsi="Tahoma" w:cs="Tahoma"/>
          <w:sz w:val="20"/>
          <w:szCs w:val="20"/>
          <w:lang w:eastAsia="pt-BR"/>
        </w:rPr>
        <w:t>h00min</w:t>
      </w:r>
      <w:r w:rsidRPr="00444877">
        <w:rPr>
          <w:rFonts w:ascii="Tahoma" w:eastAsia="Times New Roman" w:hAnsi="Tahoma" w:cs="Tahoma"/>
          <w:sz w:val="20"/>
          <w:szCs w:val="20"/>
          <w:lang w:eastAsia="pt-BR"/>
        </w:rPr>
        <w:t xml:space="preserve"> as 13</w:t>
      </w:r>
      <w:r>
        <w:rPr>
          <w:rFonts w:ascii="Tahoma" w:eastAsia="Times New Roman" w:hAnsi="Tahoma" w:cs="Tahoma"/>
          <w:sz w:val="20"/>
          <w:szCs w:val="20"/>
          <w:lang w:eastAsia="pt-BR"/>
        </w:rPr>
        <w:t>h</w:t>
      </w:r>
      <w:r w:rsidRPr="00444877">
        <w:rPr>
          <w:rFonts w:ascii="Tahoma" w:eastAsia="Times New Roman" w:hAnsi="Tahoma" w:cs="Tahoma"/>
          <w:sz w:val="20"/>
          <w:szCs w:val="20"/>
          <w:lang w:eastAsia="pt-BR"/>
        </w:rPr>
        <w:t>00</w:t>
      </w:r>
      <w:r>
        <w:rPr>
          <w:rFonts w:ascii="Tahoma" w:eastAsia="Times New Roman" w:hAnsi="Tahoma" w:cs="Tahoma"/>
          <w:sz w:val="20"/>
          <w:szCs w:val="20"/>
          <w:lang w:eastAsia="pt-BR"/>
        </w:rPr>
        <w:t>min e das 13h30min as 17h30min</w:t>
      </w:r>
      <w:r w:rsidRPr="00444877">
        <w:rPr>
          <w:rFonts w:ascii="Tahoma" w:eastAsia="Times New Roman" w:hAnsi="Tahoma" w:cs="Tahoma"/>
          <w:sz w:val="20"/>
          <w:szCs w:val="20"/>
          <w:lang w:eastAsia="pt-BR"/>
        </w:rPr>
        <w:t xml:space="preserve">, no Departamento de Licitações da Prefeitura Municipal de Tangará-SC, sita a Av. Irmãos </w:t>
      </w:r>
      <w:proofErr w:type="spellStart"/>
      <w:r w:rsidRPr="00444877">
        <w:rPr>
          <w:rFonts w:ascii="Tahoma" w:eastAsia="Times New Roman" w:hAnsi="Tahoma" w:cs="Tahoma"/>
          <w:sz w:val="20"/>
          <w:szCs w:val="20"/>
          <w:lang w:eastAsia="pt-BR"/>
        </w:rPr>
        <w:t>Piccoli</w:t>
      </w:r>
      <w:proofErr w:type="spellEnd"/>
      <w:r w:rsidRPr="00444877">
        <w:rPr>
          <w:rFonts w:ascii="Tahoma" w:eastAsia="Times New Roman" w:hAnsi="Tahoma" w:cs="Tahoma"/>
          <w:sz w:val="20"/>
          <w:szCs w:val="20"/>
          <w:lang w:eastAsia="pt-BR"/>
        </w:rPr>
        <w:t>, 267, centro, ou pelo fone 49 35321522.</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15.8 – Fazem parte do presente Edital:</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b/>
          <w:sz w:val="20"/>
          <w:szCs w:val="20"/>
          <w:lang w:eastAsia="pt-BR"/>
        </w:rPr>
        <w:lastRenderedPageBreak/>
        <w:t>ANEXO I</w:t>
      </w:r>
      <w:r w:rsidRPr="00444877">
        <w:rPr>
          <w:rFonts w:ascii="Tahoma" w:eastAsia="Times New Roman" w:hAnsi="Tahoma" w:cs="Tahoma"/>
          <w:sz w:val="20"/>
          <w:szCs w:val="20"/>
          <w:lang w:eastAsia="pt-BR"/>
        </w:rPr>
        <w:t xml:space="preserve"> – Itens da licitação; </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b/>
          <w:bCs/>
          <w:sz w:val="20"/>
          <w:szCs w:val="20"/>
          <w:lang w:eastAsia="pt-BR"/>
        </w:rPr>
        <w:t xml:space="preserve">Anexo II– </w:t>
      </w:r>
      <w:r w:rsidRPr="00444877">
        <w:rPr>
          <w:rFonts w:ascii="Tahoma" w:eastAsia="Times New Roman" w:hAnsi="Tahoma" w:cs="Tahoma"/>
          <w:bCs/>
          <w:sz w:val="20"/>
          <w:szCs w:val="20"/>
          <w:lang w:eastAsia="pt-BR"/>
        </w:rPr>
        <w:t>Modelo de Credenciamento</w:t>
      </w:r>
      <w:r w:rsidRPr="00444877">
        <w:rPr>
          <w:rFonts w:ascii="Tahoma" w:eastAsia="Times New Roman" w:hAnsi="Tahoma" w:cs="Tahoma"/>
          <w:sz w:val="20"/>
          <w:szCs w:val="20"/>
          <w:lang w:eastAsia="pt-BR"/>
        </w:rPr>
        <w:t>;</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b/>
          <w:bCs/>
          <w:sz w:val="20"/>
          <w:szCs w:val="20"/>
          <w:lang w:eastAsia="pt-BR"/>
        </w:rPr>
        <w:t xml:space="preserve">Anexo III – </w:t>
      </w:r>
      <w:r w:rsidRPr="00444877">
        <w:rPr>
          <w:rFonts w:ascii="Tahoma" w:eastAsia="Times New Roman" w:hAnsi="Tahoma" w:cs="Tahoma"/>
          <w:bCs/>
          <w:sz w:val="20"/>
          <w:szCs w:val="20"/>
          <w:lang w:eastAsia="pt-BR"/>
        </w:rPr>
        <w:t>Declaração que recebeu os documentos e informações necessárias;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b/>
          <w:sz w:val="20"/>
          <w:szCs w:val="20"/>
          <w:lang w:eastAsia="pt-BR"/>
        </w:rPr>
        <w:t>Anexo IV</w:t>
      </w:r>
      <w:r w:rsidRPr="00444877">
        <w:rPr>
          <w:rFonts w:ascii="Tahoma" w:eastAsia="Times New Roman" w:hAnsi="Tahoma" w:cs="Tahoma"/>
          <w:sz w:val="20"/>
          <w:szCs w:val="20"/>
          <w:lang w:eastAsia="pt-BR"/>
        </w:rPr>
        <w:t xml:space="preserve"> – Modelo que não emprega menores;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b/>
          <w:sz w:val="20"/>
          <w:szCs w:val="20"/>
          <w:lang w:eastAsia="pt-BR"/>
        </w:rPr>
        <w:t>Anexo V</w:t>
      </w:r>
      <w:r w:rsidRPr="00444877">
        <w:rPr>
          <w:rFonts w:ascii="Tahoma" w:eastAsia="Times New Roman" w:hAnsi="Tahoma" w:cs="Tahoma"/>
          <w:sz w:val="20"/>
          <w:szCs w:val="20"/>
          <w:lang w:eastAsia="pt-BR"/>
        </w:rPr>
        <w:t xml:space="preserve"> - Modelo que não possui em seu quadro de empregados Servidores Públicos;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roofErr w:type="gramStart"/>
      <w:r w:rsidRPr="00444877">
        <w:rPr>
          <w:rFonts w:ascii="Tahoma" w:eastAsia="Times New Roman" w:hAnsi="Tahoma" w:cs="Tahoma"/>
          <w:b/>
          <w:bCs/>
          <w:sz w:val="20"/>
          <w:szCs w:val="20"/>
          <w:lang w:eastAsia="pt-BR"/>
        </w:rPr>
        <w:t>Anexo VI</w:t>
      </w:r>
      <w:proofErr w:type="gramEnd"/>
      <w:r w:rsidRPr="00444877">
        <w:rPr>
          <w:rFonts w:ascii="Tahoma" w:eastAsia="Times New Roman" w:hAnsi="Tahoma" w:cs="Tahoma"/>
          <w:b/>
          <w:bCs/>
          <w:sz w:val="20"/>
          <w:szCs w:val="20"/>
          <w:lang w:eastAsia="pt-BR"/>
        </w:rPr>
        <w:t xml:space="preserve"> – </w:t>
      </w:r>
      <w:r w:rsidRPr="00444877">
        <w:rPr>
          <w:rFonts w:ascii="Tahoma" w:eastAsia="Times New Roman" w:hAnsi="Tahoma" w:cs="Tahoma"/>
          <w:bCs/>
          <w:sz w:val="20"/>
          <w:szCs w:val="20"/>
          <w:lang w:eastAsia="pt-BR"/>
        </w:rPr>
        <w:t>Minuta do Contrato</w:t>
      </w:r>
      <w:r w:rsidRPr="00444877">
        <w:rPr>
          <w:rFonts w:ascii="Tahoma" w:eastAsia="Times New Roman" w:hAnsi="Tahoma" w:cs="Tahoma"/>
          <w:sz w:val="20"/>
          <w:szCs w:val="20"/>
          <w:lang w:eastAsia="pt-BR"/>
        </w:rPr>
        <w:t>;</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15.9 Todos os documentos deverão ser apresentados, se possível, em </w:t>
      </w:r>
      <w:proofErr w:type="gramStart"/>
      <w:r w:rsidRPr="00444877">
        <w:rPr>
          <w:rFonts w:ascii="Tahoma" w:eastAsia="Times New Roman" w:hAnsi="Tahoma" w:cs="Tahoma"/>
          <w:sz w:val="20"/>
          <w:szCs w:val="20"/>
          <w:lang w:eastAsia="pt-BR"/>
        </w:rPr>
        <w:t>folha tamanho</w:t>
      </w:r>
      <w:proofErr w:type="gramEnd"/>
      <w:r w:rsidRPr="00444877">
        <w:rPr>
          <w:rFonts w:ascii="Tahoma" w:eastAsia="Times New Roman" w:hAnsi="Tahoma" w:cs="Tahoma"/>
          <w:sz w:val="20"/>
          <w:szCs w:val="20"/>
          <w:lang w:eastAsia="pt-BR"/>
        </w:rPr>
        <w:t xml:space="preserve"> A4.</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15.10 O edital relativo ao objeto desta licitação, encontra-se a disposição dos interessados no Departamento de Licitações junto a Prefeitura Municipal.</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16 - DO FORO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16.1 - Todas as controvérsias ou reclames </w:t>
      </w:r>
      <w:proofErr w:type="gramStart"/>
      <w:r w:rsidRPr="00444877">
        <w:rPr>
          <w:rFonts w:ascii="Tahoma" w:eastAsia="Times New Roman" w:hAnsi="Tahoma" w:cs="Tahoma"/>
          <w:sz w:val="20"/>
          <w:szCs w:val="20"/>
          <w:lang w:eastAsia="pt-BR"/>
        </w:rPr>
        <w:t>relativos ao presente processo licitatório</w:t>
      </w:r>
      <w:proofErr w:type="gramEnd"/>
      <w:r w:rsidRPr="00444877">
        <w:rPr>
          <w:rFonts w:ascii="Tahoma" w:eastAsia="Times New Roman" w:hAnsi="Tahoma" w:cs="Tahoma"/>
          <w:sz w:val="20"/>
          <w:szCs w:val="20"/>
          <w:lang w:eastAsia="pt-BR"/>
        </w:rPr>
        <w:t xml:space="preserve"> serão resolvidos pela Comissão, administrativamente, ou no foro da Comarca de Tangará, SC.</w:t>
      </w:r>
    </w:p>
    <w:p w:rsidR="00C340AD" w:rsidRPr="00444877" w:rsidRDefault="00C340AD" w:rsidP="00C340AD">
      <w:pPr>
        <w:autoSpaceDE w:val="0"/>
        <w:autoSpaceDN w:val="0"/>
        <w:adjustRightInd w:val="0"/>
        <w:spacing w:after="0" w:line="360" w:lineRule="auto"/>
        <w:jc w:val="center"/>
        <w:rPr>
          <w:rFonts w:ascii="Tahoma" w:eastAsia="Times New Roman" w:hAnsi="Tahoma" w:cs="Tahoma"/>
          <w:color w:val="FF0000"/>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color w:val="FF0000"/>
          <w:sz w:val="20"/>
          <w:szCs w:val="20"/>
          <w:lang w:eastAsia="pt-BR"/>
        </w:rPr>
      </w:pPr>
    </w:p>
    <w:p w:rsidR="00C340AD" w:rsidRDefault="00C340AD" w:rsidP="00C340AD">
      <w:pPr>
        <w:autoSpaceDE w:val="0"/>
        <w:autoSpaceDN w:val="0"/>
        <w:adjustRightInd w:val="0"/>
        <w:spacing w:after="0" w:line="360" w:lineRule="auto"/>
        <w:jc w:val="center"/>
        <w:rPr>
          <w:rFonts w:ascii="Tahoma" w:eastAsia="Times New Roman" w:hAnsi="Tahoma" w:cs="Tahoma"/>
          <w:color w:val="FF0000"/>
          <w:sz w:val="20"/>
          <w:szCs w:val="20"/>
          <w:lang w:eastAsia="pt-BR"/>
        </w:rPr>
      </w:pPr>
    </w:p>
    <w:p w:rsidR="00A15D60" w:rsidRDefault="00A15D60" w:rsidP="00C340AD">
      <w:pPr>
        <w:autoSpaceDE w:val="0"/>
        <w:autoSpaceDN w:val="0"/>
        <w:adjustRightInd w:val="0"/>
        <w:spacing w:after="0" w:line="360" w:lineRule="auto"/>
        <w:jc w:val="center"/>
        <w:rPr>
          <w:rFonts w:ascii="Tahoma" w:eastAsia="Times New Roman" w:hAnsi="Tahoma" w:cs="Tahoma"/>
          <w:color w:val="FF0000"/>
          <w:sz w:val="20"/>
          <w:szCs w:val="20"/>
          <w:lang w:eastAsia="pt-BR"/>
        </w:rPr>
      </w:pPr>
    </w:p>
    <w:p w:rsidR="00A15D60" w:rsidRDefault="00A15D60" w:rsidP="00C340AD">
      <w:pPr>
        <w:autoSpaceDE w:val="0"/>
        <w:autoSpaceDN w:val="0"/>
        <w:adjustRightInd w:val="0"/>
        <w:spacing w:after="0" w:line="360" w:lineRule="auto"/>
        <w:jc w:val="center"/>
        <w:rPr>
          <w:rFonts w:ascii="Tahoma" w:eastAsia="Times New Roman" w:hAnsi="Tahoma" w:cs="Tahoma"/>
          <w:color w:val="FF0000"/>
          <w:sz w:val="20"/>
          <w:szCs w:val="20"/>
          <w:lang w:eastAsia="pt-BR"/>
        </w:rPr>
      </w:pPr>
    </w:p>
    <w:p w:rsidR="00A15D60" w:rsidRDefault="00A15D60" w:rsidP="00C340AD">
      <w:pPr>
        <w:autoSpaceDE w:val="0"/>
        <w:autoSpaceDN w:val="0"/>
        <w:adjustRightInd w:val="0"/>
        <w:spacing w:after="0" w:line="360" w:lineRule="auto"/>
        <w:jc w:val="center"/>
        <w:rPr>
          <w:rFonts w:ascii="Tahoma" w:eastAsia="Times New Roman" w:hAnsi="Tahoma" w:cs="Tahoma"/>
          <w:color w:val="FF0000"/>
          <w:sz w:val="20"/>
          <w:szCs w:val="20"/>
          <w:lang w:eastAsia="pt-BR"/>
        </w:rPr>
      </w:pPr>
    </w:p>
    <w:p w:rsidR="00A15D60" w:rsidRDefault="00A15D60" w:rsidP="00C340AD">
      <w:pPr>
        <w:autoSpaceDE w:val="0"/>
        <w:autoSpaceDN w:val="0"/>
        <w:adjustRightInd w:val="0"/>
        <w:spacing w:after="0" w:line="360" w:lineRule="auto"/>
        <w:jc w:val="center"/>
        <w:rPr>
          <w:rFonts w:ascii="Tahoma" w:eastAsia="Times New Roman" w:hAnsi="Tahoma" w:cs="Tahoma"/>
          <w:color w:val="FF0000"/>
          <w:sz w:val="20"/>
          <w:szCs w:val="20"/>
          <w:lang w:eastAsia="pt-BR"/>
        </w:rPr>
      </w:pPr>
    </w:p>
    <w:p w:rsidR="00A15D60" w:rsidRPr="00444877" w:rsidRDefault="00A15D60" w:rsidP="00C340AD">
      <w:pPr>
        <w:autoSpaceDE w:val="0"/>
        <w:autoSpaceDN w:val="0"/>
        <w:adjustRightInd w:val="0"/>
        <w:spacing w:after="0" w:line="360" w:lineRule="auto"/>
        <w:jc w:val="center"/>
        <w:rPr>
          <w:rFonts w:ascii="Tahoma" w:eastAsia="Times New Roman" w:hAnsi="Tahoma" w:cs="Tahoma"/>
          <w:color w:val="FF0000"/>
          <w:sz w:val="20"/>
          <w:szCs w:val="20"/>
          <w:lang w:eastAsia="pt-BR"/>
        </w:rPr>
      </w:pPr>
    </w:p>
    <w:p w:rsidR="00C340AD" w:rsidRDefault="00C340AD" w:rsidP="00C340AD">
      <w:pPr>
        <w:autoSpaceDE w:val="0"/>
        <w:autoSpaceDN w:val="0"/>
        <w:adjustRightInd w:val="0"/>
        <w:spacing w:after="0" w:line="360" w:lineRule="auto"/>
        <w:jc w:val="center"/>
        <w:rPr>
          <w:rFonts w:ascii="Tahoma" w:eastAsia="Times New Roman" w:hAnsi="Tahoma" w:cs="Tahoma"/>
          <w:bCs/>
          <w:sz w:val="20"/>
          <w:szCs w:val="20"/>
          <w:lang w:eastAsia="pt-BR"/>
        </w:rPr>
      </w:pPr>
      <w:r>
        <w:rPr>
          <w:rFonts w:ascii="Tahoma" w:eastAsia="Times New Roman" w:hAnsi="Tahoma" w:cs="Tahoma"/>
          <w:bCs/>
          <w:sz w:val="20"/>
          <w:szCs w:val="20"/>
          <w:lang w:eastAsia="pt-BR"/>
        </w:rPr>
        <w:t>NADIR BAÚ DA SILVA</w:t>
      </w:r>
    </w:p>
    <w:p w:rsidR="00C340AD" w:rsidRPr="00444877" w:rsidRDefault="00C340AD" w:rsidP="00C340AD">
      <w:pPr>
        <w:autoSpaceDE w:val="0"/>
        <w:autoSpaceDN w:val="0"/>
        <w:adjustRightInd w:val="0"/>
        <w:spacing w:after="0" w:line="360" w:lineRule="auto"/>
        <w:jc w:val="center"/>
        <w:rPr>
          <w:rFonts w:ascii="Tahoma" w:eastAsia="Times New Roman" w:hAnsi="Tahoma" w:cs="Tahoma"/>
          <w:bCs/>
          <w:sz w:val="20"/>
          <w:szCs w:val="20"/>
          <w:lang w:eastAsia="pt-BR"/>
        </w:rPr>
      </w:pPr>
      <w:r w:rsidRPr="00444877">
        <w:rPr>
          <w:rFonts w:ascii="Tahoma" w:eastAsia="Times New Roman" w:hAnsi="Tahoma" w:cs="Tahoma"/>
          <w:bCs/>
          <w:sz w:val="20"/>
          <w:szCs w:val="20"/>
          <w:lang w:eastAsia="pt-BR"/>
        </w:rPr>
        <w:t xml:space="preserve">Prefeito Municipal </w:t>
      </w:r>
      <w:r>
        <w:rPr>
          <w:rFonts w:ascii="Tahoma" w:eastAsia="Times New Roman" w:hAnsi="Tahoma" w:cs="Tahoma"/>
          <w:bCs/>
          <w:sz w:val="20"/>
          <w:szCs w:val="20"/>
          <w:lang w:eastAsia="pt-BR"/>
        </w:rPr>
        <w:t xml:space="preserve">em Exercício </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ANEXO II</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PREGÃO PRESENCIAL Nº 0</w:t>
      </w:r>
      <w:r w:rsidR="00A15D60">
        <w:rPr>
          <w:rFonts w:ascii="Tahoma" w:eastAsia="Times New Roman" w:hAnsi="Tahoma" w:cs="Tahoma"/>
          <w:b/>
          <w:bCs/>
          <w:sz w:val="20"/>
          <w:szCs w:val="20"/>
          <w:lang w:eastAsia="pt-BR"/>
        </w:rPr>
        <w:t>96</w:t>
      </w:r>
      <w:r w:rsidRPr="00444877">
        <w:rPr>
          <w:rFonts w:ascii="Tahoma" w:eastAsia="Times New Roman" w:hAnsi="Tahoma" w:cs="Tahoma"/>
          <w:b/>
          <w:bCs/>
          <w:sz w:val="20"/>
          <w:szCs w:val="20"/>
          <w:lang w:eastAsia="pt-BR"/>
        </w:rPr>
        <w:t xml:space="preserve">/2016 </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CREDENCIAMENTO</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Através do presente, credenciamos </w:t>
      </w:r>
      <w:proofErr w:type="gramStart"/>
      <w:r w:rsidRPr="00444877">
        <w:rPr>
          <w:rFonts w:ascii="Tahoma" w:eastAsia="Times New Roman" w:hAnsi="Tahoma" w:cs="Tahoma"/>
          <w:sz w:val="20"/>
          <w:szCs w:val="20"/>
          <w:lang w:eastAsia="pt-BR"/>
        </w:rPr>
        <w:t>o(</w:t>
      </w:r>
      <w:proofErr w:type="gramEnd"/>
      <w:r w:rsidRPr="00444877">
        <w:rPr>
          <w:rFonts w:ascii="Tahoma" w:eastAsia="Times New Roman" w:hAnsi="Tahoma" w:cs="Tahoma"/>
          <w:sz w:val="20"/>
          <w:szCs w:val="20"/>
          <w:lang w:eastAsia="pt-BR"/>
        </w:rPr>
        <w:t xml:space="preserve">a) Sr(a). </w:t>
      </w:r>
      <w:proofErr w:type="gramStart"/>
      <w:r w:rsidRPr="00444877">
        <w:rPr>
          <w:rFonts w:ascii="Tahoma" w:eastAsia="Times New Roman" w:hAnsi="Tahoma" w:cs="Tahoma"/>
          <w:sz w:val="20"/>
          <w:szCs w:val="20"/>
          <w:lang w:eastAsia="pt-BR"/>
        </w:rPr>
        <w:t>..............................</w:t>
      </w:r>
      <w:proofErr w:type="gramEnd"/>
      <w:r w:rsidRPr="00444877">
        <w:rPr>
          <w:rFonts w:ascii="Tahoma" w:eastAsia="Times New Roman" w:hAnsi="Tahoma" w:cs="Tahoma"/>
          <w:sz w:val="20"/>
          <w:szCs w:val="20"/>
          <w:lang w:eastAsia="pt-BR"/>
        </w:rPr>
        <w:t xml:space="preserve">, portador da Cédula de Identidade nº .................. </w:t>
      </w:r>
      <w:proofErr w:type="gramStart"/>
      <w:r w:rsidRPr="00444877">
        <w:rPr>
          <w:rFonts w:ascii="Tahoma" w:eastAsia="Times New Roman" w:hAnsi="Tahoma" w:cs="Tahoma"/>
          <w:sz w:val="20"/>
          <w:szCs w:val="20"/>
          <w:lang w:eastAsia="pt-BR"/>
        </w:rPr>
        <w:t>e</w:t>
      </w:r>
      <w:proofErr w:type="gramEnd"/>
      <w:r w:rsidRPr="00444877">
        <w:rPr>
          <w:rFonts w:ascii="Tahoma" w:eastAsia="Times New Roman" w:hAnsi="Tahoma" w:cs="Tahoma"/>
          <w:sz w:val="20"/>
          <w:szCs w:val="20"/>
          <w:lang w:eastAsia="pt-BR"/>
        </w:rPr>
        <w:t xml:space="preserve"> inscrito(a) no CPF sob nº........................., a participar da licitação instaurada pelo Município de Tangará, na modalidade Pregão nº 0</w:t>
      </w:r>
      <w:r w:rsidR="00A15D60">
        <w:rPr>
          <w:rFonts w:ascii="Tahoma" w:eastAsia="Times New Roman" w:hAnsi="Tahoma" w:cs="Tahoma"/>
          <w:sz w:val="20"/>
          <w:szCs w:val="20"/>
          <w:lang w:eastAsia="pt-BR"/>
        </w:rPr>
        <w:t>96</w:t>
      </w:r>
      <w:r w:rsidRPr="00444877">
        <w:rPr>
          <w:rFonts w:ascii="Tahoma" w:eastAsia="Times New Roman" w:hAnsi="Tahoma" w:cs="Tahoma"/>
          <w:sz w:val="20"/>
          <w:szCs w:val="20"/>
          <w:lang w:eastAsia="pt-BR"/>
        </w:rPr>
        <w:t>/2016, na qualidade de REPRESENTANTE LEGAL, outorgando-lhe plenos poderes para pronunciar-se em nome da empresa ..............................., CNPJ nº................................, bem como formular propostas e praticar todos os demais atos inerentes ao certame.</w:t>
      </w: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__________________, _____, de ___________________ de 2016.</w:t>
      </w: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_______________________________________________________</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 xml:space="preserve">Nome completo e assinatura do(s) representante(s) </w:t>
      </w:r>
      <w:proofErr w:type="gramStart"/>
      <w:r w:rsidRPr="00444877">
        <w:rPr>
          <w:rFonts w:ascii="Tahoma" w:eastAsia="Times New Roman" w:hAnsi="Tahoma" w:cs="Tahoma"/>
          <w:b/>
          <w:bCs/>
          <w:sz w:val="20"/>
          <w:szCs w:val="20"/>
          <w:lang w:eastAsia="pt-BR"/>
        </w:rPr>
        <w:t>legal(</w:t>
      </w:r>
      <w:proofErr w:type="gramEnd"/>
      <w:r w:rsidRPr="00444877">
        <w:rPr>
          <w:rFonts w:ascii="Tahoma" w:eastAsia="Times New Roman" w:hAnsi="Tahoma" w:cs="Tahoma"/>
          <w:b/>
          <w:bCs/>
          <w:sz w:val="20"/>
          <w:szCs w:val="20"/>
          <w:lang w:eastAsia="pt-BR"/>
        </w:rPr>
        <w:t>is) da empresa</w:t>
      </w: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ANEXO III</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PREGÃO PRESENCIAL Nº 0</w:t>
      </w:r>
      <w:r w:rsidR="00A15D60">
        <w:rPr>
          <w:rFonts w:ascii="Tahoma" w:eastAsia="Times New Roman" w:hAnsi="Tahoma" w:cs="Tahoma"/>
          <w:b/>
          <w:bCs/>
          <w:sz w:val="20"/>
          <w:szCs w:val="20"/>
          <w:lang w:eastAsia="pt-BR"/>
        </w:rPr>
        <w:t>96</w:t>
      </w:r>
      <w:r w:rsidRPr="00444877">
        <w:rPr>
          <w:rFonts w:ascii="Tahoma" w:eastAsia="Times New Roman" w:hAnsi="Tahoma" w:cs="Tahoma"/>
          <w:b/>
          <w:bCs/>
          <w:sz w:val="20"/>
          <w:szCs w:val="20"/>
          <w:lang w:eastAsia="pt-BR"/>
        </w:rPr>
        <w:t>/2016</w:t>
      </w:r>
    </w:p>
    <w:p w:rsidR="00C340AD" w:rsidRPr="00444877" w:rsidRDefault="00C340AD" w:rsidP="00C340AD">
      <w:pPr>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 xml:space="preserve">DECLARAÇÃO RECEBIMENTO DOS DOCUMENTOS </w:t>
      </w:r>
    </w:p>
    <w:p w:rsidR="00C340AD" w:rsidRPr="00444877" w:rsidRDefault="00C340AD" w:rsidP="00C340AD">
      <w:pPr>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___________, CNPJ sob o n.º ____________________________________ sediada na ___________________________________________________, DECLARA que recebeu os documentos e tomou conhecimento de todas as informações e das condições e locais para o cumprimento das obrigações objeto da licitação. </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djustRightInd w:val="0"/>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__________________, _____, de ___________________ de 2016.</w:t>
      </w:r>
    </w:p>
    <w:p w:rsidR="00C340AD" w:rsidRPr="00444877" w:rsidRDefault="00C340AD" w:rsidP="00C340AD">
      <w:pPr>
        <w:adjustRightInd w:val="0"/>
        <w:spacing w:after="0" w:line="360" w:lineRule="auto"/>
        <w:jc w:val="center"/>
        <w:rPr>
          <w:rFonts w:ascii="Tahoma" w:eastAsia="Times New Roman" w:hAnsi="Tahoma" w:cs="Tahoma"/>
          <w:sz w:val="20"/>
          <w:szCs w:val="20"/>
          <w:lang w:eastAsia="pt-BR"/>
        </w:rPr>
      </w:pPr>
    </w:p>
    <w:p w:rsidR="00C340AD" w:rsidRPr="00444877" w:rsidRDefault="00C340AD" w:rsidP="00C340AD">
      <w:pPr>
        <w:adjustRightInd w:val="0"/>
        <w:spacing w:after="0" w:line="360" w:lineRule="auto"/>
        <w:jc w:val="center"/>
        <w:rPr>
          <w:rFonts w:ascii="Tahoma" w:eastAsia="Times New Roman" w:hAnsi="Tahoma" w:cs="Tahoma"/>
          <w:sz w:val="20"/>
          <w:szCs w:val="20"/>
          <w:lang w:eastAsia="pt-BR"/>
        </w:rPr>
      </w:pPr>
    </w:p>
    <w:p w:rsidR="00C340AD" w:rsidRPr="00444877" w:rsidRDefault="00C340AD" w:rsidP="00C340AD">
      <w:pPr>
        <w:adjustRightInd w:val="0"/>
        <w:spacing w:after="0" w:line="360" w:lineRule="auto"/>
        <w:jc w:val="center"/>
        <w:rPr>
          <w:rFonts w:ascii="Tahoma" w:eastAsia="Times New Roman" w:hAnsi="Tahoma" w:cs="Tahoma"/>
          <w:sz w:val="20"/>
          <w:szCs w:val="20"/>
          <w:lang w:eastAsia="pt-BR"/>
        </w:rPr>
      </w:pPr>
    </w:p>
    <w:p w:rsidR="00C340AD" w:rsidRPr="00444877" w:rsidRDefault="00C340AD" w:rsidP="00C340AD">
      <w:pPr>
        <w:adjustRightInd w:val="0"/>
        <w:spacing w:after="0" w:line="360" w:lineRule="auto"/>
        <w:jc w:val="center"/>
        <w:rPr>
          <w:rFonts w:ascii="Tahoma" w:eastAsia="Times New Roman" w:hAnsi="Tahoma" w:cs="Tahoma"/>
          <w:sz w:val="20"/>
          <w:szCs w:val="20"/>
          <w:lang w:eastAsia="pt-BR"/>
        </w:rPr>
      </w:pPr>
    </w:p>
    <w:p w:rsidR="00C340AD" w:rsidRPr="00444877" w:rsidRDefault="00C340AD" w:rsidP="00C340AD">
      <w:pPr>
        <w:adjustRightInd w:val="0"/>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_______________________________________________________</w:t>
      </w:r>
    </w:p>
    <w:p w:rsidR="00C340AD" w:rsidRPr="00444877" w:rsidRDefault="00C340AD" w:rsidP="00C340AD">
      <w:pPr>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 xml:space="preserve">Nome completo e assinatura do(s) representante(s) </w:t>
      </w:r>
      <w:proofErr w:type="gramStart"/>
      <w:r w:rsidRPr="00444877">
        <w:rPr>
          <w:rFonts w:ascii="Tahoma" w:eastAsia="Times New Roman" w:hAnsi="Tahoma" w:cs="Tahoma"/>
          <w:b/>
          <w:bCs/>
          <w:sz w:val="20"/>
          <w:szCs w:val="20"/>
          <w:lang w:eastAsia="pt-BR"/>
        </w:rPr>
        <w:t>legal(</w:t>
      </w:r>
      <w:proofErr w:type="gramEnd"/>
      <w:r w:rsidRPr="00444877">
        <w:rPr>
          <w:rFonts w:ascii="Tahoma" w:eastAsia="Times New Roman" w:hAnsi="Tahoma" w:cs="Tahoma"/>
          <w:b/>
          <w:bCs/>
          <w:sz w:val="20"/>
          <w:szCs w:val="20"/>
          <w:lang w:eastAsia="pt-BR"/>
        </w:rPr>
        <w:t>is) da empresa</w:t>
      </w: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ANEXO IV</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PREGÃO PRESENCIAL Nº 0</w:t>
      </w:r>
      <w:r w:rsidR="00A15D60">
        <w:rPr>
          <w:rFonts w:ascii="Tahoma" w:eastAsia="Times New Roman" w:hAnsi="Tahoma" w:cs="Tahoma"/>
          <w:b/>
          <w:bCs/>
          <w:sz w:val="20"/>
          <w:szCs w:val="20"/>
          <w:lang w:eastAsia="pt-BR"/>
        </w:rPr>
        <w:t>96</w:t>
      </w:r>
      <w:r w:rsidRPr="00444877">
        <w:rPr>
          <w:rFonts w:ascii="Tahoma" w:eastAsia="Times New Roman" w:hAnsi="Tahoma" w:cs="Tahoma"/>
          <w:b/>
          <w:bCs/>
          <w:sz w:val="20"/>
          <w:szCs w:val="20"/>
          <w:lang w:eastAsia="pt-BR"/>
        </w:rPr>
        <w:t>/2016</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DECLARAÇÃO QUE NÃO EMPREGA MENORES</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_______________________________________________________, CNPJ nº ____________________________, sediada na </w:t>
      </w:r>
      <w:proofErr w:type="gramStart"/>
      <w:r w:rsidRPr="00444877">
        <w:rPr>
          <w:rFonts w:ascii="Tahoma" w:eastAsia="Times New Roman" w:hAnsi="Tahoma" w:cs="Tahoma"/>
          <w:sz w:val="20"/>
          <w:szCs w:val="20"/>
          <w:lang w:eastAsia="pt-BR"/>
        </w:rPr>
        <w:t>___________________________</w:t>
      </w:r>
      <w:proofErr w:type="gramEnd"/>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DECLARA, para fins do disposto no art. 27, V, da Lei nº 8.666/93, acrescido pela Lei nº 9854/97, que não emprega menor de 18 (dezoito) anos, em trabalho noturno, perigoso ou insalubre e não emprega menor de 16 (dezesseis) anos.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Ressalva: Emprega menor, a partir de 14 (catorze) anos, na condição de aprendiz.</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__________________, _____, de ___________________ de 2016</w:t>
      </w: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_______________________________________________________</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 xml:space="preserve">Nome completo e assinatura do(s) representante(s) </w:t>
      </w:r>
      <w:proofErr w:type="gramStart"/>
      <w:r w:rsidRPr="00444877">
        <w:rPr>
          <w:rFonts w:ascii="Tahoma" w:eastAsia="Times New Roman" w:hAnsi="Tahoma" w:cs="Tahoma"/>
          <w:b/>
          <w:bCs/>
          <w:sz w:val="20"/>
          <w:szCs w:val="20"/>
          <w:lang w:eastAsia="pt-BR"/>
        </w:rPr>
        <w:t>legal(</w:t>
      </w:r>
      <w:proofErr w:type="gramEnd"/>
      <w:r w:rsidRPr="00444877">
        <w:rPr>
          <w:rFonts w:ascii="Tahoma" w:eastAsia="Times New Roman" w:hAnsi="Tahoma" w:cs="Tahoma"/>
          <w:b/>
          <w:bCs/>
          <w:sz w:val="20"/>
          <w:szCs w:val="20"/>
          <w:lang w:eastAsia="pt-BR"/>
        </w:rPr>
        <w:t>is) da empresa</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ANEXO V</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PREGÃO PRESENCIAL Nº 0</w:t>
      </w:r>
      <w:r w:rsidR="00A15D60">
        <w:rPr>
          <w:rFonts w:ascii="Tahoma" w:eastAsia="Times New Roman" w:hAnsi="Tahoma" w:cs="Tahoma"/>
          <w:b/>
          <w:bCs/>
          <w:sz w:val="20"/>
          <w:szCs w:val="20"/>
          <w:lang w:eastAsia="pt-BR"/>
        </w:rPr>
        <w:t>96</w:t>
      </w:r>
      <w:r w:rsidRPr="00444877">
        <w:rPr>
          <w:rFonts w:ascii="Tahoma" w:eastAsia="Times New Roman" w:hAnsi="Tahoma" w:cs="Tahoma"/>
          <w:b/>
          <w:bCs/>
          <w:sz w:val="20"/>
          <w:szCs w:val="20"/>
          <w:lang w:eastAsia="pt-BR"/>
        </w:rPr>
        <w:t>/2016</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DECLARAÇÃO QUE NÃO EMPREGA SERVIDORES PÚBLICOS</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_______________________________________________________, CNPJ nº ____________________________, sediada na ___________________________ DECLARA, que não existe em seu quadro de empregados, servidores públicos exercendo funções de gerencia, administração ou tomada de decisão. </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__________________, _____, de ___________________ de 2016</w:t>
      </w: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_______________________________________________________</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 xml:space="preserve">Nome completo e assinatura do(s) representante(s) </w:t>
      </w:r>
      <w:proofErr w:type="gramStart"/>
      <w:r w:rsidRPr="00444877">
        <w:rPr>
          <w:rFonts w:ascii="Tahoma" w:eastAsia="Times New Roman" w:hAnsi="Tahoma" w:cs="Tahoma"/>
          <w:b/>
          <w:bCs/>
          <w:sz w:val="20"/>
          <w:szCs w:val="20"/>
          <w:lang w:eastAsia="pt-BR"/>
        </w:rPr>
        <w:t>legal(</w:t>
      </w:r>
      <w:proofErr w:type="gramEnd"/>
      <w:r w:rsidRPr="00444877">
        <w:rPr>
          <w:rFonts w:ascii="Tahoma" w:eastAsia="Times New Roman" w:hAnsi="Tahoma" w:cs="Tahoma"/>
          <w:b/>
          <w:bCs/>
          <w:sz w:val="20"/>
          <w:szCs w:val="20"/>
          <w:lang w:eastAsia="pt-BR"/>
        </w:rPr>
        <w:t>is) da empresa</w:t>
      </w: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jc w:val="center"/>
        <w:rPr>
          <w:rFonts w:ascii="Tahoma" w:eastAsia="Times New Roman" w:hAnsi="Tahoma" w:cs="Tahoma"/>
          <w:b/>
          <w:sz w:val="20"/>
          <w:szCs w:val="20"/>
          <w:lang w:eastAsia="pt-BR"/>
        </w:rPr>
      </w:pPr>
      <w:proofErr w:type="gramStart"/>
      <w:r w:rsidRPr="00444877">
        <w:rPr>
          <w:rFonts w:ascii="Tahoma" w:eastAsia="Times New Roman" w:hAnsi="Tahoma" w:cs="Tahoma"/>
          <w:b/>
          <w:sz w:val="20"/>
          <w:szCs w:val="20"/>
          <w:lang w:eastAsia="pt-BR"/>
        </w:rPr>
        <w:t>ANEXO VI</w:t>
      </w:r>
      <w:proofErr w:type="gramEnd"/>
    </w:p>
    <w:p w:rsidR="00C340AD" w:rsidRPr="00444877" w:rsidRDefault="00C340AD" w:rsidP="00C340AD">
      <w:pPr>
        <w:spacing w:after="0" w:line="360" w:lineRule="auto"/>
        <w:jc w:val="center"/>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MINUTA DO CONTRATO ADMINISTRATIVO</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BD5DAA" w:rsidRDefault="00C340AD" w:rsidP="00BD5DAA">
      <w:pPr>
        <w:tabs>
          <w:tab w:val="left" w:pos="720"/>
        </w:tabs>
        <w:autoSpaceDE w:val="0"/>
        <w:autoSpaceDN w:val="0"/>
        <w:adjustRightInd w:val="0"/>
        <w:spacing w:after="0" w:line="360" w:lineRule="auto"/>
        <w:jc w:val="both"/>
        <w:rPr>
          <w:rFonts w:ascii="Tahoma" w:eastAsia="Times New Roman" w:hAnsi="Tahoma" w:cs="Tahoma"/>
          <w:b/>
          <w:sz w:val="20"/>
          <w:szCs w:val="20"/>
          <w:lang w:eastAsia="pt-BR"/>
        </w:rPr>
      </w:pPr>
      <w:r w:rsidRPr="00444877">
        <w:rPr>
          <w:rFonts w:ascii="Tahoma" w:eastAsia="Times New Roman" w:hAnsi="Tahoma" w:cs="Tahoma"/>
          <w:sz w:val="20"/>
          <w:szCs w:val="20"/>
          <w:lang w:eastAsia="pt-BR"/>
        </w:rPr>
        <w:t xml:space="preserve">Termo de Contrato visando </w:t>
      </w:r>
      <w:r w:rsidR="00BD5DAA" w:rsidRPr="00444877">
        <w:rPr>
          <w:rFonts w:ascii="Tahoma" w:eastAsia="Times New Roman" w:hAnsi="Tahoma" w:cs="Tahoma"/>
          <w:b/>
          <w:sz w:val="20"/>
          <w:szCs w:val="20"/>
          <w:lang w:eastAsia="pt-BR"/>
        </w:rPr>
        <w:t xml:space="preserve">A </w:t>
      </w:r>
      <w:r w:rsidR="00BD5DAA">
        <w:rPr>
          <w:rFonts w:ascii="Tahoma" w:eastAsia="Times New Roman" w:hAnsi="Tahoma" w:cs="Tahoma"/>
          <w:b/>
          <w:sz w:val="20"/>
          <w:szCs w:val="20"/>
          <w:lang w:eastAsia="pt-BR"/>
        </w:rPr>
        <w:t>CONTRATAÇÃO DE PRESTADOR DE SERVIÇOS DE AFERIÇÃO AUTORIZADO PELO INMETRO, QUE EXECUTE A AFERIÇÃO DOS CRONOTACÓGRAFOS EXISTENTES NOS VEÍCULOS A SEGUIR:</w:t>
      </w:r>
    </w:p>
    <w:p w:rsidR="00C340AD" w:rsidRPr="00444877" w:rsidRDefault="00BD5DAA" w:rsidP="00BD5DAA">
      <w:pPr>
        <w:tabs>
          <w:tab w:val="left" w:pos="720"/>
        </w:tabs>
        <w:autoSpaceDE w:val="0"/>
        <w:autoSpaceDN w:val="0"/>
        <w:adjustRightInd w:val="0"/>
        <w:spacing w:after="0" w:line="360" w:lineRule="auto"/>
        <w:jc w:val="both"/>
        <w:rPr>
          <w:rFonts w:ascii="Tahoma" w:eastAsia="Times New Roman" w:hAnsi="Tahoma" w:cs="Tahoma"/>
          <w:sz w:val="20"/>
          <w:szCs w:val="20"/>
          <w:lang w:eastAsia="pt-BR"/>
        </w:rPr>
      </w:pPr>
      <w:r w:rsidRPr="007038B6">
        <w:rPr>
          <w:rFonts w:ascii="Tahoma" w:eastAsia="Times New Roman" w:hAnsi="Tahoma" w:cs="Tahoma"/>
          <w:sz w:val="20"/>
          <w:szCs w:val="20"/>
          <w:lang w:eastAsia="pt-BR"/>
        </w:rPr>
        <w:t>MJH2612, AWM8018, MLK3071, AAF6940, MLD4574, MBZ7596, MFM9495,</w:t>
      </w:r>
      <w:proofErr w:type="gramStart"/>
      <w:r w:rsidRPr="007038B6">
        <w:rPr>
          <w:rFonts w:ascii="Tahoma" w:eastAsia="Times New Roman" w:hAnsi="Tahoma" w:cs="Tahoma"/>
          <w:sz w:val="20"/>
          <w:szCs w:val="20"/>
          <w:lang w:eastAsia="pt-BR"/>
        </w:rPr>
        <w:t xml:space="preserve">  </w:t>
      </w:r>
      <w:proofErr w:type="gramEnd"/>
      <w:r w:rsidRPr="007038B6">
        <w:rPr>
          <w:rFonts w:ascii="Tahoma" w:eastAsia="Times New Roman" w:hAnsi="Tahoma" w:cs="Tahoma"/>
          <w:sz w:val="20"/>
          <w:szCs w:val="20"/>
          <w:lang w:eastAsia="pt-BR"/>
        </w:rPr>
        <w:t>OKH3769, QHD1151, MEU4281, MHX5087, MKI2944, MKL3711, QHC8331, MMJ7886, MKD7942, MKD7822, MHR5685, MAS2918</w:t>
      </w:r>
      <w:r w:rsidR="00C340AD">
        <w:rPr>
          <w:rFonts w:ascii="Tahoma" w:eastAsia="Times New Roman" w:hAnsi="Tahoma" w:cs="Tahoma"/>
          <w:b/>
          <w:sz w:val="20"/>
          <w:szCs w:val="20"/>
          <w:lang w:eastAsia="pt-BR"/>
        </w:rPr>
        <w:t xml:space="preserve">, </w:t>
      </w:r>
      <w:r w:rsidR="00C340AD" w:rsidRPr="00444877">
        <w:rPr>
          <w:rFonts w:ascii="Tahoma" w:eastAsia="Times New Roman" w:hAnsi="Tahoma" w:cs="Tahoma"/>
          <w:b/>
          <w:sz w:val="20"/>
          <w:szCs w:val="20"/>
          <w:lang w:eastAsia="pt-BR"/>
        </w:rPr>
        <w:t xml:space="preserve">modalidade fornecimento imediata </w:t>
      </w:r>
      <w:r w:rsidR="00C340AD" w:rsidRPr="00444877">
        <w:rPr>
          <w:rFonts w:ascii="Tahoma" w:eastAsia="Times New Roman" w:hAnsi="Tahoma" w:cs="Tahoma"/>
          <w:sz w:val="20"/>
          <w:szCs w:val="20"/>
          <w:lang w:eastAsia="pt-BR"/>
        </w:rPr>
        <w:t xml:space="preserve">entre o Município de Tangará/SC e a empresa.................................., autorizado através do Processo Licitatório n. </w:t>
      </w:r>
      <w:r w:rsidR="00A15D60">
        <w:rPr>
          <w:rFonts w:ascii="Tahoma" w:eastAsia="Times New Roman" w:hAnsi="Tahoma" w:cs="Tahoma"/>
          <w:sz w:val="20"/>
          <w:szCs w:val="20"/>
          <w:lang w:eastAsia="pt-BR"/>
        </w:rPr>
        <w:t>100</w:t>
      </w:r>
      <w:r w:rsidR="00C340AD" w:rsidRPr="00444877">
        <w:rPr>
          <w:rFonts w:ascii="Tahoma" w:eastAsia="Times New Roman" w:hAnsi="Tahoma" w:cs="Tahoma"/>
          <w:sz w:val="20"/>
          <w:szCs w:val="20"/>
          <w:lang w:eastAsia="pt-BR"/>
        </w:rPr>
        <w:t xml:space="preserve">/2016   modalidade  PREGÃO PRESENCIAL  n. </w:t>
      </w:r>
      <w:r>
        <w:rPr>
          <w:rFonts w:ascii="Tahoma" w:eastAsia="Times New Roman" w:hAnsi="Tahoma" w:cs="Tahoma"/>
          <w:sz w:val="20"/>
          <w:szCs w:val="20"/>
          <w:lang w:eastAsia="pt-BR"/>
        </w:rPr>
        <w:t>0</w:t>
      </w:r>
      <w:r w:rsidR="00A15D60">
        <w:rPr>
          <w:rFonts w:ascii="Tahoma" w:eastAsia="Times New Roman" w:hAnsi="Tahoma" w:cs="Tahoma"/>
          <w:sz w:val="20"/>
          <w:szCs w:val="20"/>
          <w:lang w:eastAsia="pt-BR"/>
        </w:rPr>
        <w:t>96</w:t>
      </w:r>
      <w:r w:rsidR="00C340AD" w:rsidRPr="00444877">
        <w:rPr>
          <w:rFonts w:ascii="Tahoma" w:eastAsia="Times New Roman" w:hAnsi="Tahoma" w:cs="Tahoma"/>
          <w:sz w:val="20"/>
          <w:szCs w:val="20"/>
          <w:lang w:eastAsia="pt-BR"/>
        </w:rPr>
        <w:t>/2016.</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CONTRATANTE:</w:t>
      </w: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O MUNICÍPIO DE TANGARÁ, através do Fundo Municipal de </w:t>
      </w:r>
      <w:r>
        <w:rPr>
          <w:rFonts w:ascii="Tahoma" w:eastAsia="Times New Roman" w:hAnsi="Tahoma" w:cs="Tahoma"/>
          <w:sz w:val="20"/>
          <w:szCs w:val="20"/>
          <w:lang w:eastAsia="pt-BR"/>
        </w:rPr>
        <w:t xml:space="preserve">Administração, Planejamento e Finanças, </w:t>
      </w:r>
      <w:r w:rsidRPr="00444877">
        <w:rPr>
          <w:rFonts w:ascii="Tahoma" w:eastAsia="Times New Roman" w:hAnsi="Tahoma" w:cs="Tahoma"/>
          <w:sz w:val="20"/>
          <w:szCs w:val="20"/>
          <w:lang w:eastAsia="pt-BR"/>
        </w:rPr>
        <w:t xml:space="preserve">entidade jurídica de direito público interno, inscrita no CNPJ-MF nº. 82.827.999/0001-01, com sede na Avenida Irmãos </w:t>
      </w:r>
      <w:proofErr w:type="spellStart"/>
      <w:r w:rsidRPr="00444877">
        <w:rPr>
          <w:rFonts w:ascii="Tahoma" w:eastAsia="Times New Roman" w:hAnsi="Tahoma" w:cs="Tahoma"/>
          <w:sz w:val="20"/>
          <w:szCs w:val="20"/>
          <w:lang w:eastAsia="pt-BR"/>
        </w:rPr>
        <w:t>Piccoli</w:t>
      </w:r>
      <w:proofErr w:type="spellEnd"/>
      <w:r w:rsidRPr="00444877">
        <w:rPr>
          <w:rFonts w:ascii="Tahoma" w:eastAsia="Times New Roman" w:hAnsi="Tahoma" w:cs="Tahoma"/>
          <w:sz w:val="20"/>
          <w:szCs w:val="20"/>
          <w:lang w:eastAsia="pt-BR"/>
        </w:rPr>
        <w:t xml:space="preserve">, 267, Centro, </w:t>
      </w:r>
      <w:proofErr w:type="gramStart"/>
      <w:r w:rsidRPr="00444877">
        <w:rPr>
          <w:rFonts w:ascii="Tahoma" w:eastAsia="Times New Roman" w:hAnsi="Tahoma" w:cs="Tahoma"/>
          <w:sz w:val="20"/>
          <w:szCs w:val="20"/>
          <w:lang w:eastAsia="pt-BR"/>
        </w:rPr>
        <w:t>Tangará,</w:t>
      </w:r>
      <w:proofErr w:type="gramEnd"/>
      <w:r w:rsidRPr="00444877">
        <w:rPr>
          <w:rFonts w:ascii="Tahoma" w:eastAsia="Times New Roman" w:hAnsi="Tahoma" w:cs="Tahoma"/>
          <w:sz w:val="20"/>
          <w:szCs w:val="20"/>
          <w:lang w:eastAsia="pt-BR"/>
        </w:rPr>
        <w:t xml:space="preserve"> SC, neste ato representado pelo Prefeito Municipal</w:t>
      </w:r>
      <w:r>
        <w:rPr>
          <w:rFonts w:ascii="Tahoma" w:eastAsia="Times New Roman" w:hAnsi="Tahoma" w:cs="Tahoma"/>
          <w:sz w:val="20"/>
          <w:szCs w:val="20"/>
          <w:lang w:eastAsia="pt-BR"/>
        </w:rPr>
        <w:t xml:space="preserve">, </w:t>
      </w:r>
      <w:r w:rsidRPr="00444877">
        <w:rPr>
          <w:rFonts w:ascii="Tahoma" w:eastAsia="Times New Roman" w:hAnsi="Tahoma" w:cs="Tahoma"/>
          <w:sz w:val="20"/>
          <w:szCs w:val="20"/>
          <w:lang w:eastAsia="pt-BR"/>
        </w:rPr>
        <w:t>e de ora diante denominada simplesmente CONTRATANTE;</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b/>
          <w:sz w:val="20"/>
          <w:szCs w:val="20"/>
          <w:lang w:eastAsia="pt-BR"/>
        </w:rPr>
        <w:t>CONTRATADA</w:t>
      </w:r>
      <w:r w:rsidRPr="00444877">
        <w:rPr>
          <w:rFonts w:ascii="Tahoma" w:eastAsia="Times New Roman" w:hAnsi="Tahoma" w:cs="Tahoma"/>
          <w:sz w:val="20"/>
          <w:szCs w:val="20"/>
          <w:lang w:eastAsia="pt-BR"/>
        </w:rPr>
        <w:t xml:space="preserve">:     </w:t>
      </w: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_________________ pessoa jurídica de direito privado, inscrita no CNPJ nº ______, com sede na Rua _______, nº ______, na cidade de _______, estado de ______, neste ato representada pelo Senhor __________, daqui por diante denominada simplesmente CONTRATADA;</w:t>
      </w:r>
    </w:p>
    <w:p w:rsidR="00C340AD" w:rsidRPr="00444877" w:rsidRDefault="00C340AD" w:rsidP="00C340AD">
      <w:pPr>
        <w:spacing w:after="0" w:line="360" w:lineRule="auto"/>
        <w:jc w:val="both"/>
        <w:rPr>
          <w:rFonts w:ascii="Tahoma" w:eastAsia="Times New Roman" w:hAnsi="Tahoma" w:cs="Tahoma"/>
          <w:b/>
          <w:sz w:val="20"/>
          <w:szCs w:val="20"/>
          <w:lang w:eastAsia="pt-BR"/>
        </w:rPr>
      </w:pPr>
    </w:p>
    <w:p w:rsidR="00C340AD" w:rsidRPr="00444877" w:rsidRDefault="00C340AD" w:rsidP="00C340AD">
      <w:pPr>
        <w:spacing w:after="0" w:line="360" w:lineRule="auto"/>
        <w:jc w:val="both"/>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 xml:space="preserve">CLÁUSULA 1º - DO OBJETO </w:t>
      </w:r>
    </w:p>
    <w:p w:rsidR="00BD5DAA" w:rsidRDefault="00C340AD" w:rsidP="00BD5DAA">
      <w:pPr>
        <w:tabs>
          <w:tab w:val="left" w:pos="720"/>
        </w:tabs>
        <w:autoSpaceDE w:val="0"/>
        <w:autoSpaceDN w:val="0"/>
        <w:adjustRightInd w:val="0"/>
        <w:spacing w:after="0" w:line="360" w:lineRule="auto"/>
        <w:jc w:val="both"/>
        <w:rPr>
          <w:rFonts w:ascii="Tahoma" w:eastAsia="Times New Roman" w:hAnsi="Tahoma" w:cs="Tahoma"/>
          <w:b/>
          <w:sz w:val="20"/>
          <w:szCs w:val="20"/>
          <w:lang w:eastAsia="pt-BR"/>
        </w:rPr>
      </w:pPr>
      <w:r w:rsidRPr="00444877">
        <w:rPr>
          <w:rFonts w:ascii="Tahoma" w:eastAsia="Times New Roman" w:hAnsi="Tahoma" w:cs="Tahoma"/>
          <w:sz w:val="20"/>
          <w:szCs w:val="20"/>
          <w:lang w:eastAsia="pt-BR"/>
        </w:rPr>
        <w:t xml:space="preserve">1.1 O presente contrato tem por objeto </w:t>
      </w:r>
      <w:r w:rsidR="00BD5DAA" w:rsidRPr="00444877">
        <w:rPr>
          <w:rFonts w:ascii="Tahoma" w:eastAsia="Times New Roman" w:hAnsi="Tahoma" w:cs="Tahoma"/>
          <w:b/>
          <w:sz w:val="20"/>
          <w:szCs w:val="20"/>
          <w:lang w:eastAsia="pt-BR"/>
        </w:rPr>
        <w:t xml:space="preserve">A </w:t>
      </w:r>
      <w:r w:rsidR="00BD5DAA">
        <w:rPr>
          <w:rFonts w:ascii="Tahoma" w:eastAsia="Times New Roman" w:hAnsi="Tahoma" w:cs="Tahoma"/>
          <w:b/>
          <w:sz w:val="20"/>
          <w:szCs w:val="20"/>
          <w:lang w:eastAsia="pt-BR"/>
        </w:rPr>
        <w:t>CONTRATAÇÃO DE PRESTADOR DE SERVIÇOS DE AFERIÇÃO AUTORIZADO PELO INMETRO, QUE EXECUTE A AFERIÇÃO DOS CRONOTACÓGRAFOS EXISTENTES NOS VEÍCULOS A SEGUIR:</w:t>
      </w:r>
    </w:p>
    <w:p w:rsidR="00BD5DAA" w:rsidRPr="007038B6" w:rsidRDefault="00BD5DAA" w:rsidP="00BD5DAA">
      <w:pPr>
        <w:tabs>
          <w:tab w:val="left" w:pos="720"/>
        </w:tabs>
        <w:autoSpaceDE w:val="0"/>
        <w:autoSpaceDN w:val="0"/>
        <w:adjustRightInd w:val="0"/>
        <w:spacing w:after="0" w:line="360" w:lineRule="auto"/>
        <w:jc w:val="both"/>
        <w:rPr>
          <w:rFonts w:ascii="Tahoma" w:eastAsia="Times New Roman" w:hAnsi="Tahoma" w:cs="Tahoma"/>
          <w:sz w:val="20"/>
          <w:szCs w:val="20"/>
          <w:lang w:eastAsia="pt-BR"/>
        </w:rPr>
      </w:pPr>
      <w:r w:rsidRPr="007038B6">
        <w:rPr>
          <w:rFonts w:ascii="Tahoma" w:eastAsia="Times New Roman" w:hAnsi="Tahoma" w:cs="Tahoma"/>
          <w:sz w:val="20"/>
          <w:szCs w:val="20"/>
          <w:lang w:eastAsia="pt-BR"/>
        </w:rPr>
        <w:t>MJH2612, AWM8018, MLK3071, AAF6940, MLD4574, MBZ7596, MFM9495,</w:t>
      </w:r>
      <w:proofErr w:type="gramStart"/>
      <w:r w:rsidRPr="007038B6">
        <w:rPr>
          <w:rFonts w:ascii="Tahoma" w:eastAsia="Times New Roman" w:hAnsi="Tahoma" w:cs="Tahoma"/>
          <w:sz w:val="20"/>
          <w:szCs w:val="20"/>
          <w:lang w:eastAsia="pt-BR"/>
        </w:rPr>
        <w:t xml:space="preserve">  </w:t>
      </w:r>
      <w:proofErr w:type="gramEnd"/>
      <w:r w:rsidRPr="007038B6">
        <w:rPr>
          <w:rFonts w:ascii="Tahoma" w:eastAsia="Times New Roman" w:hAnsi="Tahoma" w:cs="Tahoma"/>
          <w:sz w:val="20"/>
          <w:szCs w:val="20"/>
          <w:lang w:eastAsia="pt-BR"/>
        </w:rPr>
        <w:t>OKH3769, QHD1151, MEU4281, MHX5087, MKI2944, MKL3711, QHC8331, MMJ7886, MKD7942, MKD7822, MHR5685, MAS2918.</w:t>
      </w:r>
    </w:p>
    <w:p w:rsidR="00C340AD" w:rsidRPr="00444877" w:rsidRDefault="00C340AD" w:rsidP="00C340AD">
      <w:pPr>
        <w:spacing w:after="0" w:line="360" w:lineRule="auto"/>
        <w:jc w:val="both"/>
        <w:rPr>
          <w:rFonts w:ascii="Tahoma" w:eastAsia="Times New Roman" w:hAnsi="Tahoma" w:cs="Tahoma"/>
          <w:sz w:val="20"/>
          <w:szCs w:val="20"/>
          <w:lang w:eastAsia="pt-BR"/>
        </w:rPr>
      </w:pPr>
      <w:proofErr w:type="gramStart"/>
      <w:r w:rsidRPr="00444877">
        <w:rPr>
          <w:rFonts w:ascii="Tahoma" w:eastAsia="Times New Roman" w:hAnsi="Tahoma" w:cs="Tahoma"/>
          <w:sz w:val="20"/>
          <w:szCs w:val="20"/>
          <w:lang w:eastAsia="pt-BR"/>
        </w:rPr>
        <w:t>conforme</w:t>
      </w:r>
      <w:proofErr w:type="gramEnd"/>
      <w:r w:rsidRPr="00444877">
        <w:rPr>
          <w:rFonts w:ascii="Tahoma" w:eastAsia="Times New Roman" w:hAnsi="Tahoma" w:cs="Tahoma"/>
          <w:sz w:val="20"/>
          <w:szCs w:val="20"/>
          <w:lang w:eastAsia="pt-BR"/>
        </w:rPr>
        <w:t xml:space="preserve"> descrição a seguir: </w:t>
      </w:r>
    </w:p>
    <w:tbl>
      <w:tblPr>
        <w:tblStyle w:val="Tabelacomgrade"/>
        <w:tblW w:w="0" w:type="auto"/>
        <w:tblLook w:val="04A0" w:firstRow="1" w:lastRow="0" w:firstColumn="1" w:lastColumn="0" w:noHBand="0" w:noVBand="1"/>
      </w:tblPr>
      <w:tblGrid>
        <w:gridCol w:w="737"/>
        <w:gridCol w:w="823"/>
        <w:gridCol w:w="766"/>
        <w:gridCol w:w="5153"/>
        <w:gridCol w:w="1134"/>
        <w:gridCol w:w="1241"/>
      </w:tblGrid>
      <w:tr w:rsidR="00C340AD" w:rsidRPr="00444877" w:rsidTr="0008428B">
        <w:tc>
          <w:tcPr>
            <w:tcW w:w="737" w:type="dxa"/>
          </w:tcPr>
          <w:p w:rsidR="00C340AD" w:rsidRPr="00444877" w:rsidRDefault="00C340AD" w:rsidP="0008428B">
            <w:pPr>
              <w:tabs>
                <w:tab w:val="left" w:pos="720"/>
              </w:tabs>
              <w:autoSpaceDE w:val="0"/>
              <w:autoSpaceDN w:val="0"/>
              <w:adjustRightInd w:val="0"/>
              <w:spacing w:line="360" w:lineRule="auto"/>
              <w:jc w:val="center"/>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ITEM</w:t>
            </w:r>
          </w:p>
        </w:tc>
        <w:tc>
          <w:tcPr>
            <w:tcW w:w="823" w:type="dxa"/>
          </w:tcPr>
          <w:p w:rsidR="00C340AD" w:rsidRPr="00444877" w:rsidRDefault="00C340AD" w:rsidP="0008428B">
            <w:pPr>
              <w:tabs>
                <w:tab w:val="left" w:pos="720"/>
              </w:tabs>
              <w:autoSpaceDE w:val="0"/>
              <w:autoSpaceDN w:val="0"/>
              <w:adjustRightInd w:val="0"/>
              <w:spacing w:line="360" w:lineRule="auto"/>
              <w:jc w:val="center"/>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QTDE</w:t>
            </w:r>
          </w:p>
        </w:tc>
        <w:tc>
          <w:tcPr>
            <w:tcW w:w="766" w:type="dxa"/>
          </w:tcPr>
          <w:p w:rsidR="00C340AD" w:rsidRPr="00444877" w:rsidRDefault="00C340AD" w:rsidP="0008428B">
            <w:pPr>
              <w:tabs>
                <w:tab w:val="left" w:pos="720"/>
              </w:tabs>
              <w:autoSpaceDE w:val="0"/>
              <w:autoSpaceDN w:val="0"/>
              <w:adjustRightInd w:val="0"/>
              <w:spacing w:line="360" w:lineRule="auto"/>
              <w:jc w:val="center"/>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UNID</w:t>
            </w:r>
          </w:p>
        </w:tc>
        <w:tc>
          <w:tcPr>
            <w:tcW w:w="5153" w:type="dxa"/>
          </w:tcPr>
          <w:p w:rsidR="00C340AD" w:rsidRPr="00444877" w:rsidRDefault="00C340AD" w:rsidP="0008428B">
            <w:pPr>
              <w:tabs>
                <w:tab w:val="left" w:pos="720"/>
              </w:tabs>
              <w:autoSpaceDE w:val="0"/>
              <w:autoSpaceDN w:val="0"/>
              <w:adjustRightInd w:val="0"/>
              <w:spacing w:line="360" w:lineRule="auto"/>
              <w:jc w:val="both"/>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ESPECIFICAÇÃO</w:t>
            </w:r>
          </w:p>
        </w:tc>
        <w:tc>
          <w:tcPr>
            <w:tcW w:w="1134" w:type="dxa"/>
          </w:tcPr>
          <w:p w:rsidR="00C340AD" w:rsidRPr="00444877" w:rsidRDefault="00C340AD" w:rsidP="0008428B">
            <w:pPr>
              <w:tabs>
                <w:tab w:val="left" w:pos="720"/>
              </w:tabs>
              <w:autoSpaceDE w:val="0"/>
              <w:autoSpaceDN w:val="0"/>
              <w:adjustRightInd w:val="0"/>
              <w:spacing w:line="360" w:lineRule="auto"/>
              <w:jc w:val="center"/>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R$ UNIT</w:t>
            </w:r>
          </w:p>
        </w:tc>
        <w:tc>
          <w:tcPr>
            <w:tcW w:w="1241" w:type="dxa"/>
          </w:tcPr>
          <w:p w:rsidR="00C340AD" w:rsidRPr="00444877" w:rsidRDefault="00C340AD" w:rsidP="0008428B">
            <w:pPr>
              <w:tabs>
                <w:tab w:val="left" w:pos="720"/>
              </w:tabs>
              <w:autoSpaceDE w:val="0"/>
              <w:autoSpaceDN w:val="0"/>
              <w:adjustRightInd w:val="0"/>
              <w:spacing w:line="360" w:lineRule="auto"/>
              <w:jc w:val="center"/>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R$ TOTAL</w:t>
            </w:r>
          </w:p>
        </w:tc>
      </w:tr>
      <w:tr w:rsidR="00C340AD" w:rsidRPr="00444877" w:rsidTr="0008428B">
        <w:tc>
          <w:tcPr>
            <w:tcW w:w="737" w:type="dxa"/>
          </w:tcPr>
          <w:p w:rsidR="00C340AD" w:rsidRPr="00444877" w:rsidRDefault="00C340AD" w:rsidP="0008428B">
            <w:pPr>
              <w:tabs>
                <w:tab w:val="left" w:pos="720"/>
              </w:tabs>
              <w:autoSpaceDE w:val="0"/>
              <w:autoSpaceDN w:val="0"/>
              <w:adjustRightInd w:val="0"/>
              <w:spacing w:line="360" w:lineRule="auto"/>
              <w:jc w:val="center"/>
              <w:rPr>
                <w:rFonts w:ascii="Tahoma" w:eastAsia="Times New Roman" w:hAnsi="Tahoma" w:cs="Tahoma"/>
                <w:b/>
                <w:sz w:val="20"/>
                <w:szCs w:val="20"/>
                <w:lang w:eastAsia="pt-BR"/>
              </w:rPr>
            </w:pPr>
          </w:p>
        </w:tc>
        <w:tc>
          <w:tcPr>
            <w:tcW w:w="823" w:type="dxa"/>
          </w:tcPr>
          <w:p w:rsidR="00C340AD" w:rsidRPr="00444877" w:rsidRDefault="00C340AD" w:rsidP="0008428B">
            <w:pPr>
              <w:tabs>
                <w:tab w:val="left" w:pos="720"/>
              </w:tabs>
              <w:autoSpaceDE w:val="0"/>
              <w:autoSpaceDN w:val="0"/>
              <w:adjustRightInd w:val="0"/>
              <w:spacing w:line="360" w:lineRule="auto"/>
              <w:jc w:val="center"/>
              <w:rPr>
                <w:rFonts w:ascii="Tahoma" w:eastAsia="Times New Roman" w:hAnsi="Tahoma" w:cs="Tahoma"/>
                <w:b/>
                <w:sz w:val="20"/>
                <w:szCs w:val="20"/>
                <w:lang w:eastAsia="pt-BR"/>
              </w:rPr>
            </w:pPr>
          </w:p>
        </w:tc>
        <w:tc>
          <w:tcPr>
            <w:tcW w:w="766" w:type="dxa"/>
          </w:tcPr>
          <w:p w:rsidR="00C340AD" w:rsidRPr="00444877" w:rsidRDefault="00C340AD" w:rsidP="0008428B">
            <w:pPr>
              <w:tabs>
                <w:tab w:val="left" w:pos="720"/>
              </w:tabs>
              <w:autoSpaceDE w:val="0"/>
              <w:autoSpaceDN w:val="0"/>
              <w:adjustRightInd w:val="0"/>
              <w:spacing w:line="360" w:lineRule="auto"/>
              <w:jc w:val="center"/>
              <w:rPr>
                <w:rFonts w:ascii="Tahoma" w:eastAsia="Times New Roman" w:hAnsi="Tahoma" w:cs="Tahoma"/>
                <w:b/>
                <w:sz w:val="20"/>
                <w:szCs w:val="20"/>
                <w:lang w:eastAsia="pt-BR"/>
              </w:rPr>
            </w:pPr>
          </w:p>
        </w:tc>
        <w:tc>
          <w:tcPr>
            <w:tcW w:w="5153" w:type="dxa"/>
          </w:tcPr>
          <w:p w:rsidR="00C340AD" w:rsidRPr="00444877" w:rsidRDefault="00C340AD" w:rsidP="0008428B">
            <w:pPr>
              <w:tabs>
                <w:tab w:val="left" w:pos="720"/>
              </w:tabs>
              <w:autoSpaceDE w:val="0"/>
              <w:autoSpaceDN w:val="0"/>
              <w:adjustRightInd w:val="0"/>
              <w:spacing w:line="360" w:lineRule="auto"/>
              <w:jc w:val="both"/>
              <w:rPr>
                <w:rFonts w:ascii="Tahoma" w:eastAsia="Times New Roman" w:hAnsi="Tahoma" w:cs="Tahoma"/>
                <w:b/>
                <w:sz w:val="20"/>
                <w:szCs w:val="20"/>
                <w:lang w:eastAsia="pt-BR"/>
              </w:rPr>
            </w:pPr>
          </w:p>
        </w:tc>
        <w:tc>
          <w:tcPr>
            <w:tcW w:w="1134" w:type="dxa"/>
          </w:tcPr>
          <w:p w:rsidR="00C340AD" w:rsidRPr="00444877" w:rsidRDefault="00C340AD" w:rsidP="0008428B">
            <w:pPr>
              <w:tabs>
                <w:tab w:val="left" w:pos="720"/>
              </w:tabs>
              <w:autoSpaceDE w:val="0"/>
              <w:autoSpaceDN w:val="0"/>
              <w:adjustRightInd w:val="0"/>
              <w:spacing w:line="360" w:lineRule="auto"/>
              <w:jc w:val="center"/>
              <w:rPr>
                <w:rFonts w:ascii="Tahoma" w:eastAsia="Times New Roman" w:hAnsi="Tahoma" w:cs="Tahoma"/>
                <w:b/>
                <w:sz w:val="20"/>
                <w:szCs w:val="20"/>
                <w:lang w:eastAsia="pt-BR"/>
              </w:rPr>
            </w:pPr>
          </w:p>
        </w:tc>
        <w:tc>
          <w:tcPr>
            <w:tcW w:w="1241" w:type="dxa"/>
          </w:tcPr>
          <w:p w:rsidR="00C340AD" w:rsidRPr="00444877" w:rsidRDefault="00C340AD" w:rsidP="0008428B">
            <w:pPr>
              <w:tabs>
                <w:tab w:val="left" w:pos="720"/>
              </w:tabs>
              <w:autoSpaceDE w:val="0"/>
              <w:autoSpaceDN w:val="0"/>
              <w:adjustRightInd w:val="0"/>
              <w:spacing w:line="360" w:lineRule="auto"/>
              <w:jc w:val="center"/>
              <w:rPr>
                <w:rFonts w:ascii="Tahoma" w:eastAsia="Times New Roman" w:hAnsi="Tahoma" w:cs="Tahoma"/>
                <w:b/>
                <w:sz w:val="20"/>
                <w:szCs w:val="20"/>
                <w:lang w:eastAsia="pt-BR"/>
              </w:rPr>
            </w:pPr>
          </w:p>
        </w:tc>
      </w:tr>
    </w:tbl>
    <w:p w:rsidR="00C340AD" w:rsidRPr="00444877" w:rsidRDefault="00C340AD" w:rsidP="00C340AD">
      <w:pPr>
        <w:spacing w:after="0" w:line="360" w:lineRule="auto"/>
        <w:jc w:val="both"/>
        <w:rPr>
          <w:rFonts w:ascii="Tahoma" w:eastAsia="Times New Roman" w:hAnsi="Tahoma" w:cs="Tahoma"/>
          <w:b/>
          <w:sz w:val="20"/>
          <w:szCs w:val="20"/>
          <w:lang w:eastAsia="pt-BR"/>
        </w:rPr>
      </w:pPr>
    </w:p>
    <w:p w:rsidR="00C63E0C" w:rsidRPr="00444877" w:rsidRDefault="00C340AD" w:rsidP="00C63E0C">
      <w:pPr>
        <w:pStyle w:val="PargrafodaLista"/>
        <w:tabs>
          <w:tab w:val="left" w:pos="931"/>
        </w:tabs>
        <w:spacing w:line="360" w:lineRule="auto"/>
        <w:ind w:left="0" w:firstLine="0"/>
        <w:jc w:val="both"/>
        <w:rPr>
          <w:rFonts w:ascii="Tahoma" w:hAnsi="Tahoma" w:cs="Tahoma"/>
          <w:sz w:val="20"/>
          <w:szCs w:val="20"/>
        </w:rPr>
      </w:pPr>
      <w:r>
        <w:rPr>
          <w:rFonts w:ascii="Tahoma" w:hAnsi="Tahoma" w:cs="Tahoma"/>
          <w:color w:val="000000"/>
          <w:sz w:val="20"/>
          <w:szCs w:val="20"/>
        </w:rPr>
        <w:t>1.2</w:t>
      </w:r>
      <w:r w:rsidRPr="00444877">
        <w:rPr>
          <w:rFonts w:ascii="Tahoma" w:hAnsi="Tahoma" w:cs="Tahoma"/>
          <w:color w:val="000000"/>
          <w:sz w:val="20"/>
          <w:szCs w:val="20"/>
        </w:rPr>
        <w:t xml:space="preserve"> </w:t>
      </w:r>
      <w:proofErr w:type="spellStart"/>
      <w:r w:rsidRPr="00444877">
        <w:rPr>
          <w:rFonts w:ascii="Tahoma" w:hAnsi="Tahoma" w:cs="Tahoma"/>
          <w:color w:val="000000"/>
          <w:sz w:val="20"/>
          <w:szCs w:val="20"/>
        </w:rPr>
        <w:t>Os</w:t>
      </w:r>
      <w:proofErr w:type="spellEnd"/>
      <w:r w:rsidRPr="00444877">
        <w:rPr>
          <w:rFonts w:ascii="Tahoma" w:hAnsi="Tahoma" w:cs="Tahoma"/>
          <w:color w:val="000000"/>
          <w:sz w:val="20"/>
          <w:szCs w:val="20"/>
        </w:rPr>
        <w:t xml:space="preserve"> </w:t>
      </w:r>
      <w:proofErr w:type="spellStart"/>
      <w:r w:rsidRPr="00444877">
        <w:rPr>
          <w:rFonts w:ascii="Tahoma" w:hAnsi="Tahoma" w:cs="Tahoma"/>
          <w:color w:val="000000"/>
          <w:sz w:val="20"/>
          <w:szCs w:val="20"/>
        </w:rPr>
        <w:t>produtos</w:t>
      </w:r>
      <w:proofErr w:type="spellEnd"/>
      <w:r w:rsidRPr="00444877">
        <w:rPr>
          <w:rFonts w:ascii="Tahoma" w:hAnsi="Tahoma" w:cs="Tahoma"/>
          <w:color w:val="000000"/>
          <w:sz w:val="20"/>
          <w:szCs w:val="20"/>
        </w:rPr>
        <w:t xml:space="preserve"> </w:t>
      </w:r>
      <w:proofErr w:type="spellStart"/>
      <w:r w:rsidR="00C63E0C">
        <w:rPr>
          <w:rFonts w:ascii="Tahoma" w:hAnsi="Tahoma" w:cs="Tahoma"/>
          <w:color w:val="000000"/>
          <w:sz w:val="20"/>
          <w:szCs w:val="20"/>
        </w:rPr>
        <w:t>entregues</w:t>
      </w:r>
      <w:proofErr w:type="spellEnd"/>
      <w:r w:rsidR="00C63E0C">
        <w:rPr>
          <w:rFonts w:ascii="Tahoma" w:hAnsi="Tahoma" w:cs="Tahoma"/>
          <w:color w:val="000000"/>
          <w:sz w:val="20"/>
          <w:szCs w:val="20"/>
        </w:rPr>
        <w:t xml:space="preserve"> </w:t>
      </w:r>
      <w:proofErr w:type="spellStart"/>
      <w:r w:rsidRPr="00444877">
        <w:rPr>
          <w:rFonts w:ascii="Tahoma" w:hAnsi="Tahoma" w:cs="Tahoma"/>
          <w:color w:val="000000"/>
          <w:sz w:val="20"/>
          <w:szCs w:val="20"/>
        </w:rPr>
        <w:t>devem</w:t>
      </w:r>
      <w:proofErr w:type="spellEnd"/>
      <w:r w:rsidRPr="00444877">
        <w:rPr>
          <w:rFonts w:ascii="Tahoma" w:hAnsi="Tahoma" w:cs="Tahoma"/>
          <w:color w:val="000000"/>
          <w:sz w:val="20"/>
          <w:szCs w:val="20"/>
        </w:rPr>
        <w:t xml:space="preserve"> </w:t>
      </w:r>
      <w:proofErr w:type="spellStart"/>
      <w:r w:rsidRPr="00444877">
        <w:rPr>
          <w:rFonts w:ascii="Tahoma" w:hAnsi="Tahoma" w:cs="Tahoma"/>
          <w:color w:val="000000"/>
          <w:sz w:val="20"/>
          <w:szCs w:val="20"/>
        </w:rPr>
        <w:t>ser</w:t>
      </w:r>
      <w:proofErr w:type="spellEnd"/>
      <w:r w:rsidRPr="00444877">
        <w:rPr>
          <w:rFonts w:ascii="Tahoma" w:hAnsi="Tahoma" w:cs="Tahoma"/>
          <w:color w:val="000000"/>
          <w:sz w:val="20"/>
          <w:szCs w:val="20"/>
        </w:rPr>
        <w:t xml:space="preserve"> </w:t>
      </w:r>
      <w:proofErr w:type="spellStart"/>
      <w:r w:rsidRPr="00444877">
        <w:rPr>
          <w:rFonts w:ascii="Tahoma" w:hAnsi="Tahoma" w:cs="Tahoma"/>
          <w:color w:val="000000"/>
          <w:sz w:val="20"/>
          <w:szCs w:val="20"/>
        </w:rPr>
        <w:t>originais</w:t>
      </w:r>
      <w:proofErr w:type="spellEnd"/>
      <w:r w:rsidRPr="00444877">
        <w:rPr>
          <w:rFonts w:ascii="Tahoma" w:hAnsi="Tahoma" w:cs="Tahoma"/>
          <w:color w:val="000000"/>
          <w:sz w:val="20"/>
          <w:szCs w:val="20"/>
        </w:rPr>
        <w:t xml:space="preserve"> de </w:t>
      </w:r>
      <w:proofErr w:type="spellStart"/>
      <w:r w:rsidRPr="00444877">
        <w:rPr>
          <w:rFonts w:ascii="Tahoma" w:hAnsi="Tahoma" w:cs="Tahoma"/>
          <w:color w:val="000000"/>
          <w:sz w:val="20"/>
          <w:szCs w:val="20"/>
        </w:rPr>
        <w:t>fábrica</w:t>
      </w:r>
      <w:proofErr w:type="spellEnd"/>
      <w:r w:rsidRPr="00444877">
        <w:rPr>
          <w:rFonts w:ascii="Tahoma" w:hAnsi="Tahoma" w:cs="Tahoma"/>
          <w:color w:val="000000"/>
          <w:sz w:val="20"/>
          <w:szCs w:val="20"/>
        </w:rPr>
        <w:t xml:space="preserve"> e </w:t>
      </w:r>
      <w:proofErr w:type="spellStart"/>
      <w:r w:rsidRPr="00444877">
        <w:rPr>
          <w:rFonts w:ascii="Tahoma" w:hAnsi="Tahoma" w:cs="Tahoma"/>
          <w:color w:val="000000"/>
          <w:sz w:val="20"/>
          <w:szCs w:val="20"/>
        </w:rPr>
        <w:t>novos</w:t>
      </w:r>
      <w:proofErr w:type="spellEnd"/>
      <w:r w:rsidRPr="00444877">
        <w:rPr>
          <w:rFonts w:ascii="Tahoma" w:hAnsi="Tahoma" w:cs="Tahoma"/>
          <w:color w:val="000000"/>
          <w:sz w:val="20"/>
          <w:szCs w:val="20"/>
        </w:rPr>
        <w:t xml:space="preserve"> </w:t>
      </w:r>
      <w:r w:rsidRPr="00444877">
        <w:rPr>
          <w:rFonts w:ascii="Tahoma" w:hAnsi="Tahoma" w:cs="Tahoma"/>
          <w:sz w:val="20"/>
          <w:szCs w:val="20"/>
        </w:rPr>
        <w:t>(</w:t>
      </w:r>
      <w:proofErr w:type="spellStart"/>
      <w:proofErr w:type="gramStart"/>
      <w:r w:rsidRPr="00444877">
        <w:rPr>
          <w:rFonts w:ascii="Tahoma" w:hAnsi="Tahoma" w:cs="Tahoma"/>
          <w:sz w:val="20"/>
          <w:szCs w:val="20"/>
        </w:rPr>
        <w:t>sem</w:t>
      </w:r>
      <w:proofErr w:type="spellEnd"/>
      <w:proofErr w:type="gramEnd"/>
      <w:r w:rsidRPr="00444877">
        <w:rPr>
          <w:rFonts w:ascii="Tahoma" w:hAnsi="Tahoma" w:cs="Tahoma"/>
          <w:sz w:val="20"/>
          <w:szCs w:val="20"/>
        </w:rPr>
        <w:t xml:space="preserve"> </w:t>
      </w:r>
      <w:proofErr w:type="spellStart"/>
      <w:r w:rsidRPr="00444877">
        <w:rPr>
          <w:rFonts w:ascii="Tahoma" w:hAnsi="Tahoma" w:cs="Tahoma"/>
          <w:sz w:val="20"/>
          <w:szCs w:val="20"/>
        </w:rPr>
        <w:t>uso</w:t>
      </w:r>
      <w:proofErr w:type="spellEnd"/>
      <w:r w:rsidRPr="00444877">
        <w:rPr>
          <w:rFonts w:ascii="Tahoma" w:hAnsi="Tahoma" w:cs="Tahoma"/>
          <w:sz w:val="20"/>
          <w:szCs w:val="20"/>
        </w:rPr>
        <w:t xml:space="preserve">, </w:t>
      </w:r>
      <w:proofErr w:type="spellStart"/>
      <w:r w:rsidRPr="00444877">
        <w:rPr>
          <w:rFonts w:ascii="Tahoma" w:hAnsi="Tahoma" w:cs="Tahoma"/>
          <w:sz w:val="20"/>
          <w:szCs w:val="20"/>
        </w:rPr>
        <w:t>reforma</w:t>
      </w:r>
      <w:proofErr w:type="spellEnd"/>
      <w:r w:rsidRPr="00444877">
        <w:rPr>
          <w:rFonts w:ascii="Tahoma" w:hAnsi="Tahoma" w:cs="Tahoma"/>
          <w:sz w:val="20"/>
          <w:szCs w:val="20"/>
        </w:rPr>
        <w:t xml:space="preserve"> </w:t>
      </w:r>
      <w:proofErr w:type="spellStart"/>
      <w:r w:rsidRPr="00444877">
        <w:rPr>
          <w:rFonts w:ascii="Tahoma" w:hAnsi="Tahoma" w:cs="Tahoma"/>
          <w:sz w:val="20"/>
          <w:szCs w:val="20"/>
        </w:rPr>
        <w:t>ou</w:t>
      </w:r>
      <w:proofErr w:type="spellEnd"/>
      <w:r w:rsidRPr="00444877">
        <w:rPr>
          <w:rFonts w:ascii="Tahoma" w:hAnsi="Tahoma" w:cs="Tahoma"/>
          <w:sz w:val="20"/>
          <w:szCs w:val="20"/>
        </w:rPr>
        <w:t xml:space="preserve"> </w:t>
      </w:r>
      <w:proofErr w:type="spellStart"/>
      <w:r w:rsidRPr="00444877">
        <w:rPr>
          <w:rFonts w:ascii="Tahoma" w:hAnsi="Tahoma" w:cs="Tahoma"/>
          <w:sz w:val="20"/>
          <w:szCs w:val="20"/>
        </w:rPr>
        <w:t>recondicionamento</w:t>
      </w:r>
      <w:proofErr w:type="spellEnd"/>
      <w:r w:rsidRPr="00444877">
        <w:rPr>
          <w:rFonts w:ascii="Tahoma" w:hAnsi="Tahoma" w:cs="Tahoma"/>
          <w:sz w:val="20"/>
          <w:szCs w:val="20"/>
        </w:rPr>
        <w:t xml:space="preserve">) </w:t>
      </w:r>
      <w:proofErr w:type="spellStart"/>
      <w:r w:rsidRPr="00444877">
        <w:rPr>
          <w:rFonts w:ascii="Tahoma" w:hAnsi="Tahoma" w:cs="Tahoma"/>
          <w:sz w:val="20"/>
          <w:szCs w:val="20"/>
        </w:rPr>
        <w:t>em</w:t>
      </w:r>
      <w:proofErr w:type="spellEnd"/>
      <w:r w:rsidRPr="00444877">
        <w:rPr>
          <w:rFonts w:ascii="Tahoma" w:hAnsi="Tahoma" w:cs="Tahoma"/>
          <w:sz w:val="20"/>
          <w:szCs w:val="20"/>
        </w:rPr>
        <w:t xml:space="preserve"> regime normal de </w:t>
      </w:r>
      <w:proofErr w:type="spellStart"/>
      <w:r w:rsidRPr="00444877">
        <w:rPr>
          <w:rFonts w:ascii="Tahoma" w:hAnsi="Tahoma" w:cs="Tahoma"/>
          <w:sz w:val="20"/>
          <w:szCs w:val="20"/>
        </w:rPr>
        <w:t>produção</w:t>
      </w:r>
      <w:proofErr w:type="spellEnd"/>
      <w:r w:rsidRPr="00444877">
        <w:rPr>
          <w:rFonts w:ascii="Tahoma" w:hAnsi="Tahoma" w:cs="Tahoma"/>
          <w:sz w:val="20"/>
          <w:szCs w:val="20"/>
        </w:rPr>
        <w:t xml:space="preserve">, </w:t>
      </w:r>
      <w:proofErr w:type="spellStart"/>
      <w:r w:rsidRPr="00444877">
        <w:rPr>
          <w:rFonts w:ascii="Tahoma" w:hAnsi="Tahoma" w:cs="Tahoma"/>
          <w:sz w:val="20"/>
          <w:szCs w:val="20"/>
        </w:rPr>
        <w:t>sendo</w:t>
      </w:r>
      <w:proofErr w:type="spellEnd"/>
      <w:r w:rsidRPr="00444877">
        <w:rPr>
          <w:rFonts w:ascii="Tahoma" w:hAnsi="Tahoma" w:cs="Tahoma"/>
          <w:sz w:val="20"/>
          <w:szCs w:val="20"/>
        </w:rPr>
        <w:t xml:space="preserve"> </w:t>
      </w:r>
      <w:proofErr w:type="spellStart"/>
      <w:r w:rsidRPr="00444877">
        <w:rPr>
          <w:rFonts w:ascii="Tahoma" w:hAnsi="Tahoma" w:cs="Tahoma"/>
          <w:sz w:val="20"/>
          <w:szCs w:val="20"/>
        </w:rPr>
        <w:t>produto</w:t>
      </w:r>
      <w:proofErr w:type="spellEnd"/>
      <w:r w:rsidRPr="00444877">
        <w:rPr>
          <w:rFonts w:ascii="Tahoma" w:hAnsi="Tahoma" w:cs="Tahoma"/>
          <w:sz w:val="20"/>
          <w:szCs w:val="20"/>
        </w:rPr>
        <w:t xml:space="preserve"> novo e </w:t>
      </w:r>
      <w:proofErr w:type="spellStart"/>
      <w:r w:rsidRPr="00444877">
        <w:rPr>
          <w:rFonts w:ascii="Tahoma" w:hAnsi="Tahoma" w:cs="Tahoma"/>
          <w:sz w:val="20"/>
          <w:szCs w:val="20"/>
        </w:rPr>
        <w:t>comercializado</w:t>
      </w:r>
      <w:proofErr w:type="spellEnd"/>
      <w:r w:rsidRPr="00444877">
        <w:rPr>
          <w:rFonts w:ascii="Tahoma" w:hAnsi="Tahoma" w:cs="Tahoma"/>
          <w:sz w:val="20"/>
          <w:szCs w:val="20"/>
        </w:rPr>
        <w:t xml:space="preserve"> </w:t>
      </w:r>
      <w:proofErr w:type="spellStart"/>
      <w:r w:rsidRPr="00444877">
        <w:rPr>
          <w:rFonts w:ascii="Tahoma" w:hAnsi="Tahoma" w:cs="Tahoma"/>
          <w:sz w:val="20"/>
          <w:szCs w:val="20"/>
        </w:rPr>
        <w:t>normalmente</w:t>
      </w:r>
      <w:proofErr w:type="spellEnd"/>
      <w:r w:rsidRPr="00444877">
        <w:rPr>
          <w:rFonts w:ascii="Tahoma" w:hAnsi="Tahoma" w:cs="Tahoma"/>
          <w:sz w:val="20"/>
          <w:szCs w:val="20"/>
        </w:rPr>
        <w:t xml:space="preserve"> </w:t>
      </w:r>
      <w:proofErr w:type="spellStart"/>
      <w:r w:rsidRPr="00444877">
        <w:rPr>
          <w:rFonts w:ascii="Tahoma" w:hAnsi="Tahoma" w:cs="Tahoma"/>
          <w:sz w:val="20"/>
          <w:szCs w:val="20"/>
        </w:rPr>
        <w:t>através</w:t>
      </w:r>
      <w:proofErr w:type="spellEnd"/>
      <w:r w:rsidRPr="00444877">
        <w:rPr>
          <w:rFonts w:ascii="Tahoma" w:hAnsi="Tahoma" w:cs="Tahoma"/>
          <w:sz w:val="20"/>
          <w:szCs w:val="20"/>
        </w:rPr>
        <w:t xml:space="preserve"> dos </w:t>
      </w:r>
      <w:proofErr w:type="spellStart"/>
      <w:r w:rsidRPr="00444877">
        <w:rPr>
          <w:rFonts w:ascii="Tahoma" w:hAnsi="Tahoma" w:cs="Tahoma"/>
          <w:sz w:val="20"/>
          <w:szCs w:val="20"/>
        </w:rPr>
        <w:t>canais</w:t>
      </w:r>
      <w:proofErr w:type="spellEnd"/>
      <w:r w:rsidRPr="00444877">
        <w:rPr>
          <w:rFonts w:ascii="Tahoma" w:hAnsi="Tahoma" w:cs="Tahoma"/>
          <w:sz w:val="20"/>
          <w:szCs w:val="20"/>
        </w:rPr>
        <w:t xml:space="preserve"> de </w:t>
      </w:r>
      <w:proofErr w:type="spellStart"/>
      <w:r w:rsidRPr="00444877">
        <w:rPr>
          <w:rFonts w:ascii="Tahoma" w:hAnsi="Tahoma" w:cs="Tahoma"/>
          <w:sz w:val="20"/>
          <w:szCs w:val="20"/>
        </w:rPr>
        <w:t>revenda</w:t>
      </w:r>
      <w:proofErr w:type="spellEnd"/>
      <w:r w:rsidRPr="00444877">
        <w:rPr>
          <w:rFonts w:ascii="Tahoma" w:hAnsi="Tahoma" w:cs="Tahoma"/>
          <w:sz w:val="20"/>
          <w:szCs w:val="20"/>
        </w:rPr>
        <w:t xml:space="preserve"> do </w:t>
      </w:r>
      <w:proofErr w:type="spellStart"/>
      <w:r w:rsidRPr="00444877">
        <w:rPr>
          <w:rFonts w:ascii="Tahoma" w:hAnsi="Tahoma" w:cs="Tahoma"/>
          <w:sz w:val="20"/>
          <w:szCs w:val="20"/>
        </w:rPr>
        <w:t>fabricante</w:t>
      </w:r>
      <w:proofErr w:type="spellEnd"/>
      <w:r w:rsidRPr="00444877">
        <w:rPr>
          <w:rFonts w:ascii="Tahoma" w:hAnsi="Tahoma" w:cs="Tahoma"/>
          <w:sz w:val="20"/>
          <w:szCs w:val="20"/>
        </w:rPr>
        <w:t>.</w:t>
      </w:r>
      <w:r w:rsidR="00C63E0C">
        <w:rPr>
          <w:rFonts w:ascii="Tahoma" w:hAnsi="Tahoma" w:cs="Tahoma"/>
          <w:sz w:val="20"/>
          <w:szCs w:val="20"/>
        </w:rPr>
        <w:t xml:space="preserve"> </w:t>
      </w:r>
      <w:proofErr w:type="spellStart"/>
      <w:r w:rsidR="00C63E0C">
        <w:rPr>
          <w:rFonts w:ascii="Tahoma" w:hAnsi="Tahoma" w:cs="Tahoma"/>
          <w:sz w:val="20"/>
          <w:szCs w:val="20"/>
        </w:rPr>
        <w:t>Todos</w:t>
      </w:r>
      <w:proofErr w:type="spellEnd"/>
      <w:r w:rsidR="00C63E0C">
        <w:rPr>
          <w:rFonts w:ascii="Tahoma" w:hAnsi="Tahoma" w:cs="Tahoma"/>
          <w:sz w:val="20"/>
          <w:szCs w:val="20"/>
        </w:rPr>
        <w:t xml:space="preserve"> </w:t>
      </w:r>
      <w:proofErr w:type="spellStart"/>
      <w:r w:rsidR="00C63E0C">
        <w:rPr>
          <w:rFonts w:ascii="Tahoma" w:hAnsi="Tahoma" w:cs="Tahoma"/>
          <w:sz w:val="20"/>
          <w:szCs w:val="20"/>
        </w:rPr>
        <w:t>os</w:t>
      </w:r>
      <w:proofErr w:type="spellEnd"/>
      <w:r w:rsidR="00C63E0C">
        <w:rPr>
          <w:rFonts w:ascii="Tahoma" w:hAnsi="Tahoma" w:cs="Tahoma"/>
          <w:sz w:val="20"/>
          <w:szCs w:val="20"/>
        </w:rPr>
        <w:t xml:space="preserve"> Equipamentos </w:t>
      </w:r>
      <w:proofErr w:type="spellStart"/>
      <w:r w:rsidR="00C63E0C">
        <w:rPr>
          <w:rFonts w:ascii="Tahoma" w:hAnsi="Tahoma" w:cs="Tahoma"/>
          <w:sz w:val="20"/>
          <w:szCs w:val="20"/>
        </w:rPr>
        <w:t>devem</w:t>
      </w:r>
      <w:proofErr w:type="spellEnd"/>
      <w:r w:rsidR="00C63E0C">
        <w:rPr>
          <w:rFonts w:ascii="Tahoma" w:hAnsi="Tahoma" w:cs="Tahoma"/>
          <w:sz w:val="20"/>
          <w:szCs w:val="20"/>
        </w:rPr>
        <w:t xml:space="preserve"> </w:t>
      </w:r>
      <w:proofErr w:type="spellStart"/>
      <w:r w:rsidR="00C63E0C">
        <w:rPr>
          <w:rFonts w:ascii="Tahoma" w:hAnsi="Tahoma" w:cs="Tahoma"/>
          <w:sz w:val="20"/>
          <w:szCs w:val="20"/>
        </w:rPr>
        <w:t>estar</w:t>
      </w:r>
      <w:proofErr w:type="spellEnd"/>
      <w:r w:rsidR="00C63E0C">
        <w:rPr>
          <w:rFonts w:ascii="Tahoma" w:hAnsi="Tahoma" w:cs="Tahoma"/>
          <w:sz w:val="20"/>
          <w:szCs w:val="20"/>
        </w:rPr>
        <w:t xml:space="preserve"> </w:t>
      </w:r>
      <w:proofErr w:type="spellStart"/>
      <w:r w:rsidR="00C63E0C">
        <w:rPr>
          <w:rFonts w:ascii="Tahoma" w:hAnsi="Tahoma" w:cs="Tahoma"/>
          <w:sz w:val="20"/>
          <w:szCs w:val="20"/>
        </w:rPr>
        <w:t>dentro</w:t>
      </w:r>
      <w:proofErr w:type="spellEnd"/>
      <w:r w:rsidR="00C63E0C">
        <w:rPr>
          <w:rFonts w:ascii="Tahoma" w:hAnsi="Tahoma" w:cs="Tahoma"/>
          <w:sz w:val="20"/>
          <w:szCs w:val="20"/>
        </w:rPr>
        <w:t xml:space="preserve"> das </w:t>
      </w:r>
      <w:proofErr w:type="spellStart"/>
      <w:proofErr w:type="gramStart"/>
      <w:r w:rsidR="00C63E0C">
        <w:rPr>
          <w:rFonts w:ascii="Tahoma" w:hAnsi="Tahoma" w:cs="Tahoma"/>
          <w:sz w:val="20"/>
          <w:szCs w:val="20"/>
        </w:rPr>
        <w:t>normas</w:t>
      </w:r>
      <w:proofErr w:type="spellEnd"/>
      <w:proofErr w:type="gramEnd"/>
      <w:r w:rsidR="00C63E0C">
        <w:rPr>
          <w:rFonts w:ascii="Tahoma" w:hAnsi="Tahoma" w:cs="Tahoma"/>
          <w:sz w:val="20"/>
          <w:szCs w:val="20"/>
        </w:rPr>
        <w:t xml:space="preserve"> e requisites </w:t>
      </w:r>
      <w:proofErr w:type="spellStart"/>
      <w:r w:rsidR="00C63E0C">
        <w:rPr>
          <w:rFonts w:ascii="Tahoma" w:hAnsi="Tahoma" w:cs="Tahoma"/>
          <w:sz w:val="20"/>
          <w:szCs w:val="20"/>
        </w:rPr>
        <w:t>técnicos</w:t>
      </w:r>
      <w:proofErr w:type="spellEnd"/>
      <w:r w:rsidR="00C63E0C">
        <w:rPr>
          <w:rFonts w:ascii="Tahoma" w:hAnsi="Tahoma" w:cs="Tahoma"/>
          <w:sz w:val="20"/>
          <w:szCs w:val="20"/>
        </w:rPr>
        <w:t xml:space="preserve"> dos </w:t>
      </w:r>
      <w:proofErr w:type="spellStart"/>
      <w:r w:rsidR="00C63E0C">
        <w:rPr>
          <w:rFonts w:ascii="Tahoma" w:hAnsi="Tahoma" w:cs="Tahoma"/>
          <w:sz w:val="20"/>
          <w:szCs w:val="20"/>
        </w:rPr>
        <w:t>fabricantes</w:t>
      </w:r>
      <w:proofErr w:type="spellEnd"/>
      <w:r w:rsidR="00C63E0C">
        <w:rPr>
          <w:rFonts w:ascii="Tahoma" w:hAnsi="Tahoma" w:cs="Tahoma"/>
          <w:sz w:val="20"/>
          <w:szCs w:val="20"/>
        </w:rPr>
        <w:t xml:space="preserve"> e ABNT.</w:t>
      </w:r>
    </w:p>
    <w:p w:rsidR="00C340AD" w:rsidRPr="00444877" w:rsidRDefault="00C340AD" w:rsidP="00C340AD">
      <w:pPr>
        <w:pStyle w:val="PargrafodaLista"/>
        <w:tabs>
          <w:tab w:val="left" w:pos="931"/>
        </w:tabs>
        <w:spacing w:line="360" w:lineRule="auto"/>
        <w:ind w:left="0" w:firstLine="0"/>
        <w:jc w:val="both"/>
        <w:rPr>
          <w:rFonts w:ascii="Tahoma" w:hAnsi="Tahoma" w:cs="Tahoma"/>
          <w:sz w:val="20"/>
          <w:szCs w:val="20"/>
        </w:rPr>
      </w:pPr>
    </w:p>
    <w:p w:rsidR="00C340AD" w:rsidRPr="00444877" w:rsidRDefault="00C340AD" w:rsidP="00C340AD">
      <w:pPr>
        <w:pStyle w:val="PargrafodaLista"/>
        <w:tabs>
          <w:tab w:val="left" w:pos="931"/>
        </w:tabs>
        <w:spacing w:line="360" w:lineRule="auto"/>
        <w:ind w:left="0" w:firstLine="0"/>
        <w:jc w:val="both"/>
        <w:rPr>
          <w:rFonts w:ascii="Tahoma" w:hAnsi="Tahoma" w:cs="Tahoma"/>
          <w:sz w:val="20"/>
          <w:szCs w:val="20"/>
        </w:rPr>
      </w:pPr>
      <w:r w:rsidRPr="00444877">
        <w:rPr>
          <w:rFonts w:ascii="Tahoma" w:hAnsi="Tahoma" w:cs="Tahoma"/>
          <w:sz w:val="20"/>
          <w:szCs w:val="20"/>
        </w:rPr>
        <w:t>1.</w:t>
      </w:r>
      <w:r>
        <w:rPr>
          <w:rFonts w:ascii="Tahoma" w:hAnsi="Tahoma" w:cs="Tahoma"/>
          <w:sz w:val="20"/>
          <w:szCs w:val="20"/>
        </w:rPr>
        <w:t>3</w:t>
      </w:r>
      <w:r w:rsidRPr="00444877">
        <w:rPr>
          <w:rFonts w:ascii="Tahoma" w:hAnsi="Tahoma" w:cs="Tahoma"/>
          <w:sz w:val="20"/>
          <w:szCs w:val="20"/>
        </w:rPr>
        <w:t xml:space="preserve"> </w:t>
      </w:r>
      <w:proofErr w:type="spellStart"/>
      <w:r w:rsidRPr="00444877">
        <w:rPr>
          <w:rFonts w:ascii="Tahoma" w:hAnsi="Tahoma" w:cs="Tahoma"/>
          <w:sz w:val="20"/>
          <w:szCs w:val="20"/>
        </w:rPr>
        <w:t>Os</w:t>
      </w:r>
      <w:proofErr w:type="spellEnd"/>
      <w:r w:rsidRPr="00444877">
        <w:rPr>
          <w:rFonts w:ascii="Tahoma" w:hAnsi="Tahoma" w:cs="Tahoma"/>
          <w:sz w:val="20"/>
          <w:szCs w:val="20"/>
        </w:rPr>
        <w:t xml:space="preserve"> </w:t>
      </w:r>
      <w:proofErr w:type="spellStart"/>
      <w:r w:rsidRPr="00444877">
        <w:rPr>
          <w:rFonts w:ascii="Tahoma" w:hAnsi="Tahoma" w:cs="Tahoma"/>
          <w:sz w:val="20"/>
          <w:szCs w:val="20"/>
        </w:rPr>
        <w:t>equipamentos</w:t>
      </w:r>
      <w:proofErr w:type="spellEnd"/>
      <w:r w:rsidRPr="00444877">
        <w:rPr>
          <w:rFonts w:ascii="Tahoma" w:hAnsi="Tahoma" w:cs="Tahoma"/>
          <w:sz w:val="20"/>
          <w:szCs w:val="20"/>
        </w:rPr>
        <w:t xml:space="preserve"> </w:t>
      </w:r>
      <w:proofErr w:type="spellStart"/>
      <w:r w:rsidRPr="00444877">
        <w:rPr>
          <w:rFonts w:ascii="Tahoma" w:hAnsi="Tahoma" w:cs="Tahoma"/>
          <w:sz w:val="20"/>
          <w:szCs w:val="20"/>
        </w:rPr>
        <w:t>deverão</w:t>
      </w:r>
      <w:proofErr w:type="spellEnd"/>
      <w:r w:rsidRPr="00444877">
        <w:rPr>
          <w:rFonts w:ascii="Tahoma" w:hAnsi="Tahoma" w:cs="Tahoma"/>
          <w:sz w:val="20"/>
          <w:szCs w:val="20"/>
        </w:rPr>
        <w:t xml:space="preserve"> </w:t>
      </w:r>
      <w:proofErr w:type="spellStart"/>
      <w:r w:rsidRPr="00444877">
        <w:rPr>
          <w:rFonts w:ascii="Tahoma" w:hAnsi="Tahoma" w:cs="Tahoma"/>
          <w:sz w:val="20"/>
          <w:szCs w:val="20"/>
        </w:rPr>
        <w:t>ser</w:t>
      </w:r>
      <w:proofErr w:type="spellEnd"/>
      <w:r w:rsidRPr="00444877">
        <w:rPr>
          <w:rFonts w:ascii="Tahoma" w:hAnsi="Tahoma" w:cs="Tahoma"/>
          <w:sz w:val="20"/>
          <w:szCs w:val="20"/>
        </w:rPr>
        <w:t xml:space="preserve"> </w:t>
      </w:r>
      <w:proofErr w:type="spellStart"/>
      <w:r w:rsidRPr="00444877">
        <w:rPr>
          <w:rFonts w:ascii="Tahoma" w:hAnsi="Tahoma" w:cs="Tahoma"/>
          <w:sz w:val="20"/>
          <w:szCs w:val="20"/>
        </w:rPr>
        <w:t>entregues</w:t>
      </w:r>
      <w:proofErr w:type="spellEnd"/>
      <w:r w:rsidRPr="00444877">
        <w:rPr>
          <w:rFonts w:ascii="Tahoma" w:hAnsi="Tahoma" w:cs="Tahoma"/>
          <w:sz w:val="20"/>
          <w:szCs w:val="20"/>
        </w:rPr>
        <w:t xml:space="preserve"> com </w:t>
      </w:r>
      <w:proofErr w:type="spellStart"/>
      <w:r w:rsidRPr="00444877">
        <w:rPr>
          <w:rFonts w:ascii="Tahoma" w:hAnsi="Tahoma" w:cs="Tahoma"/>
          <w:sz w:val="20"/>
          <w:szCs w:val="20"/>
        </w:rPr>
        <w:t>todos</w:t>
      </w:r>
      <w:proofErr w:type="spellEnd"/>
      <w:r w:rsidRPr="00444877">
        <w:rPr>
          <w:rFonts w:ascii="Tahoma" w:hAnsi="Tahoma" w:cs="Tahoma"/>
          <w:sz w:val="20"/>
          <w:szCs w:val="20"/>
        </w:rPr>
        <w:t xml:space="preserve"> </w:t>
      </w:r>
      <w:proofErr w:type="spellStart"/>
      <w:r w:rsidRPr="00444877">
        <w:rPr>
          <w:rFonts w:ascii="Tahoma" w:hAnsi="Tahoma" w:cs="Tahoma"/>
          <w:sz w:val="20"/>
          <w:szCs w:val="20"/>
        </w:rPr>
        <w:t>os</w:t>
      </w:r>
      <w:proofErr w:type="spellEnd"/>
      <w:r w:rsidRPr="00444877">
        <w:rPr>
          <w:rFonts w:ascii="Tahoma" w:hAnsi="Tahoma" w:cs="Tahoma"/>
          <w:sz w:val="20"/>
          <w:szCs w:val="20"/>
        </w:rPr>
        <w:t xml:space="preserve"> </w:t>
      </w:r>
      <w:proofErr w:type="spellStart"/>
      <w:r w:rsidRPr="00444877">
        <w:rPr>
          <w:rFonts w:ascii="Tahoma" w:hAnsi="Tahoma" w:cs="Tahoma"/>
          <w:sz w:val="20"/>
          <w:szCs w:val="20"/>
        </w:rPr>
        <w:t>itens</w:t>
      </w:r>
      <w:proofErr w:type="spellEnd"/>
      <w:r w:rsidRPr="00444877">
        <w:rPr>
          <w:rFonts w:ascii="Tahoma" w:hAnsi="Tahoma" w:cs="Tahoma"/>
          <w:sz w:val="20"/>
          <w:szCs w:val="20"/>
        </w:rPr>
        <w:t xml:space="preserve"> </w:t>
      </w:r>
      <w:proofErr w:type="spellStart"/>
      <w:r w:rsidRPr="00444877">
        <w:rPr>
          <w:rFonts w:ascii="Tahoma" w:hAnsi="Tahoma" w:cs="Tahoma"/>
          <w:sz w:val="20"/>
          <w:szCs w:val="20"/>
        </w:rPr>
        <w:t>acessórios</w:t>
      </w:r>
      <w:proofErr w:type="spellEnd"/>
      <w:r w:rsidRPr="00444877">
        <w:rPr>
          <w:rFonts w:ascii="Tahoma" w:hAnsi="Tahoma" w:cs="Tahoma"/>
          <w:sz w:val="20"/>
          <w:szCs w:val="20"/>
        </w:rPr>
        <w:t xml:space="preserve"> de hardware e software </w:t>
      </w:r>
      <w:proofErr w:type="spellStart"/>
      <w:r w:rsidRPr="00444877">
        <w:rPr>
          <w:rFonts w:ascii="Tahoma" w:hAnsi="Tahoma" w:cs="Tahoma"/>
          <w:sz w:val="20"/>
          <w:szCs w:val="20"/>
        </w:rPr>
        <w:t>necessários</w:t>
      </w:r>
      <w:proofErr w:type="spellEnd"/>
      <w:r w:rsidRPr="00444877">
        <w:rPr>
          <w:rFonts w:ascii="Tahoma" w:hAnsi="Tahoma" w:cs="Tahoma"/>
          <w:sz w:val="20"/>
          <w:szCs w:val="20"/>
        </w:rPr>
        <w:t xml:space="preserve"> à </w:t>
      </w:r>
      <w:proofErr w:type="spellStart"/>
      <w:r w:rsidRPr="00444877">
        <w:rPr>
          <w:rFonts w:ascii="Tahoma" w:hAnsi="Tahoma" w:cs="Tahoma"/>
          <w:sz w:val="20"/>
          <w:szCs w:val="20"/>
        </w:rPr>
        <w:t>sua</w:t>
      </w:r>
      <w:proofErr w:type="spellEnd"/>
      <w:r w:rsidRPr="00444877">
        <w:rPr>
          <w:rFonts w:ascii="Tahoma" w:hAnsi="Tahoma" w:cs="Tahoma"/>
          <w:sz w:val="20"/>
          <w:szCs w:val="20"/>
        </w:rPr>
        <w:t xml:space="preserve"> </w:t>
      </w:r>
      <w:proofErr w:type="spellStart"/>
      <w:r w:rsidRPr="00444877">
        <w:rPr>
          <w:rFonts w:ascii="Tahoma" w:hAnsi="Tahoma" w:cs="Tahoma"/>
          <w:sz w:val="20"/>
          <w:szCs w:val="20"/>
        </w:rPr>
        <w:t>perfeita</w:t>
      </w:r>
      <w:proofErr w:type="spellEnd"/>
      <w:r w:rsidRPr="00444877">
        <w:rPr>
          <w:rFonts w:ascii="Tahoma" w:hAnsi="Tahoma" w:cs="Tahoma"/>
          <w:sz w:val="20"/>
          <w:szCs w:val="20"/>
        </w:rPr>
        <w:t xml:space="preserve"> </w:t>
      </w:r>
      <w:proofErr w:type="spellStart"/>
      <w:r w:rsidRPr="00444877">
        <w:rPr>
          <w:rFonts w:ascii="Tahoma" w:hAnsi="Tahoma" w:cs="Tahoma"/>
          <w:sz w:val="20"/>
          <w:szCs w:val="20"/>
        </w:rPr>
        <w:t>ativação</w:t>
      </w:r>
      <w:proofErr w:type="spellEnd"/>
      <w:r w:rsidRPr="00444877">
        <w:rPr>
          <w:rFonts w:ascii="Tahoma" w:hAnsi="Tahoma" w:cs="Tahoma"/>
          <w:sz w:val="20"/>
          <w:szCs w:val="20"/>
        </w:rPr>
        <w:t xml:space="preserve"> e </w:t>
      </w:r>
      <w:proofErr w:type="spellStart"/>
      <w:r w:rsidRPr="00444877">
        <w:rPr>
          <w:rFonts w:ascii="Tahoma" w:hAnsi="Tahoma" w:cs="Tahoma"/>
          <w:sz w:val="20"/>
          <w:szCs w:val="20"/>
        </w:rPr>
        <w:t>funcionamento</w:t>
      </w:r>
      <w:proofErr w:type="spellEnd"/>
      <w:r w:rsidRPr="00444877">
        <w:rPr>
          <w:rFonts w:ascii="Tahoma" w:hAnsi="Tahoma" w:cs="Tahoma"/>
          <w:sz w:val="20"/>
          <w:szCs w:val="20"/>
        </w:rPr>
        <w:t xml:space="preserve">, </w:t>
      </w:r>
      <w:proofErr w:type="spellStart"/>
      <w:r w:rsidRPr="00444877">
        <w:rPr>
          <w:rFonts w:ascii="Tahoma" w:hAnsi="Tahoma" w:cs="Tahoma"/>
          <w:sz w:val="20"/>
          <w:szCs w:val="20"/>
        </w:rPr>
        <w:t>incluindo</w:t>
      </w:r>
      <w:proofErr w:type="spellEnd"/>
      <w:r w:rsidRPr="00444877">
        <w:rPr>
          <w:rFonts w:ascii="Tahoma" w:hAnsi="Tahoma" w:cs="Tahoma"/>
          <w:sz w:val="20"/>
          <w:szCs w:val="20"/>
        </w:rPr>
        <w:t xml:space="preserve"> </w:t>
      </w:r>
      <w:proofErr w:type="spellStart"/>
      <w:r w:rsidRPr="00444877">
        <w:rPr>
          <w:rFonts w:ascii="Tahoma" w:hAnsi="Tahoma" w:cs="Tahoma"/>
          <w:sz w:val="20"/>
          <w:szCs w:val="20"/>
        </w:rPr>
        <w:t>cabos</w:t>
      </w:r>
      <w:proofErr w:type="spellEnd"/>
      <w:r w:rsidRPr="00444877">
        <w:rPr>
          <w:rFonts w:ascii="Tahoma" w:hAnsi="Tahoma" w:cs="Tahoma"/>
          <w:sz w:val="20"/>
          <w:szCs w:val="20"/>
        </w:rPr>
        <w:t xml:space="preserve">, </w:t>
      </w:r>
      <w:proofErr w:type="spellStart"/>
      <w:r w:rsidRPr="00444877">
        <w:rPr>
          <w:rFonts w:ascii="Tahoma" w:hAnsi="Tahoma" w:cs="Tahoma"/>
          <w:sz w:val="20"/>
          <w:szCs w:val="20"/>
        </w:rPr>
        <w:t>adaptadores</w:t>
      </w:r>
      <w:proofErr w:type="spellEnd"/>
      <w:r w:rsidRPr="00444877">
        <w:rPr>
          <w:rFonts w:ascii="Tahoma" w:hAnsi="Tahoma" w:cs="Tahoma"/>
          <w:sz w:val="20"/>
          <w:szCs w:val="20"/>
        </w:rPr>
        <w:t xml:space="preserve"> e </w:t>
      </w:r>
      <w:proofErr w:type="spellStart"/>
      <w:r w:rsidRPr="00444877">
        <w:rPr>
          <w:rFonts w:ascii="Tahoma" w:hAnsi="Tahoma" w:cs="Tahoma"/>
          <w:sz w:val="20"/>
          <w:szCs w:val="20"/>
        </w:rPr>
        <w:t>conectores</w:t>
      </w:r>
      <w:proofErr w:type="spellEnd"/>
      <w:r w:rsidRPr="00444877">
        <w:rPr>
          <w:rFonts w:ascii="Tahoma" w:hAnsi="Tahoma" w:cs="Tahoma"/>
          <w:sz w:val="20"/>
          <w:szCs w:val="20"/>
        </w:rPr>
        <w:t xml:space="preserve">, interfaces, </w:t>
      </w:r>
      <w:proofErr w:type="spellStart"/>
      <w:r w:rsidRPr="00444877">
        <w:rPr>
          <w:rFonts w:ascii="Tahoma" w:hAnsi="Tahoma" w:cs="Tahoma"/>
          <w:sz w:val="20"/>
          <w:szCs w:val="20"/>
        </w:rPr>
        <w:t>suportes</w:t>
      </w:r>
      <w:proofErr w:type="spellEnd"/>
      <w:r w:rsidRPr="00444877">
        <w:rPr>
          <w:rFonts w:ascii="Tahoma" w:hAnsi="Tahoma" w:cs="Tahoma"/>
          <w:sz w:val="20"/>
          <w:szCs w:val="20"/>
        </w:rPr>
        <w:t xml:space="preserve">, drivers de </w:t>
      </w:r>
      <w:proofErr w:type="spellStart"/>
      <w:r w:rsidRPr="00444877">
        <w:rPr>
          <w:rFonts w:ascii="Tahoma" w:hAnsi="Tahoma" w:cs="Tahoma"/>
          <w:sz w:val="20"/>
          <w:szCs w:val="20"/>
        </w:rPr>
        <w:t>controle</w:t>
      </w:r>
      <w:proofErr w:type="spellEnd"/>
      <w:r w:rsidRPr="00444877">
        <w:rPr>
          <w:rFonts w:ascii="Tahoma" w:hAnsi="Tahoma" w:cs="Tahoma"/>
          <w:sz w:val="20"/>
          <w:szCs w:val="20"/>
        </w:rPr>
        <w:t xml:space="preserve"> , </w:t>
      </w:r>
      <w:proofErr w:type="spellStart"/>
      <w:r w:rsidRPr="00444877">
        <w:rPr>
          <w:rFonts w:ascii="Tahoma" w:hAnsi="Tahoma" w:cs="Tahoma"/>
          <w:sz w:val="20"/>
          <w:szCs w:val="20"/>
        </w:rPr>
        <w:t>programa</w:t>
      </w:r>
      <w:proofErr w:type="spellEnd"/>
      <w:r w:rsidRPr="00444877">
        <w:rPr>
          <w:rFonts w:ascii="Tahoma" w:hAnsi="Tahoma" w:cs="Tahoma"/>
          <w:sz w:val="20"/>
          <w:szCs w:val="20"/>
        </w:rPr>
        <w:t xml:space="preserve"> de </w:t>
      </w:r>
      <w:proofErr w:type="spellStart"/>
      <w:r w:rsidRPr="00444877">
        <w:rPr>
          <w:rFonts w:ascii="Tahoma" w:hAnsi="Tahoma" w:cs="Tahoma"/>
          <w:sz w:val="20"/>
          <w:szCs w:val="20"/>
        </w:rPr>
        <w:t>configuração</w:t>
      </w:r>
      <w:proofErr w:type="spellEnd"/>
      <w:r w:rsidRPr="00444877">
        <w:rPr>
          <w:rFonts w:ascii="Tahoma" w:hAnsi="Tahoma" w:cs="Tahoma"/>
          <w:sz w:val="20"/>
          <w:szCs w:val="20"/>
        </w:rPr>
        <w:t xml:space="preserve"> entre outros, </w:t>
      </w:r>
      <w:proofErr w:type="spellStart"/>
      <w:r w:rsidRPr="00444877">
        <w:rPr>
          <w:rFonts w:ascii="Tahoma" w:hAnsi="Tahoma" w:cs="Tahoma"/>
          <w:sz w:val="20"/>
          <w:szCs w:val="20"/>
        </w:rPr>
        <w:t>necessários</w:t>
      </w:r>
      <w:proofErr w:type="spellEnd"/>
      <w:r w:rsidRPr="00444877">
        <w:rPr>
          <w:rFonts w:ascii="Tahoma" w:hAnsi="Tahoma" w:cs="Tahoma"/>
          <w:sz w:val="20"/>
          <w:szCs w:val="20"/>
        </w:rPr>
        <w:t xml:space="preserve"> </w:t>
      </w:r>
      <w:proofErr w:type="spellStart"/>
      <w:r w:rsidRPr="00444877">
        <w:rPr>
          <w:rFonts w:ascii="Tahoma" w:hAnsi="Tahoma" w:cs="Tahoma"/>
          <w:sz w:val="20"/>
          <w:szCs w:val="20"/>
        </w:rPr>
        <w:t>ao</w:t>
      </w:r>
      <w:proofErr w:type="spellEnd"/>
      <w:r w:rsidRPr="00444877">
        <w:rPr>
          <w:rFonts w:ascii="Tahoma" w:hAnsi="Tahoma" w:cs="Tahoma"/>
          <w:sz w:val="20"/>
          <w:szCs w:val="20"/>
        </w:rPr>
        <w:t xml:space="preserve"> </w:t>
      </w:r>
      <w:proofErr w:type="spellStart"/>
      <w:r w:rsidRPr="00444877">
        <w:rPr>
          <w:rFonts w:ascii="Tahoma" w:hAnsi="Tahoma" w:cs="Tahoma"/>
          <w:sz w:val="20"/>
          <w:szCs w:val="20"/>
        </w:rPr>
        <w:t>perfeito</w:t>
      </w:r>
      <w:proofErr w:type="spellEnd"/>
      <w:r w:rsidRPr="00444877">
        <w:rPr>
          <w:rFonts w:ascii="Tahoma" w:hAnsi="Tahoma" w:cs="Tahoma"/>
          <w:sz w:val="20"/>
          <w:szCs w:val="20"/>
        </w:rPr>
        <w:t xml:space="preserve"> </w:t>
      </w:r>
      <w:proofErr w:type="spellStart"/>
      <w:r w:rsidRPr="00444877">
        <w:rPr>
          <w:rFonts w:ascii="Tahoma" w:hAnsi="Tahoma" w:cs="Tahoma"/>
          <w:sz w:val="20"/>
          <w:szCs w:val="20"/>
        </w:rPr>
        <w:t>funcionamento</w:t>
      </w:r>
      <w:proofErr w:type="spellEnd"/>
      <w:r w:rsidRPr="00444877">
        <w:rPr>
          <w:rFonts w:ascii="Tahoma" w:hAnsi="Tahoma" w:cs="Tahoma"/>
          <w:sz w:val="20"/>
          <w:szCs w:val="20"/>
        </w:rPr>
        <w:t xml:space="preserve"> dos</w:t>
      </w:r>
      <w:r w:rsidRPr="00444877">
        <w:rPr>
          <w:rFonts w:ascii="Tahoma" w:hAnsi="Tahoma" w:cs="Tahoma"/>
          <w:spacing w:val="-18"/>
          <w:sz w:val="20"/>
          <w:szCs w:val="20"/>
        </w:rPr>
        <w:t xml:space="preserve"> </w:t>
      </w:r>
      <w:proofErr w:type="spellStart"/>
      <w:r w:rsidRPr="00444877">
        <w:rPr>
          <w:rFonts w:ascii="Tahoma" w:hAnsi="Tahoma" w:cs="Tahoma"/>
          <w:sz w:val="20"/>
          <w:szCs w:val="20"/>
        </w:rPr>
        <w:t>mesmos</w:t>
      </w:r>
      <w:proofErr w:type="spellEnd"/>
      <w:r w:rsidRPr="00444877">
        <w:rPr>
          <w:rFonts w:ascii="Tahoma" w:hAnsi="Tahoma" w:cs="Tahoma"/>
          <w:sz w:val="20"/>
          <w:szCs w:val="20"/>
        </w:rPr>
        <w:t>.</w:t>
      </w:r>
    </w:p>
    <w:p w:rsidR="00C340AD" w:rsidRPr="00444877" w:rsidRDefault="00C340AD" w:rsidP="00C340AD">
      <w:pPr>
        <w:autoSpaceDE w:val="0"/>
        <w:autoSpaceDN w:val="0"/>
        <w:adjustRightInd w:val="0"/>
        <w:spacing w:after="0" w:line="360" w:lineRule="auto"/>
        <w:jc w:val="both"/>
        <w:rPr>
          <w:rFonts w:ascii="Tahoma" w:hAnsi="Tahoma" w:cs="Tahoma"/>
          <w:color w:val="000000"/>
          <w:sz w:val="20"/>
          <w:szCs w:val="20"/>
        </w:rPr>
      </w:pPr>
    </w:p>
    <w:p w:rsidR="00C340AD" w:rsidRPr="00444877" w:rsidRDefault="00C340AD" w:rsidP="00C340AD">
      <w:pPr>
        <w:autoSpaceDE w:val="0"/>
        <w:autoSpaceDN w:val="0"/>
        <w:adjustRightInd w:val="0"/>
        <w:spacing w:after="0" w:line="360" w:lineRule="auto"/>
        <w:jc w:val="both"/>
        <w:rPr>
          <w:rFonts w:ascii="Tahoma" w:hAnsi="Tahoma" w:cs="Tahoma"/>
          <w:color w:val="000000"/>
          <w:sz w:val="20"/>
          <w:szCs w:val="20"/>
        </w:rPr>
      </w:pPr>
      <w:r w:rsidRPr="00444877">
        <w:rPr>
          <w:rFonts w:ascii="Tahoma" w:hAnsi="Tahoma" w:cs="Tahoma"/>
          <w:color w:val="000000"/>
          <w:sz w:val="20"/>
          <w:szCs w:val="20"/>
        </w:rPr>
        <w:t>1.</w:t>
      </w:r>
      <w:r>
        <w:rPr>
          <w:rFonts w:ascii="Tahoma" w:hAnsi="Tahoma" w:cs="Tahoma"/>
          <w:color w:val="000000"/>
          <w:sz w:val="20"/>
          <w:szCs w:val="20"/>
        </w:rPr>
        <w:t>4</w:t>
      </w:r>
      <w:r w:rsidRPr="00444877">
        <w:rPr>
          <w:rFonts w:ascii="Tahoma" w:hAnsi="Tahoma" w:cs="Tahoma"/>
          <w:color w:val="000000"/>
          <w:sz w:val="20"/>
          <w:szCs w:val="20"/>
        </w:rPr>
        <w:t xml:space="preserve"> </w:t>
      </w:r>
      <w:r w:rsidRPr="00444877">
        <w:rPr>
          <w:rFonts w:ascii="Tahoma" w:hAnsi="Tahoma" w:cs="Tahoma"/>
          <w:sz w:val="20"/>
          <w:szCs w:val="20"/>
        </w:rPr>
        <w:t xml:space="preserve">Na eventualidade de um dos itens do objeto não estar mais disponível no mercado, a </w:t>
      </w:r>
      <w:r>
        <w:rPr>
          <w:rFonts w:ascii="Tahoma" w:hAnsi="Tahoma" w:cs="Tahoma"/>
          <w:sz w:val="20"/>
          <w:szCs w:val="20"/>
        </w:rPr>
        <w:t xml:space="preserve">CONTRATADA </w:t>
      </w:r>
      <w:r w:rsidRPr="00444877">
        <w:rPr>
          <w:rFonts w:ascii="Tahoma" w:hAnsi="Tahoma" w:cs="Tahoma"/>
          <w:sz w:val="20"/>
          <w:szCs w:val="20"/>
        </w:rPr>
        <w:t>devera substituir por um com a mesma qualidade e especificação técnica do produto fora de linha ou</w:t>
      </w:r>
      <w:r w:rsidRPr="00444877">
        <w:rPr>
          <w:rFonts w:ascii="Tahoma" w:hAnsi="Tahoma" w:cs="Tahoma"/>
          <w:spacing w:val="-9"/>
          <w:sz w:val="20"/>
          <w:szCs w:val="20"/>
        </w:rPr>
        <w:t xml:space="preserve"> </w:t>
      </w:r>
      <w:r w:rsidRPr="00444877">
        <w:rPr>
          <w:rFonts w:ascii="Tahoma" w:hAnsi="Tahoma" w:cs="Tahoma"/>
          <w:sz w:val="20"/>
          <w:szCs w:val="20"/>
        </w:rPr>
        <w:t>superior</w:t>
      </w:r>
      <w:r w:rsidRPr="00444877">
        <w:rPr>
          <w:rFonts w:ascii="Tahoma" w:hAnsi="Tahoma" w:cs="Tahoma"/>
          <w:color w:val="000000"/>
          <w:sz w:val="20"/>
          <w:szCs w:val="20"/>
        </w:rPr>
        <w:t>.</w:t>
      </w:r>
    </w:p>
    <w:p w:rsidR="00C340AD" w:rsidRPr="00444877" w:rsidRDefault="00C340AD" w:rsidP="00C340AD">
      <w:pPr>
        <w:autoSpaceDE w:val="0"/>
        <w:autoSpaceDN w:val="0"/>
        <w:adjustRightInd w:val="0"/>
        <w:spacing w:after="0" w:line="360" w:lineRule="auto"/>
        <w:jc w:val="both"/>
        <w:rPr>
          <w:rFonts w:ascii="Tahoma" w:hAnsi="Tahoma" w:cs="Tahoma"/>
          <w:color w:val="000000"/>
          <w:sz w:val="20"/>
          <w:szCs w:val="20"/>
        </w:rPr>
      </w:pPr>
    </w:p>
    <w:p w:rsidR="00C340AD" w:rsidRPr="00444877" w:rsidRDefault="00C340AD" w:rsidP="00C340AD">
      <w:pPr>
        <w:autoSpaceDE w:val="0"/>
        <w:autoSpaceDN w:val="0"/>
        <w:adjustRightInd w:val="0"/>
        <w:spacing w:after="0" w:line="360" w:lineRule="auto"/>
        <w:jc w:val="both"/>
        <w:rPr>
          <w:rFonts w:ascii="Tahoma" w:hAnsi="Tahoma" w:cs="Tahoma"/>
          <w:color w:val="000000"/>
          <w:sz w:val="20"/>
          <w:szCs w:val="20"/>
        </w:rPr>
      </w:pPr>
      <w:r w:rsidRPr="00444877">
        <w:rPr>
          <w:rFonts w:ascii="Tahoma" w:hAnsi="Tahoma" w:cs="Tahoma"/>
          <w:color w:val="000000"/>
          <w:sz w:val="20"/>
          <w:szCs w:val="20"/>
        </w:rPr>
        <w:t>1.</w:t>
      </w:r>
      <w:r>
        <w:rPr>
          <w:rFonts w:ascii="Tahoma" w:hAnsi="Tahoma" w:cs="Tahoma"/>
          <w:color w:val="000000"/>
          <w:sz w:val="20"/>
          <w:szCs w:val="20"/>
        </w:rPr>
        <w:t>5</w:t>
      </w:r>
      <w:r w:rsidRPr="00444877">
        <w:rPr>
          <w:rFonts w:ascii="Tahoma" w:hAnsi="Tahoma" w:cs="Tahoma"/>
          <w:color w:val="000000"/>
          <w:sz w:val="20"/>
          <w:szCs w:val="20"/>
        </w:rPr>
        <w:t xml:space="preserve"> Todas as despesas relacionadas com as entregas correrão por conta da</w:t>
      </w:r>
      <w:r>
        <w:rPr>
          <w:rFonts w:ascii="Tahoma" w:hAnsi="Tahoma" w:cs="Tahoma"/>
          <w:color w:val="000000"/>
          <w:sz w:val="20"/>
          <w:szCs w:val="20"/>
        </w:rPr>
        <w:t xml:space="preserve"> CONTRATADA</w:t>
      </w:r>
      <w:r w:rsidRPr="00444877">
        <w:rPr>
          <w:rFonts w:ascii="Tahoma" w:hAnsi="Tahoma" w:cs="Tahoma"/>
          <w:color w:val="000000"/>
          <w:sz w:val="20"/>
          <w:szCs w:val="20"/>
        </w:rPr>
        <w:t>.</w:t>
      </w:r>
    </w:p>
    <w:p w:rsidR="00C340AD" w:rsidRPr="00444877" w:rsidRDefault="00C340AD" w:rsidP="00C340AD">
      <w:pPr>
        <w:autoSpaceDE w:val="0"/>
        <w:autoSpaceDN w:val="0"/>
        <w:adjustRightInd w:val="0"/>
        <w:spacing w:after="0" w:line="360" w:lineRule="auto"/>
        <w:jc w:val="both"/>
        <w:rPr>
          <w:rFonts w:ascii="Tahoma" w:hAnsi="Tahoma" w:cs="Tahoma"/>
          <w:color w:val="000000"/>
          <w:sz w:val="20"/>
          <w:szCs w:val="20"/>
        </w:rPr>
      </w:pPr>
    </w:p>
    <w:p w:rsidR="00C340AD" w:rsidRPr="00444877" w:rsidRDefault="00C340AD" w:rsidP="00C340AD">
      <w:pPr>
        <w:autoSpaceDE w:val="0"/>
        <w:autoSpaceDN w:val="0"/>
        <w:adjustRightInd w:val="0"/>
        <w:spacing w:after="0" w:line="360" w:lineRule="auto"/>
        <w:jc w:val="both"/>
        <w:rPr>
          <w:rFonts w:ascii="Tahoma" w:hAnsi="Tahoma" w:cs="Tahoma"/>
          <w:color w:val="000000"/>
          <w:sz w:val="20"/>
          <w:szCs w:val="20"/>
        </w:rPr>
      </w:pPr>
      <w:r w:rsidRPr="00444877">
        <w:rPr>
          <w:rFonts w:ascii="Tahoma" w:hAnsi="Tahoma" w:cs="Tahoma"/>
          <w:color w:val="000000"/>
          <w:sz w:val="20"/>
          <w:szCs w:val="20"/>
        </w:rPr>
        <w:t>1.</w:t>
      </w:r>
      <w:r>
        <w:rPr>
          <w:rFonts w:ascii="Tahoma" w:hAnsi="Tahoma" w:cs="Tahoma"/>
          <w:color w:val="000000"/>
          <w:sz w:val="20"/>
          <w:szCs w:val="20"/>
        </w:rPr>
        <w:t>6</w:t>
      </w:r>
      <w:r w:rsidRPr="00444877">
        <w:rPr>
          <w:rFonts w:ascii="Tahoma" w:hAnsi="Tahoma" w:cs="Tahoma"/>
          <w:color w:val="000000"/>
          <w:sz w:val="20"/>
          <w:szCs w:val="20"/>
        </w:rPr>
        <w:t xml:space="preserve"> Ficará </w:t>
      </w:r>
      <w:proofErr w:type="gramStart"/>
      <w:r w:rsidRPr="00444877">
        <w:rPr>
          <w:rFonts w:ascii="Tahoma" w:hAnsi="Tahoma" w:cs="Tahoma"/>
          <w:color w:val="000000"/>
          <w:sz w:val="20"/>
          <w:szCs w:val="20"/>
        </w:rPr>
        <w:t>sob total</w:t>
      </w:r>
      <w:proofErr w:type="gramEnd"/>
      <w:r w:rsidRPr="00444877">
        <w:rPr>
          <w:rFonts w:ascii="Tahoma" w:hAnsi="Tahoma" w:cs="Tahoma"/>
          <w:color w:val="000000"/>
          <w:sz w:val="20"/>
          <w:szCs w:val="20"/>
        </w:rPr>
        <w:t xml:space="preserve"> responsabilidade da</w:t>
      </w:r>
      <w:r>
        <w:rPr>
          <w:rFonts w:ascii="Tahoma" w:hAnsi="Tahoma" w:cs="Tahoma"/>
          <w:color w:val="000000"/>
          <w:sz w:val="20"/>
          <w:szCs w:val="20"/>
        </w:rPr>
        <w:t xml:space="preserve"> CONTRATADA</w:t>
      </w:r>
      <w:r w:rsidRPr="00444877">
        <w:rPr>
          <w:rFonts w:ascii="Tahoma" w:hAnsi="Tahoma" w:cs="Tahoma"/>
          <w:color w:val="000000"/>
          <w:sz w:val="20"/>
          <w:szCs w:val="20"/>
        </w:rPr>
        <w:t>, realizar</w:t>
      </w:r>
      <w:r>
        <w:rPr>
          <w:rFonts w:ascii="Tahoma" w:hAnsi="Tahoma" w:cs="Tahoma"/>
          <w:color w:val="000000"/>
          <w:sz w:val="20"/>
          <w:szCs w:val="20"/>
        </w:rPr>
        <w:t xml:space="preserve"> </w:t>
      </w:r>
      <w:r w:rsidRPr="00444877">
        <w:rPr>
          <w:rFonts w:ascii="Tahoma" w:hAnsi="Tahoma" w:cs="Tahoma"/>
          <w:color w:val="000000"/>
          <w:sz w:val="20"/>
          <w:szCs w:val="20"/>
        </w:rPr>
        <w:t>o transporte adequado e manter em perfeitas condições de armazenamento todos os itens a serem entregues, garantindo sua total eficiência e qualidade.</w:t>
      </w:r>
    </w:p>
    <w:p w:rsidR="00C340AD" w:rsidRPr="00444877" w:rsidRDefault="00C340AD" w:rsidP="00C340AD">
      <w:pPr>
        <w:autoSpaceDE w:val="0"/>
        <w:autoSpaceDN w:val="0"/>
        <w:adjustRightInd w:val="0"/>
        <w:spacing w:after="0" w:line="360" w:lineRule="auto"/>
        <w:jc w:val="both"/>
        <w:rPr>
          <w:rFonts w:ascii="Tahoma" w:hAnsi="Tahoma" w:cs="Tahoma"/>
          <w:color w:val="000000"/>
          <w:sz w:val="20"/>
          <w:szCs w:val="20"/>
        </w:rPr>
      </w:pPr>
    </w:p>
    <w:p w:rsidR="00C340AD" w:rsidRPr="00444877" w:rsidRDefault="00C340AD" w:rsidP="00C340AD">
      <w:pPr>
        <w:autoSpaceDE w:val="0"/>
        <w:autoSpaceDN w:val="0"/>
        <w:adjustRightInd w:val="0"/>
        <w:spacing w:after="0" w:line="360" w:lineRule="auto"/>
        <w:jc w:val="both"/>
        <w:rPr>
          <w:rFonts w:ascii="Tahoma" w:hAnsi="Tahoma" w:cs="Tahoma"/>
          <w:color w:val="000000"/>
          <w:sz w:val="20"/>
          <w:szCs w:val="20"/>
        </w:rPr>
      </w:pPr>
      <w:r>
        <w:rPr>
          <w:rFonts w:ascii="Tahoma" w:hAnsi="Tahoma" w:cs="Tahoma"/>
          <w:color w:val="000000"/>
          <w:sz w:val="20"/>
          <w:szCs w:val="20"/>
        </w:rPr>
        <w:t xml:space="preserve">1.7 </w:t>
      </w:r>
      <w:r w:rsidRPr="00444877">
        <w:rPr>
          <w:rFonts w:ascii="Tahoma" w:hAnsi="Tahoma" w:cs="Tahoma"/>
          <w:color w:val="000000"/>
          <w:sz w:val="20"/>
          <w:szCs w:val="20"/>
        </w:rPr>
        <w:t xml:space="preserve">A </w:t>
      </w:r>
      <w:r>
        <w:rPr>
          <w:rFonts w:ascii="Tahoma" w:hAnsi="Tahoma" w:cs="Tahoma"/>
          <w:color w:val="000000"/>
          <w:sz w:val="20"/>
          <w:szCs w:val="20"/>
        </w:rPr>
        <w:t>CONTRATADA d</w:t>
      </w:r>
      <w:r w:rsidRPr="00444877">
        <w:rPr>
          <w:rFonts w:ascii="Tahoma" w:hAnsi="Tahoma" w:cs="Tahoma"/>
          <w:color w:val="000000"/>
          <w:sz w:val="20"/>
          <w:szCs w:val="20"/>
        </w:rPr>
        <w:t>everá responder pelos vícios, defeitos ou danos causados a terceiros/Município referente à aquisição e entrega dos itens, assumindo os gastos e despesas que se fizerem necessários para adimplemento das obrigações e providenciar a imediata correção das deficiências, falhas ou irregularidades apontadas pela solicitante.</w:t>
      </w:r>
    </w:p>
    <w:p w:rsidR="00C340AD" w:rsidRPr="00444877" w:rsidRDefault="00C340AD" w:rsidP="00C340AD">
      <w:pPr>
        <w:autoSpaceDE w:val="0"/>
        <w:autoSpaceDN w:val="0"/>
        <w:adjustRightInd w:val="0"/>
        <w:spacing w:after="0" w:line="360" w:lineRule="auto"/>
        <w:jc w:val="both"/>
        <w:rPr>
          <w:rFonts w:ascii="Tahoma" w:hAnsi="Tahoma" w:cs="Tahoma"/>
          <w:color w:val="000000"/>
          <w:sz w:val="20"/>
          <w:szCs w:val="20"/>
        </w:rPr>
      </w:pPr>
    </w:p>
    <w:p w:rsidR="00C340AD" w:rsidRPr="00444877" w:rsidRDefault="00C340AD" w:rsidP="00C340AD">
      <w:pPr>
        <w:autoSpaceDE w:val="0"/>
        <w:autoSpaceDN w:val="0"/>
        <w:adjustRightInd w:val="0"/>
        <w:spacing w:after="0" w:line="360" w:lineRule="auto"/>
        <w:jc w:val="both"/>
        <w:rPr>
          <w:rFonts w:ascii="Tahoma" w:hAnsi="Tahoma" w:cs="Tahoma"/>
          <w:color w:val="000000"/>
          <w:sz w:val="20"/>
          <w:szCs w:val="20"/>
        </w:rPr>
      </w:pPr>
      <w:r w:rsidRPr="00444877">
        <w:rPr>
          <w:rFonts w:ascii="Tahoma" w:hAnsi="Tahoma" w:cs="Tahoma"/>
          <w:color w:val="000000"/>
          <w:sz w:val="20"/>
          <w:szCs w:val="20"/>
        </w:rPr>
        <w:t xml:space="preserve">1.8 </w:t>
      </w:r>
      <w:r>
        <w:rPr>
          <w:rFonts w:ascii="Tahoma" w:hAnsi="Tahoma" w:cs="Tahoma"/>
          <w:color w:val="000000"/>
          <w:sz w:val="20"/>
          <w:szCs w:val="20"/>
        </w:rPr>
        <w:t>A CONTRATADA d</w:t>
      </w:r>
      <w:r w:rsidRPr="00444877">
        <w:rPr>
          <w:rFonts w:ascii="Tahoma" w:hAnsi="Tahoma" w:cs="Tahoma"/>
          <w:color w:val="000000"/>
          <w:sz w:val="20"/>
          <w:szCs w:val="20"/>
        </w:rPr>
        <w:t>everá substituir às suas expensas, no prazo de até 05 (cinco) dias úteis após o recebimento da notificação expedida pela Secretaria solicitante, o(s) item (s), caso se constate defeitos de fabricação, ou qualquer anormalidade que esteja em desacordo com as especificações deste Edital, dentre outros.</w:t>
      </w:r>
    </w:p>
    <w:p w:rsidR="00C340AD" w:rsidRPr="00444877" w:rsidRDefault="00C340AD" w:rsidP="00C340AD">
      <w:pPr>
        <w:autoSpaceDE w:val="0"/>
        <w:autoSpaceDN w:val="0"/>
        <w:adjustRightInd w:val="0"/>
        <w:spacing w:after="0" w:line="360" w:lineRule="auto"/>
        <w:jc w:val="both"/>
        <w:rPr>
          <w:rFonts w:ascii="Tahoma" w:hAnsi="Tahoma" w:cs="Tahoma"/>
          <w:color w:val="000000"/>
          <w:sz w:val="20"/>
          <w:szCs w:val="20"/>
        </w:rPr>
      </w:pPr>
    </w:p>
    <w:p w:rsidR="00C340AD" w:rsidRPr="00444877" w:rsidRDefault="00C340AD" w:rsidP="00C340AD">
      <w:pPr>
        <w:autoSpaceDE w:val="0"/>
        <w:autoSpaceDN w:val="0"/>
        <w:adjustRightInd w:val="0"/>
        <w:spacing w:after="0" w:line="360" w:lineRule="auto"/>
        <w:jc w:val="both"/>
        <w:rPr>
          <w:rFonts w:ascii="Tahoma" w:hAnsi="Tahoma" w:cs="Tahoma"/>
          <w:color w:val="000000"/>
          <w:sz w:val="20"/>
          <w:szCs w:val="20"/>
        </w:rPr>
      </w:pPr>
      <w:r w:rsidRPr="00444877">
        <w:rPr>
          <w:rFonts w:ascii="Tahoma" w:hAnsi="Tahoma" w:cs="Tahoma"/>
          <w:color w:val="000000"/>
          <w:sz w:val="20"/>
          <w:szCs w:val="20"/>
        </w:rPr>
        <w:t>1.9 Serão recusados os itens imprestáveis ou defeituosos que não atendam as especificações e/ou não estejam adequados para uso.</w:t>
      </w:r>
    </w:p>
    <w:p w:rsidR="00C340AD" w:rsidRDefault="00C340AD" w:rsidP="00C340AD">
      <w:pPr>
        <w:spacing w:after="0" w:line="360" w:lineRule="auto"/>
        <w:jc w:val="both"/>
        <w:rPr>
          <w:rFonts w:ascii="Tahoma" w:eastAsia="Times New Roman" w:hAnsi="Tahoma" w:cs="Tahoma"/>
          <w:b/>
          <w:sz w:val="20"/>
          <w:szCs w:val="20"/>
          <w:lang w:eastAsia="pt-BR"/>
        </w:rPr>
      </w:pPr>
    </w:p>
    <w:p w:rsidR="00C340AD" w:rsidRPr="00444877" w:rsidRDefault="00C340AD" w:rsidP="00C340AD">
      <w:pPr>
        <w:spacing w:after="0" w:line="360" w:lineRule="auto"/>
        <w:jc w:val="both"/>
        <w:rPr>
          <w:rFonts w:ascii="Tahoma" w:eastAsia="Times New Roman" w:hAnsi="Tahoma" w:cs="Tahoma"/>
          <w:b/>
          <w:sz w:val="20"/>
          <w:szCs w:val="20"/>
          <w:lang w:eastAsia="pt-BR"/>
        </w:rPr>
      </w:pPr>
      <w:r>
        <w:rPr>
          <w:rFonts w:ascii="Tahoma" w:eastAsia="Times New Roman" w:hAnsi="Tahoma" w:cs="Tahoma"/>
          <w:b/>
          <w:sz w:val="20"/>
          <w:szCs w:val="20"/>
          <w:lang w:eastAsia="pt-BR"/>
        </w:rPr>
        <w:t>C</w:t>
      </w:r>
      <w:r w:rsidRPr="00444877">
        <w:rPr>
          <w:rFonts w:ascii="Tahoma" w:eastAsia="Times New Roman" w:hAnsi="Tahoma" w:cs="Tahoma"/>
          <w:b/>
          <w:sz w:val="20"/>
          <w:szCs w:val="20"/>
          <w:lang w:eastAsia="pt-BR"/>
        </w:rPr>
        <w:t>LÁUSULA 2º - DO PREÇO E DO PAGAMENTO</w:t>
      </w: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2.1 A CONTRATADA obriga-se a fornecer o objeto deste instrumento, especificado(s) e quantificado(s) na cláusula primeira, pelo preço de R$</w:t>
      </w:r>
      <w:proofErr w:type="gramStart"/>
      <w:r w:rsidRPr="00444877">
        <w:rPr>
          <w:rFonts w:ascii="Tahoma" w:eastAsia="Times New Roman" w:hAnsi="Tahoma" w:cs="Tahoma"/>
          <w:sz w:val="20"/>
          <w:szCs w:val="20"/>
          <w:lang w:eastAsia="pt-BR"/>
        </w:rPr>
        <w:t>.....................</w:t>
      </w:r>
      <w:proofErr w:type="gramEnd"/>
      <w:r w:rsidRPr="00444877">
        <w:rPr>
          <w:rFonts w:ascii="Tahoma" w:eastAsia="Times New Roman" w:hAnsi="Tahoma" w:cs="Tahoma"/>
          <w:sz w:val="20"/>
          <w:szCs w:val="20"/>
          <w:lang w:eastAsia="pt-BR"/>
        </w:rPr>
        <w:t>(................................................................) devendo a despesa correr à conta da seguinte dotação orçamentária:</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BD5DAA" w:rsidRPr="00444877" w:rsidRDefault="00BD5DAA" w:rsidP="00BD5DAA">
      <w:pPr>
        <w:autoSpaceDE w:val="0"/>
        <w:autoSpaceDN w:val="0"/>
        <w:adjustRightInd w:val="0"/>
        <w:spacing w:after="0" w:line="360" w:lineRule="auto"/>
        <w:jc w:val="both"/>
        <w:rPr>
          <w:rFonts w:ascii="Tahoma" w:eastAsia="Calibri" w:hAnsi="Tahoma" w:cs="Tahoma"/>
          <w:color w:val="000000"/>
          <w:sz w:val="20"/>
          <w:szCs w:val="20"/>
        </w:rPr>
      </w:pPr>
      <w:r w:rsidRPr="00444877">
        <w:rPr>
          <w:rFonts w:ascii="Tahoma" w:eastAsia="Calibri" w:hAnsi="Tahoma" w:cs="Tahoma"/>
          <w:color w:val="000000"/>
          <w:sz w:val="20"/>
          <w:szCs w:val="20"/>
        </w:rPr>
        <w:t xml:space="preserve">SECRETARIA </w:t>
      </w:r>
      <w:r w:rsidRPr="00444877">
        <w:rPr>
          <w:rFonts w:ascii="Tahoma" w:eastAsia="Times New Roman" w:hAnsi="Tahoma" w:cs="Tahoma"/>
          <w:sz w:val="20"/>
          <w:szCs w:val="20"/>
          <w:lang w:eastAsia="pt-BR"/>
        </w:rPr>
        <w:t xml:space="preserve">MUNICIPAL DE </w:t>
      </w:r>
      <w:r>
        <w:rPr>
          <w:rFonts w:ascii="Tahoma" w:eastAsia="Times New Roman" w:hAnsi="Tahoma" w:cs="Tahoma"/>
          <w:sz w:val="20"/>
          <w:szCs w:val="20"/>
          <w:lang w:eastAsia="pt-BR"/>
        </w:rPr>
        <w:t>EDUCAÇÃO, CULTURA, JUVENTUDE, ESPORTE E LAZER.</w:t>
      </w:r>
      <w:r w:rsidRPr="00444877">
        <w:rPr>
          <w:rFonts w:ascii="Tahoma" w:eastAsia="Calibri" w:hAnsi="Tahoma" w:cs="Tahoma"/>
          <w:color w:val="000000"/>
          <w:sz w:val="20"/>
          <w:szCs w:val="20"/>
        </w:rPr>
        <w:t xml:space="preserve"> </w:t>
      </w:r>
    </w:p>
    <w:p w:rsidR="00BD5DAA" w:rsidRPr="00444877" w:rsidRDefault="00BD5DAA" w:rsidP="00BD5DAA">
      <w:pPr>
        <w:autoSpaceDE w:val="0"/>
        <w:autoSpaceDN w:val="0"/>
        <w:adjustRightInd w:val="0"/>
        <w:spacing w:after="0" w:line="360" w:lineRule="auto"/>
        <w:jc w:val="both"/>
        <w:rPr>
          <w:rFonts w:ascii="Tahoma" w:eastAsia="Times New Roman" w:hAnsi="Tahoma" w:cs="Tahoma"/>
          <w:color w:val="000000"/>
          <w:sz w:val="20"/>
          <w:szCs w:val="20"/>
          <w:lang w:eastAsia="pt-BR"/>
        </w:rPr>
      </w:pPr>
      <w:r w:rsidRPr="00444877">
        <w:rPr>
          <w:rFonts w:ascii="Tahoma" w:eastAsia="Times New Roman" w:hAnsi="Tahoma" w:cs="Tahoma"/>
          <w:color w:val="000000"/>
          <w:sz w:val="20"/>
          <w:szCs w:val="20"/>
          <w:lang w:eastAsia="pt-BR"/>
        </w:rPr>
        <w:t xml:space="preserve">Atividade </w:t>
      </w:r>
      <w:r>
        <w:rPr>
          <w:rFonts w:ascii="Tahoma" w:eastAsia="Times New Roman" w:hAnsi="Tahoma" w:cs="Tahoma"/>
          <w:color w:val="000000"/>
          <w:sz w:val="20"/>
          <w:szCs w:val="20"/>
          <w:lang w:eastAsia="pt-BR"/>
        </w:rPr>
        <w:t>2019</w:t>
      </w:r>
    </w:p>
    <w:p w:rsidR="00BD5DAA" w:rsidRPr="00444877" w:rsidRDefault="00BD5DAA" w:rsidP="00BD5DAA">
      <w:pPr>
        <w:autoSpaceDE w:val="0"/>
        <w:autoSpaceDN w:val="0"/>
        <w:adjustRightInd w:val="0"/>
        <w:spacing w:after="0" w:line="360" w:lineRule="auto"/>
        <w:jc w:val="both"/>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3.3.90.39.05</w:t>
      </w:r>
      <w:r w:rsidRPr="00444877">
        <w:rPr>
          <w:rFonts w:ascii="Tahoma" w:eastAsia="Times New Roman" w:hAnsi="Tahoma" w:cs="Tahoma"/>
          <w:color w:val="000000"/>
          <w:sz w:val="20"/>
          <w:szCs w:val="20"/>
          <w:lang w:eastAsia="pt-BR"/>
        </w:rPr>
        <w:t>.0</w:t>
      </w:r>
      <w:r>
        <w:rPr>
          <w:rFonts w:ascii="Tahoma" w:eastAsia="Times New Roman" w:hAnsi="Tahoma" w:cs="Tahoma"/>
          <w:color w:val="000000"/>
          <w:sz w:val="20"/>
          <w:szCs w:val="20"/>
          <w:lang w:eastAsia="pt-BR"/>
        </w:rPr>
        <w:t>401</w:t>
      </w:r>
      <w:r w:rsidRPr="00444877">
        <w:rPr>
          <w:rFonts w:ascii="Tahoma" w:eastAsia="Times New Roman" w:hAnsi="Tahoma" w:cs="Tahoma"/>
          <w:color w:val="000000"/>
          <w:sz w:val="20"/>
          <w:szCs w:val="20"/>
          <w:lang w:eastAsia="pt-BR"/>
        </w:rPr>
        <w:t xml:space="preserve"> – Aplicações Diretas</w:t>
      </w:r>
    </w:p>
    <w:p w:rsidR="00C340AD"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2.1.1 Os preços serão </w:t>
      </w:r>
      <w:proofErr w:type="gramStart"/>
      <w:r w:rsidRPr="00444877">
        <w:rPr>
          <w:rFonts w:ascii="Tahoma" w:eastAsia="Times New Roman" w:hAnsi="Tahoma" w:cs="Tahoma"/>
          <w:sz w:val="20"/>
          <w:szCs w:val="20"/>
          <w:lang w:eastAsia="pt-BR"/>
        </w:rPr>
        <w:t>fixo e irreajustáveis durante a vigência do contrato</w:t>
      </w:r>
      <w:proofErr w:type="gramEnd"/>
      <w:r w:rsidRPr="00444877">
        <w:rPr>
          <w:rFonts w:ascii="Tahoma" w:eastAsia="Times New Roman" w:hAnsi="Tahoma" w:cs="Tahoma"/>
          <w:sz w:val="20"/>
          <w:szCs w:val="20"/>
          <w:lang w:eastAsia="pt-BR"/>
        </w:rPr>
        <w:t>.</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lastRenderedPageBreak/>
        <w:t>2.2 O pagamento será efetuado no prazo de trinta dias após a emissão da apresentação da Nota Fiscal ou documento equivalente, observado o cumprimento integral das disposições contidas no edital convocatório e neste contrato.</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2.3 </w:t>
      </w:r>
      <w:proofErr w:type="gramStart"/>
      <w:r w:rsidRPr="00444877">
        <w:rPr>
          <w:rFonts w:ascii="Tahoma" w:eastAsia="Times New Roman" w:hAnsi="Tahoma" w:cs="Tahoma"/>
          <w:sz w:val="20"/>
          <w:szCs w:val="20"/>
          <w:lang w:eastAsia="pt-BR"/>
        </w:rPr>
        <w:t>Deve constar</w:t>
      </w:r>
      <w:proofErr w:type="gramEnd"/>
      <w:r w:rsidRPr="00444877">
        <w:rPr>
          <w:rFonts w:ascii="Tahoma" w:eastAsia="Times New Roman" w:hAnsi="Tahoma" w:cs="Tahoma"/>
          <w:sz w:val="20"/>
          <w:szCs w:val="20"/>
          <w:lang w:eastAsia="pt-BR"/>
        </w:rPr>
        <w:t xml:space="preserve"> na Nota Fiscal descrição do item, quantidade, preço unitário e total, de acordo com a proposta da Contratada, assim como, o número do Pregão e o número da conta bancária da empresa.</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CLÁUSULA 3º – DA VIGÊNCIA</w:t>
      </w:r>
      <w:r w:rsidR="00C63E0C">
        <w:rPr>
          <w:rFonts w:ascii="Tahoma" w:eastAsia="Times New Roman" w:hAnsi="Tahoma" w:cs="Tahoma"/>
          <w:b/>
          <w:sz w:val="20"/>
          <w:szCs w:val="20"/>
          <w:lang w:eastAsia="pt-BR"/>
        </w:rPr>
        <w:t xml:space="preserve">, CONDIÇÕES DE ENTREGA E </w:t>
      </w:r>
      <w:proofErr w:type="gramStart"/>
      <w:r w:rsidR="00C63E0C">
        <w:rPr>
          <w:rFonts w:ascii="Tahoma" w:eastAsia="Times New Roman" w:hAnsi="Tahoma" w:cs="Tahoma"/>
          <w:b/>
          <w:sz w:val="20"/>
          <w:szCs w:val="20"/>
          <w:lang w:eastAsia="pt-BR"/>
        </w:rPr>
        <w:t>GARANTIA</w:t>
      </w:r>
      <w:proofErr w:type="gramEnd"/>
    </w:p>
    <w:p w:rsidR="00C340AD" w:rsidRPr="00444877" w:rsidRDefault="00C63E0C" w:rsidP="00C340AD">
      <w:pPr>
        <w:spacing w:after="0" w:line="36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 xml:space="preserve">3.1 </w:t>
      </w:r>
      <w:r w:rsidR="00C340AD" w:rsidRPr="00444877">
        <w:rPr>
          <w:rFonts w:ascii="Tahoma" w:eastAsia="Times New Roman" w:hAnsi="Tahoma" w:cs="Tahoma"/>
          <w:sz w:val="20"/>
          <w:szCs w:val="20"/>
          <w:lang w:eastAsia="pt-BR"/>
        </w:rPr>
        <w:t xml:space="preserve">Para fins de execução, o CONTRATO VIGORARÁ a partir do dia ___/___/2016, com duração até 31/12/2016. </w:t>
      </w:r>
    </w:p>
    <w:p w:rsidR="00C63E0C" w:rsidRDefault="00C63E0C" w:rsidP="00C63E0C">
      <w:pPr>
        <w:spacing w:after="0" w:line="360" w:lineRule="auto"/>
        <w:jc w:val="both"/>
        <w:rPr>
          <w:rFonts w:ascii="Tahoma" w:eastAsia="Times New Roman" w:hAnsi="Tahoma" w:cs="Tahoma"/>
          <w:sz w:val="20"/>
          <w:szCs w:val="20"/>
          <w:lang w:eastAsia="pt-BR"/>
        </w:rPr>
      </w:pPr>
    </w:p>
    <w:p w:rsidR="00C63E0C" w:rsidRPr="00444877" w:rsidRDefault="00C63E0C" w:rsidP="00C63E0C">
      <w:pPr>
        <w:spacing w:after="0" w:line="36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3.2</w:t>
      </w:r>
      <w:r w:rsidRPr="00444877">
        <w:rPr>
          <w:rFonts w:ascii="Tahoma" w:eastAsia="Times New Roman" w:hAnsi="Tahoma" w:cs="Tahoma"/>
          <w:sz w:val="20"/>
          <w:szCs w:val="20"/>
          <w:lang w:eastAsia="pt-BR"/>
        </w:rPr>
        <w:t xml:space="preserve"> O prazo de entrega de todos os equipamentos será de </w:t>
      </w:r>
      <w:r w:rsidR="00BD5DAA">
        <w:rPr>
          <w:rFonts w:ascii="Tahoma" w:eastAsia="Times New Roman" w:hAnsi="Tahoma" w:cs="Tahoma"/>
          <w:sz w:val="20"/>
          <w:szCs w:val="20"/>
          <w:lang w:eastAsia="pt-BR"/>
        </w:rPr>
        <w:t>05</w:t>
      </w:r>
      <w:r w:rsidRPr="00444877">
        <w:rPr>
          <w:rFonts w:ascii="Tahoma" w:eastAsia="Times New Roman" w:hAnsi="Tahoma" w:cs="Tahoma"/>
          <w:sz w:val="20"/>
          <w:szCs w:val="20"/>
          <w:lang w:eastAsia="pt-BR"/>
        </w:rPr>
        <w:t xml:space="preserve"> </w:t>
      </w:r>
      <w:r w:rsidR="00BD5DAA">
        <w:rPr>
          <w:rFonts w:ascii="Tahoma" w:eastAsia="Times New Roman" w:hAnsi="Tahoma" w:cs="Tahoma"/>
          <w:sz w:val="20"/>
          <w:szCs w:val="20"/>
          <w:lang w:eastAsia="pt-BR"/>
        </w:rPr>
        <w:t>(cinco</w:t>
      </w:r>
      <w:r w:rsidRPr="00444877">
        <w:rPr>
          <w:rFonts w:ascii="Tahoma" w:eastAsia="Times New Roman" w:hAnsi="Tahoma" w:cs="Tahoma"/>
          <w:sz w:val="20"/>
          <w:szCs w:val="20"/>
          <w:lang w:eastAsia="pt-BR"/>
        </w:rPr>
        <w:t>) dias corridos após a emissão da Autorização de Fornecimento.</w:t>
      </w:r>
    </w:p>
    <w:p w:rsidR="00C63E0C" w:rsidRDefault="00C63E0C" w:rsidP="00C63E0C">
      <w:pPr>
        <w:spacing w:after="0" w:line="360" w:lineRule="auto"/>
        <w:jc w:val="both"/>
        <w:rPr>
          <w:rFonts w:ascii="Tahoma" w:eastAsia="Times New Roman" w:hAnsi="Tahoma" w:cs="Tahoma"/>
          <w:sz w:val="20"/>
          <w:szCs w:val="20"/>
          <w:lang w:eastAsia="pt-BR"/>
        </w:rPr>
      </w:pPr>
    </w:p>
    <w:p w:rsidR="00C63E0C" w:rsidRPr="00444877" w:rsidRDefault="00C63E0C" w:rsidP="00C63E0C">
      <w:pPr>
        <w:spacing w:after="0" w:line="36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3.3</w:t>
      </w:r>
      <w:r w:rsidRPr="00444877">
        <w:rPr>
          <w:rFonts w:ascii="Tahoma" w:eastAsia="Times New Roman" w:hAnsi="Tahoma" w:cs="Tahoma"/>
          <w:sz w:val="20"/>
          <w:szCs w:val="20"/>
          <w:lang w:eastAsia="pt-BR"/>
        </w:rPr>
        <w:t xml:space="preserve"> A garantia se dará pelo período de mínimo de </w:t>
      </w:r>
      <w:r w:rsidR="00BD5DAA">
        <w:rPr>
          <w:rFonts w:ascii="Tahoma" w:eastAsia="Times New Roman" w:hAnsi="Tahoma" w:cs="Tahoma"/>
          <w:sz w:val="20"/>
          <w:szCs w:val="20"/>
          <w:lang w:eastAsia="pt-BR"/>
        </w:rPr>
        <w:t>01</w:t>
      </w:r>
      <w:r w:rsidRPr="00444877">
        <w:rPr>
          <w:rFonts w:ascii="Tahoma" w:eastAsia="Times New Roman" w:hAnsi="Tahoma" w:cs="Tahoma"/>
          <w:sz w:val="20"/>
          <w:szCs w:val="20"/>
          <w:lang w:eastAsia="pt-BR"/>
        </w:rPr>
        <w:t xml:space="preserve"> (</w:t>
      </w:r>
      <w:r w:rsidR="00BD5DAA">
        <w:rPr>
          <w:rFonts w:ascii="Tahoma" w:eastAsia="Times New Roman" w:hAnsi="Tahoma" w:cs="Tahoma"/>
          <w:sz w:val="20"/>
          <w:szCs w:val="20"/>
          <w:lang w:eastAsia="pt-BR"/>
        </w:rPr>
        <w:t>um</w:t>
      </w:r>
      <w:r w:rsidRPr="00444877">
        <w:rPr>
          <w:rFonts w:ascii="Tahoma" w:eastAsia="Times New Roman" w:hAnsi="Tahoma" w:cs="Tahoma"/>
          <w:sz w:val="20"/>
          <w:szCs w:val="20"/>
          <w:lang w:eastAsia="pt-BR"/>
        </w:rPr>
        <w:t xml:space="preserve">) </w:t>
      </w:r>
      <w:r w:rsidR="00BD5DAA">
        <w:rPr>
          <w:rFonts w:ascii="Tahoma" w:eastAsia="Times New Roman" w:hAnsi="Tahoma" w:cs="Tahoma"/>
          <w:sz w:val="20"/>
          <w:szCs w:val="20"/>
          <w:lang w:eastAsia="pt-BR"/>
        </w:rPr>
        <w:t>ano</w:t>
      </w:r>
      <w:r w:rsidRPr="00444877">
        <w:rPr>
          <w:rFonts w:ascii="Tahoma" w:eastAsia="Times New Roman" w:hAnsi="Tahoma" w:cs="Tahoma"/>
          <w:sz w:val="20"/>
          <w:szCs w:val="20"/>
          <w:lang w:eastAsia="pt-BR"/>
        </w:rPr>
        <w:t xml:space="preserve">, contados a partir do recebimento do objeto, sem prejuízo de qualquer politica de garantia adicional oferecida pelo fabricante. </w:t>
      </w:r>
    </w:p>
    <w:p w:rsidR="00C63E0C" w:rsidRDefault="00C63E0C" w:rsidP="00C63E0C">
      <w:pPr>
        <w:autoSpaceDE w:val="0"/>
        <w:autoSpaceDN w:val="0"/>
        <w:adjustRightInd w:val="0"/>
        <w:spacing w:after="0" w:line="360" w:lineRule="auto"/>
        <w:jc w:val="both"/>
        <w:rPr>
          <w:rFonts w:ascii="Tahoma" w:eastAsia="Times New Roman" w:hAnsi="Tahoma" w:cs="Tahoma"/>
          <w:bCs/>
          <w:sz w:val="20"/>
          <w:szCs w:val="20"/>
          <w:lang w:eastAsia="pt-BR"/>
        </w:rPr>
      </w:pPr>
    </w:p>
    <w:p w:rsidR="00C340AD" w:rsidRPr="00444877" w:rsidRDefault="00C340AD" w:rsidP="00C340AD">
      <w:pPr>
        <w:spacing w:after="0" w:line="360" w:lineRule="auto"/>
        <w:jc w:val="both"/>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CLÁUSULA 4º - PENALIDADES E DA RESCISÃO.</w:t>
      </w:r>
    </w:p>
    <w:p w:rsidR="00C340AD" w:rsidRPr="00444877" w:rsidRDefault="00C340AD" w:rsidP="00C340AD">
      <w:pPr>
        <w:spacing w:after="0" w:line="360" w:lineRule="auto"/>
        <w:jc w:val="both"/>
        <w:rPr>
          <w:rFonts w:ascii="Tahoma" w:eastAsia="Times New Roman" w:hAnsi="Tahoma" w:cs="Tahoma"/>
          <w:b/>
          <w:sz w:val="20"/>
          <w:szCs w:val="20"/>
          <w:lang w:eastAsia="pt-BR"/>
        </w:rPr>
      </w:pPr>
    </w:p>
    <w:p w:rsidR="00C340AD" w:rsidRPr="00444877" w:rsidRDefault="00C340AD" w:rsidP="00C340AD">
      <w:pPr>
        <w:spacing w:after="0" w:line="360" w:lineRule="auto"/>
        <w:jc w:val="both"/>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 xml:space="preserve">4.1. DAS PENALIDADES </w:t>
      </w: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4.1.1 Se houver o descumprimento do objeto contratado, estará sujeita a CONTRATADA às penalidades estabelecidas nas Leis nº 10.520/2002 e do art. nº 87 da Lei nº 8.666/93. </w:t>
      </w:r>
    </w:p>
    <w:p w:rsidR="00C340AD" w:rsidRPr="00444877" w:rsidRDefault="00C340AD" w:rsidP="00C340AD">
      <w:pPr>
        <w:spacing w:after="0" w:line="360" w:lineRule="auto"/>
        <w:ind w:firstLine="1134"/>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a) Advertência;</w:t>
      </w:r>
    </w:p>
    <w:p w:rsidR="00C340AD" w:rsidRPr="00444877" w:rsidRDefault="00C340AD" w:rsidP="00C340AD">
      <w:pPr>
        <w:spacing w:after="0" w:line="360" w:lineRule="auto"/>
        <w:ind w:firstLine="1134"/>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b) Multa de 10% (dez por cento) sobre o valor da proposta</w:t>
      </w:r>
    </w:p>
    <w:p w:rsidR="00C340AD" w:rsidRPr="00444877" w:rsidRDefault="00C340AD" w:rsidP="00C340AD">
      <w:pPr>
        <w:spacing w:after="0" w:line="360" w:lineRule="auto"/>
        <w:ind w:firstLine="1134"/>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c) Suspensão do direito de licitar, junto ao Município.</w:t>
      </w:r>
    </w:p>
    <w:p w:rsidR="00C340AD" w:rsidRPr="00444877" w:rsidRDefault="00C340AD" w:rsidP="00C340AD">
      <w:pPr>
        <w:spacing w:after="0" w:line="360" w:lineRule="auto"/>
        <w:ind w:left="1134"/>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d) Declaração de inidoneidade para licitar ou contratar com a Administração Pública Municipal, enquanto perdurarem os motivos da punição;</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4.1.2 As multas pecuniárias aqui estabelecidas serão recolhidas na Tesouraria Município, sito na Av. Irmãos </w:t>
      </w:r>
      <w:proofErr w:type="spellStart"/>
      <w:r w:rsidRPr="00444877">
        <w:rPr>
          <w:rFonts w:ascii="Tahoma" w:eastAsia="Times New Roman" w:hAnsi="Tahoma" w:cs="Tahoma"/>
          <w:sz w:val="20"/>
          <w:szCs w:val="20"/>
          <w:lang w:eastAsia="pt-BR"/>
        </w:rPr>
        <w:t>Piccoli</w:t>
      </w:r>
      <w:proofErr w:type="spellEnd"/>
      <w:r w:rsidRPr="00444877">
        <w:rPr>
          <w:rFonts w:ascii="Tahoma" w:eastAsia="Times New Roman" w:hAnsi="Tahoma" w:cs="Tahoma"/>
          <w:sz w:val="20"/>
          <w:szCs w:val="20"/>
          <w:lang w:eastAsia="pt-BR"/>
        </w:rPr>
        <w:t>, 267 - Tangará - SC.</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4.2.  DA RESCISÃO DO CONTRATO</w:t>
      </w: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4.2.1 O presente contrato poderá ser rescindido a critério da Contratante, independente de qualquer notificação judicial ou extrajudicial, sem que à Contratada caiba qualquer indenização ou reclamação, no caso de inexecução total ou parcial, bem como pelos motivos enumerados no art. 78 da Lei 8.666/93, alterada pela Lei 8.883/94;</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Parágrafo único.  A Contratada reconhece os direitos da Administração, em caso de rescisão administrativa, na forma disposta no art. 77 da Lei 8.666/93.</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CLÁUSULA 5º - DAS CONDIÇÕES GERAIS</w:t>
      </w: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lastRenderedPageBreak/>
        <w:t>5.1. A tolerância de qualquer das partes, relativa às infrações cometidas contra disposições deste Contrato, não exime de ver exigida, a qualquer tempo, seu cumprimento integral.</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5.2. A Contratada se obriga a manter as condições de habilitação e qualificação durante a vigência deste contrato, </w:t>
      </w:r>
      <w:proofErr w:type="gramStart"/>
      <w:r w:rsidRPr="00444877">
        <w:rPr>
          <w:rFonts w:ascii="Tahoma" w:eastAsia="Times New Roman" w:hAnsi="Tahoma" w:cs="Tahoma"/>
          <w:sz w:val="20"/>
          <w:szCs w:val="20"/>
          <w:lang w:eastAsia="pt-BR"/>
        </w:rPr>
        <w:t>sob pena</w:t>
      </w:r>
      <w:proofErr w:type="gramEnd"/>
      <w:r w:rsidRPr="00444877">
        <w:rPr>
          <w:rFonts w:ascii="Tahoma" w:eastAsia="Times New Roman" w:hAnsi="Tahoma" w:cs="Tahoma"/>
          <w:sz w:val="20"/>
          <w:szCs w:val="20"/>
          <w:lang w:eastAsia="pt-BR"/>
        </w:rPr>
        <w:t xml:space="preserve"> da aplicação do disposto na Cláusula 4º.  </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5.3. Fica eleito o Foro da Comarca de Tangará, Estado de Santa Catarina, para dirimir eventuais litígios oriundos do presente Contrato.</w:t>
      </w:r>
    </w:p>
    <w:p w:rsidR="00C340AD" w:rsidRPr="00444877" w:rsidRDefault="00C340AD" w:rsidP="00C340AD">
      <w:pPr>
        <w:spacing w:after="0" w:line="360" w:lineRule="auto"/>
        <w:jc w:val="both"/>
        <w:rPr>
          <w:rFonts w:ascii="Tahoma" w:eastAsia="Times New Roman" w:hAnsi="Tahoma" w:cs="Tahoma"/>
          <w:b/>
          <w:sz w:val="20"/>
          <w:szCs w:val="20"/>
          <w:lang w:eastAsia="pt-BR"/>
        </w:rPr>
      </w:pPr>
    </w:p>
    <w:p w:rsidR="00C340AD" w:rsidRPr="00444877" w:rsidRDefault="00C340AD" w:rsidP="00C340AD">
      <w:pPr>
        <w:spacing w:after="0" w:line="360" w:lineRule="auto"/>
        <w:jc w:val="both"/>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 xml:space="preserve">5.4. Faz parte integrante deste contrato, independentemente de transcrição, o Edital de Licitação nº </w:t>
      </w:r>
      <w:r w:rsidR="00A15D60">
        <w:rPr>
          <w:rFonts w:ascii="Tahoma" w:eastAsia="Times New Roman" w:hAnsi="Tahoma" w:cs="Tahoma"/>
          <w:b/>
          <w:sz w:val="20"/>
          <w:szCs w:val="20"/>
          <w:lang w:eastAsia="pt-BR"/>
        </w:rPr>
        <w:t>100</w:t>
      </w:r>
      <w:r w:rsidRPr="00444877">
        <w:rPr>
          <w:rFonts w:ascii="Tahoma" w:eastAsia="Times New Roman" w:hAnsi="Tahoma" w:cs="Tahoma"/>
          <w:b/>
          <w:sz w:val="20"/>
          <w:szCs w:val="20"/>
          <w:lang w:eastAsia="pt-BR"/>
        </w:rPr>
        <w:t>/2016, modalidade pregão presencial.</w:t>
      </w:r>
      <w:bookmarkStart w:id="2" w:name="_GoBack"/>
      <w:bookmarkEnd w:id="2"/>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E, por assim acordarem, firmam este instrumento em duas vias, de igual teor e forma, perante duas testemunhas abaixo assinadas.</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ab/>
      </w:r>
      <w:r w:rsidRPr="00444877">
        <w:rPr>
          <w:rFonts w:ascii="Tahoma" w:eastAsia="Times New Roman" w:hAnsi="Tahoma" w:cs="Tahoma"/>
          <w:sz w:val="20"/>
          <w:szCs w:val="20"/>
          <w:lang w:eastAsia="pt-BR"/>
        </w:rPr>
        <w:tab/>
        <w:t xml:space="preserve">Tangará, </w:t>
      </w:r>
      <w:proofErr w:type="spellStart"/>
      <w:proofErr w:type="gramStart"/>
      <w:r w:rsidRPr="00444877">
        <w:rPr>
          <w:rFonts w:ascii="Tahoma" w:eastAsia="Times New Roman" w:hAnsi="Tahoma" w:cs="Tahoma"/>
          <w:sz w:val="20"/>
          <w:szCs w:val="20"/>
          <w:lang w:eastAsia="pt-BR"/>
        </w:rPr>
        <w:t>SC___de________de</w:t>
      </w:r>
      <w:proofErr w:type="spellEnd"/>
      <w:proofErr w:type="gramEnd"/>
      <w:r w:rsidRPr="00444877">
        <w:rPr>
          <w:rFonts w:ascii="Tahoma" w:eastAsia="Times New Roman" w:hAnsi="Tahoma" w:cs="Tahoma"/>
          <w:sz w:val="20"/>
          <w:szCs w:val="20"/>
          <w:lang w:eastAsia="pt-BR"/>
        </w:rPr>
        <w:t xml:space="preserve"> 2016.</w:t>
      </w:r>
    </w:p>
    <w:p w:rsidR="00C340AD" w:rsidRPr="00444877" w:rsidRDefault="00C340AD" w:rsidP="00C340AD">
      <w:pPr>
        <w:spacing w:after="0" w:line="360" w:lineRule="auto"/>
        <w:jc w:val="center"/>
        <w:rPr>
          <w:rFonts w:ascii="Tahoma" w:eastAsia="Times New Roman" w:hAnsi="Tahoma" w:cs="Tahoma"/>
          <w:sz w:val="20"/>
          <w:szCs w:val="20"/>
          <w:lang w:eastAsia="pt-BR"/>
        </w:rPr>
      </w:pPr>
    </w:p>
    <w:p w:rsidR="00C340AD" w:rsidRPr="00444877" w:rsidRDefault="00C340AD" w:rsidP="00C340AD">
      <w:pPr>
        <w:spacing w:after="0" w:line="360" w:lineRule="auto"/>
        <w:jc w:val="center"/>
        <w:rPr>
          <w:rFonts w:ascii="Tahoma" w:eastAsia="Times New Roman" w:hAnsi="Tahoma" w:cs="Tahoma"/>
          <w:sz w:val="20"/>
          <w:szCs w:val="20"/>
          <w:lang w:eastAsia="pt-BR"/>
        </w:rPr>
      </w:pPr>
    </w:p>
    <w:p w:rsidR="00C340AD" w:rsidRPr="00444877" w:rsidRDefault="00C340AD" w:rsidP="00C340AD">
      <w:pPr>
        <w:spacing w:after="0" w:line="360" w:lineRule="auto"/>
        <w:jc w:val="center"/>
        <w:rPr>
          <w:rFonts w:ascii="Tahoma" w:eastAsia="Times New Roman" w:hAnsi="Tahoma" w:cs="Tahoma"/>
          <w:sz w:val="20"/>
          <w:szCs w:val="20"/>
          <w:lang w:eastAsia="pt-BR"/>
        </w:rPr>
      </w:pPr>
    </w:p>
    <w:p w:rsidR="00C340AD" w:rsidRPr="00444877" w:rsidRDefault="00C340AD" w:rsidP="00C340AD">
      <w:pPr>
        <w:spacing w:after="0" w:line="360" w:lineRule="auto"/>
        <w:jc w:val="center"/>
        <w:rPr>
          <w:rFonts w:ascii="Tahoma" w:eastAsia="Times New Roman" w:hAnsi="Tahoma" w:cs="Tahoma"/>
          <w:sz w:val="20"/>
          <w:szCs w:val="20"/>
          <w:lang w:eastAsia="pt-BR"/>
        </w:rPr>
      </w:pPr>
    </w:p>
    <w:p w:rsidR="00C340AD" w:rsidRPr="00444877" w:rsidRDefault="00C340AD" w:rsidP="00C340AD">
      <w:pPr>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softHyphen/>
      </w:r>
      <w:r w:rsidRPr="00444877">
        <w:rPr>
          <w:rFonts w:ascii="Tahoma" w:eastAsia="Times New Roman" w:hAnsi="Tahoma" w:cs="Tahoma"/>
          <w:sz w:val="20"/>
          <w:szCs w:val="20"/>
          <w:lang w:eastAsia="pt-BR"/>
        </w:rPr>
        <w:softHyphen/>
        <w:t>___________________</w:t>
      </w:r>
    </w:p>
    <w:p w:rsidR="00C340AD" w:rsidRPr="00444877" w:rsidRDefault="00C340AD" w:rsidP="00C340AD">
      <w:pPr>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CONTRATANTE      </w:t>
      </w:r>
    </w:p>
    <w:p w:rsidR="00C340AD" w:rsidRPr="00444877" w:rsidRDefault="00C340AD" w:rsidP="00C340AD">
      <w:pPr>
        <w:spacing w:after="0"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NADIR BAÚ DA SILVA</w:t>
      </w:r>
    </w:p>
    <w:p w:rsidR="00C340AD" w:rsidRPr="00444877" w:rsidRDefault="00C340AD" w:rsidP="00C340AD">
      <w:pPr>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PREFEITO MUNICIPAL</w:t>
      </w:r>
      <w:r>
        <w:rPr>
          <w:rFonts w:ascii="Tahoma" w:eastAsia="Times New Roman" w:hAnsi="Tahoma" w:cs="Tahoma"/>
          <w:sz w:val="20"/>
          <w:szCs w:val="20"/>
          <w:lang w:eastAsia="pt-BR"/>
        </w:rPr>
        <w:t xml:space="preserve"> EM EXERCICIO </w:t>
      </w:r>
    </w:p>
    <w:p w:rsidR="00C340AD" w:rsidRPr="00444877" w:rsidRDefault="00C340AD" w:rsidP="00C340AD">
      <w:pPr>
        <w:spacing w:after="0" w:line="360" w:lineRule="auto"/>
        <w:jc w:val="center"/>
        <w:rPr>
          <w:rFonts w:ascii="Tahoma" w:eastAsia="Times New Roman" w:hAnsi="Tahoma" w:cs="Tahoma"/>
          <w:sz w:val="20"/>
          <w:szCs w:val="20"/>
          <w:lang w:eastAsia="pt-BR"/>
        </w:rPr>
      </w:pPr>
    </w:p>
    <w:p w:rsidR="00C340AD" w:rsidRPr="00444877" w:rsidRDefault="00C340AD" w:rsidP="00C340AD">
      <w:pPr>
        <w:spacing w:after="0" w:line="360" w:lineRule="auto"/>
        <w:jc w:val="center"/>
        <w:rPr>
          <w:rFonts w:ascii="Tahoma" w:eastAsia="Times New Roman" w:hAnsi="Tahoma" w:cs="Tahoma"/>
          <w:sz w:val="20"/>
          <w:szCs w:val="20"/>
          <w:lang w:eastAsia="pt-BR"/>
        </w:rPr>
      </w:pPr>
    </w:p>
    <w:p w:rsidR="00C340AD" w:rsidRPr="00444877" w:rsidRDefault="00C340AD" w:rsidP="00C340AD">
      <w:pPr>
        <w:spacing w:after="0" w:line="360" w:lineRule="auto"/>
        <w:jc w:val="center"/>
        <w:rPr>
          <w:rFonts w:ascii="Tahoma" w:eastAsia="Times New Roman" w:hAnsi="Tahoma" w:cs="Tahoma"/>
          <w:sz w:val="20"/>
          <w:szCs w:val="20"/>
          <w:lang w:eastAsia="pt-BR"/>
        </w:rPr>
      </w:pPr>
    </w:p>
    <w:p w:rsidR="00C340AD" w:rsidRPr="00444877" w:rsidRDefault="00C340AD" w:rsidP="00C340AD">
      <w:pPr>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_________________</w:t>
      </w:r>
    </w:p>
    <w:p w:rsidR="00C340AD" w:rsidRPr="00444877" w:rsidRDefault="00C340AD" w:rsidP="00C340AD">
      <w:pPr>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CONTRATADA</w:t>
      </w:r>
    </w:p>
    <w:p w:rsidR="00C340AD" w:rsidRPr="00444877" w:rsidRDefault="00C340AD" w:rsidP="00C340AD">
      <w:pPr>
        <w:spacing w:after="0" w:line="360" w:lineRule="auto"/>
        <w:jc w:val="center"/>
        <w:rPr>
          <w:rFonts w:ascii="Tahoma" w:eastAsia="Times New Roman" w:hAnsi="Tahoma" w:cs="Tahoma"/>
          <w:sz w:val="20"/>
          <w:szCs w:val="20"/>
          <w:lang w:eastAsia="pt-BR"/>
        </w:rPr>
      </w:pPr>
    </w:p>
    <w:p w:rsidR="00C340AD" w:rsidRPr="00444877" w:rsidRDefault="00C340AD" w:rsidP="00C340AD">
      <w:pPr>
        <w:spacing w:after="0" w:line="360" w:lineRule="auto"/>
        <w:jc w:val="center"/>
        <w:rPr>
          <w:rFonts w:ascii="Tahoma" w:eastAsia="Times New Roman" w:hAnsi="Tahoma" w:cs="Tahoma"/>
          <w:sz w:val="20"/>
          <w:szCs w:val="20"/>
          <w:lang w:eastAsia="pt-BR"/>
        </w:rPr>
      </w:pPr>
    </w:p>
    <w:p w:rsidR="00C340AD" w:rsidRPr="00444877" w:rsidRDefault="00C340AD" w:rsidP="00C340AD">
      <w:pPr>
        <w:spacing w:after="0" w:line="360" w:lineRule="auto"/>
        <w:jc w:val="center"/>
        <w:rPr>
          <w:rFonts w:ascii="Tahoma" w:eastAsia="Times New Roman" w:hAnsi="Tahoma" w:cs="Tahoma"/>
          <w:sz w:val="20"/>
          <w:szCs w:val="20"/>
          <w:lang w:eastAsia="pt-BR"/>
        </w:rPr>
      </w:pPr>
    </w:p>
    <w:p w:rsidR="00C340AD" w:rsidRPr="00444877" w:rsidRDefault="00C340AD" w:rsidP="00C340AD">
      <w:pPr>
        <w:spacing w:after="0" w:line="360" w:lineRule="auto"/>
        <w:jc w:val="center"/>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TESTEMUNHAS:</w:t>
      </w: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1 - _____________________</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2 - _____________________</w:t>
      </w: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jc w:val="center"/>
        <w:rPr>
          <w:rFonts w:ascii="Tahoma" w:eastAsia="Times New Roman" w:hAnsi="Tahoma" w:cs="Tahoma"/>
          <w:b/>
          <w:sz w:val="20"/>
          <w:szCs w:val="20"/>
          <w:lang w:eastAsia="pt-BR"/>
        </w:rPr>
      </w:pPr>
    </w:p>
    <w:p w:rsidR="00C340AD" w:rsidRPr="00444877" w:rsidRDefault="00C340AD" w:rsidP="00C340AD">
      <w:pPr>
        <w:spacing w:after="0" w:line="360" w:lineRule="auto"/>
        <w:jc w:val="center"/>
        <w:rPr>
          <w:rFonts w:ascii="Tahoma" w:eastAsia="Times New Roman" w:hAnsi="Tahoma" w:cs="Tahoma"/>
          <w:b/>
          <w:sz w:val="20"/>
          <w:szCs w:val="20"/>
          <w:lang w:eastAsia="pt-BR"/>
        </w:rPr>
      </w:pPr>
    </w:p>
    <w:p w:rsidR="00C340AD" w:rsidRPr="00444877" w:rsidRDefault="00C340AD" w:rsidP="00C340AD">
      <w:pPr>
        <w:spacing w:after="0" w:line="360" w:lineRule="auto"/>
        <w:jc w:val="center"/>
        <w:rPr>
          <w:rFonts w:ascii="Tahoma" w:eastAsia="Times New Roman" w:hAnsi="Tahoma" w:cs="Tahoma"/>
          <w:b/>
          <w:sz w:val="20"/>
          <w:szCs w:val="20"/>
          <w:lang w:eastAsia="pt-BR"/>
        </w:rPr>
      </w:pPr>
    </w:p>
    <w:p w:rsidR="00C340AD" w:rsidRPr="00444877" w:rsidRDefault="00C340AD" w:rsidP="00C340AD">
      <w:pPr>
        <w:spacing w:after="0" w:line="360" w:lineRule="auto"/>
        <w:jc w:val="center"/>
        <w:rPr>
          <w:rFonts w:ascii="Tahoma" w:eastAsia="Times New Roman" w:hAnsi="Tahoma" w:cs="Tahoma"/>
          <w:b/>
          <w:sz w:val="20"/>
          <w:szCs w:val="20"/>
          <w:lang w:eastAsia="pt-BR"/>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7497C" w:rsidRDefault="00C7497C"/>
    <w:sectPr w:rsidR="00C7497C" w:rsidSect="006C61C7">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C340AD"/>
    <w:rsid w:val="006D29AF"/>
    <w:rsid w:val="007038B6"/>
    <w:rsid w:val="008C1DE2"/>
    <w:rsid w:val="00A15D60"/>
    <w:rsid w:val="00BD5DAA"/>
    <w:rsid w:val="00C340AD"/>
    <w:rsid w:val="00C63E0C"/>
    <w:rsid w:val="00C749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0A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C340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340AD"/>
    <w:pPr>
      <w:autoSpaceDE w:val="0"/>
      <w:autoSpaceDN w:val="0"/>
      <w:adjustRightInd w:val="0"/>
      <w:spacing w:after="0" w:line="240" w:lineRule="auto"/>
    </w:pPr>
    <w:rPr>
      <w:rFonts w:ascii="Tahoma" w:hAnsi="Tahoma" w:cs="Tahoma"/>
      <w:color w:val="000000"/>
      <w:sz w:val="24"/>
      <w:szCs w:val="24"/>
    </w:rPr>
  </w:style>
  <w:style w:type="paragraph" w:styleId="PargrafodaLista">
    <w:name w:val="List Paragraph"/>
    <w:basedOn w:val="Normal"/>
    <w:uiPriority w:val="1"/>
    <w:qFormat/>
    <w:rsid w:val="00C340AD"/>
    <w:pPr>
      <w:widowControl w:val="0"/>
      <w:spacing w:after="0" w:line="252" w:lineRule="exact"/>
      <w:ind w:left="858" w:hanging="360"/>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0A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C340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340AD"/>
    <w:pPr>
      <w:autoSpaceDE w:val="0"/>
      <w:autoSpaceDN w:val="0"/>
      <w:adjustRightInd w:val="0"/>
      <w:spacing w:after="0" w:line="240" w:lineRule="auto"/>
    </w:pPr>
    <w:rPr>
      <w:rFonts w:ascii="Tahoma" w:hAnsi="Tahoma" w:cs="Tahoma"/>
      <w:color w:val="000000"/>
      <w:sz w:val="24"/>
      <w:szCs w:val="24"/>
    </w:rPr>
  </w:style>
  <w:style w:type="paragraph" w:styleId="PargrafodaLista">
    <w:name w:val="List Paragraph"/>
    <w:basedOn w:val="Normal"/>
    <w:uiPriority w:val="1"/>
    <w:qFormat/>
    <w:rsid w:val="00C340AD"/>
    <w:pPr>
      <w:widowControl w:val="0"/>
      <w:spacing w:after="0" w:line="252" w:lineRule="exact"/>
      <w:ind w:left="858" w:hanging="360"/>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st.gov.br/certidao"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19</Pages>
  <Words>4890</Words>
  <Characters>26408</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4</cp:revision>
  <cp:lastPrinted>2016-05-19T19:11:00Z</cp:lastPrinted>
  <dcterms:created xsi:type="dcterms:W3CDTF">2016-03-14T12:17:00Z</dcterms:created>
  <dcterms:modified xsi:type="dcterms:W3CDTF">2016-05-19T19:14:00Z</dcterms:modified>
</cp:coreProperties>
</file>