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EDITAL D</w:t>
      </w:r>
      <w:r w:rsidR="000F400C" w:rsidRPr="00CC2E27">
        <w:rPr>
          <w:rFonts w:ascii="Tahoma" w:eastAsia="Times New Roman" w:hAnsi="Tahoma" w:cs="Tahoma"/>
          <w:b/>
          <w:sz w:val="24"/>
          <w:szCs w:val="24"/>
          <w:lang w:eastAsia="pt-BR"/>
        </w:rPr>
        <w:t xml:space="preserve">E LICITAÇÃO Nº </w:t>
      </w:r>
      <w:r w:rsidR="005D6CF6" w:rsidRPr="00CC2E27">
        <w:rPr>
          <w:rFonts w:ascii="Tahoma" w:eastAsia="Times New Roman" w:hAnsi="Tahoma" w:cs="Tahoma"/>
          <w:b/>
          <w:sz w:val="24"/>
          <w:szCs w:val="24"/>
          <w:lang w:eastAsia="pt-BR"/>
        </w:rPr>
        <w:t>2</w:t>
      </w:r>
      <w:r w:rsidR="00D81C79">
        <w:rPr>
          <w:rFonts w:ascii="Tahoma" w:eastAsia="Times New Roman" w:hAnsi="Tahoma" w:cs="Tahoma"/>
          <w:b/>
          <w:sz w:val="24"/>
          <w:szCs w:val="24"/>
          <w:lang w:eastAsia="pt-BR"/>
        </w:rPr>
        <w:t>26</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PREGÃO PRESENCIAL Nº </w:t>
      </w:r>
      <w:r w:rsidR="000F400C" w:rsidRPr="00CC2E27">
        <w:rPr>
          <w:rFonts w:ascii="Tahoma" w:eastAsia="Times New Roman" w:hAnsi="Tahoma" w:cs="Tahoma"/>
          <w:b/>
          <w:sz w:val="24"/>
          <w:szCs w:val="24"/>
          <w:lang w:eastAsia="pt-BR"/>
        </w:rPr>
        <w:t>1</w:t>
      </w:r>
      <w:r w:rsidR="00D81C79">
        <w:rPr>
          <w:rFonts w:ascii="Tahoma" w:eastAsia="Times New Roman" w:hAnsi="Tahoma" w:cs="Tahoma"/>
          <w:b/>
          <w:sz w:val="24"/>
          <w:szCs w:val="24"/>
          <w:lang w:eastAsia="pt-BR"/>
        </w:rPr>
        <w:t>73</w:t>
      </w:r>
      <w:r w:rsidRPr="00CC2E27">
        <w:rPr>
          <w:rFonts w:ascii="Tahoma" w:eastAsia="Times New Roman" w:hAnsi="Tahoma" w:cs="Tahoma"/>
          <w:b/>
          <w:sz w:val="24"/>
          <w:szCs w:val="24"/>
          <w:lang w:eastAsia="pt-BR"/>
        </w:rPr>
        <w:t>/16</w:t>
      </w:r>
    </w:p>
    <w:p w:rsidR="00D52933"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autoSpaceDE w:val="0"/>
        <w:autoSpaceDN w:val="0"/>
        <w:adjustRightInd w:val="0"/>
        <w:spacing w:after="0" w:line="240" w:lineRule="auto"/>
        <w:jc w:val="both"/>
        <w:rPr>
          <w:rFonts w:ascii="Tahoma" w:hAnsi="Tahoma" w:cs="Tahoma"/>
          <w:color w:val="000000"/>
          <w:sz w:val="24"/>
          <w:szCs w:val="24"/>
        </w:rPr>
      </w:pPr>
      <w:r w:rsidRPr="00CC2E27">
        <w:rPr>
          <w:rFonts w:ascii="Tahoma" w:eastAsia="Times New Roman" w:hAnsi="Tahoma" w:cs="Tahoma"/>
          <w:sz w:val="24"/>
          <w:szCs w:val="24"/>
          <w:lang w:eastAsia="pt-BR"/>
        </w:rPr>
        <w:t xml:space="preserve">O </w:t>
      </w:r>
      <w:r w:rsidRPr="00CC2E27">
        <w:rPr>
          <w:rFonts w:ascii="Tahoma" w:eastAsia="Times New Roman" w:hAnsi="Tahoma" w:cs="Tahoma"/>
          <w:b/>
          <w:sz w:val="24"/>
          <w:szCs w:val="24"/>
          <w:lang w:eastAsia="pt-BR"/>
        </w:rPr>
        <w:t xml:space="preserve">MUNICÍPIO DE TANGARÁ, </w:t>
      </w:r>
      <w:r w:rsidRPr="00CC2E27">
        <w:rPr>
          <w:rFonts w:ascii="Tahoma" w:eastAsia="Times New Roman" w:hAnsi="Tahoma" w:cs="Tahoma"/>
          <w:sz w:val="24"/>
          <w:szCs w:val="24"/>
          <w:lang w:eastAsia="pt-BR"/>
        </w:rPr>
        <w:t xml:space="preserve">representado neste ato pelo Prefeito Municipal, comunica aos interessados que se encontra aberta neste Município a licitação modalidade </w:t>
      </w:r>
      <w:r w:rsidRPr="00CC2E27">
        <w:rPr>
          <w:rFonts w:ascii="Tahoma" w:eastAsia="Times New Roman" w:hAnsi="Tahoma" w:cs="Tahoma"/>
          <w:b/>
          <w:bCs/>
          <w:sz w:val="24"/>
          <w:szCs w:val="24"/>
          <w:lang w:eastAsia="pt-BR"/>
        </w:rPr>
        <w:t>PREGÃO PRESENCIAL</w:t>
      </w:r>
      <w:r w:rsidRPr="00CC2E27">
        <w:rPr>
          <w:rFonts w:ascii="Tahoma" w:eastAsia="Times New Roman" w:hAnsi="Tahoma" w:cs="Tahoma"/>
          <w:sz w:val="24"/>
          <w:szCs w:val="24"/>
          <w:lang w:eastAsia="pt-BR"/>
        </w:rPr>
        <w:t xml:space="preserve">, visando à aquisição do objeto abaixo indicado. Os envelopes contendo a </w:t>
      </w:r>
      <w:r w:rsidRPr="00CC2E27">
        <w:rPr>
          <w:rFonts w:ascii="Tahoma" w:eastAsia="Times New Roman" w:hAnsi="Tahoma" w:cs="Tahoma"/>
          <w:b/>
          <w:bCs/>
          <w:sz w:val="24"/>
          <w:szCs w:val="24"/>
          <w:lang w:eastAsia="pt-BR"/>
        </w:rPr>
        <w:t>“PROPOSTA DE PREÇOS”</w:t>
      </w:r>
      <w:r w:rsidRPr="00CC2E27">
        <w:rPr>
          <w:rFonts w:ascii="Tahoma" w:eastAsia="Times New Roman" w:hAnsi="Tahoma" w:cs="Tahoma"/>
          <w:sz w:val="24"/>
          <w:szCs w:val="24"/>
          <w:lang w:eastAsia="pt-BR"/>
        </w:rPr>
        <w:t xml:space="preserve"> e </w:t>
      </w:r>
      <w:r w:rsidRPr="00CC2E27">
        <w:rPr>
          <w:rFonts w:ascii="Tahoma" w:eastAsia="Times New Roman" w:hAnsi="Tahoma" w:cs="Tahoma"/>
          <w:b/>
          <w:bCs/>
          <w:sz w:val="24"/>
          <w:szCs w:val="24"/>
          <w:lang w:eastAsia="pt-BR"/>
        </w:rPr>
        <w:t>“DOCUMENTAÇÃO”</w:t>
      </w:r>
      <w:r w:rsidRPr="00CC2E27">
        <w:rPr>
          <w:rFonts w:ascii="Tahoma" w:eastAsia="Times New Roman" w:hAnsi="Tahoma" w:cs="Tahoma"/>
          <w:sz w:val="24"/>
          <w:szCs w:val="24"/>
          <w:lang w:eastAsia="pt-BR"/>
        </w:rPr>
        <w:t xml:space="preserve"> bem como o </w:t>
      </w:r>
      <w:r w:rsidRPr="00CC2E27">
        <w:rPr>
          <w:rFonts w:ascii="Tahoma" w:eastAsia="Times New Roman" w:hAnsi="Tahoma" w:cs="Tahoma"/>
          <w:b/>
          <w:sz w:val="24"/>
          <w:szCs w:val="24"/>
          <w:lang w:eastAsia="pt-BR"/>
        </w:rPr>
        <w:t>CREDENCIAMENTO</w:t>
      </w:r>
      <w:r w:rsidRPr="00CC2E27">
        <w:rPr>
          <w:rFonts w:ascii="Tahoma" w:eastAsia="Times New Roman" w:hAnsi="Tahoma" w:cs="Tahoma"/>
          <w:sz w:val="24"/>
          <w:szCs w:val="24"/>
          <w:lang w:eastAsia="pt-BR"/>
        </w:rPr>
        <w:t xml:space="preserve"> deverão entregues no Departamento de Licitações, localizado no Paço Municipal, na Avenida Irmãos </w:t>
      </w:r>
      <w:proofErr w:type="spellStart"/>
      <w:r w:rsidRPr="00CC2E27">
        <w:rPr>
          <w:rFonts w:ascii="Tahoma" w:eastAsia="Times New Roman" w:hAnsi="Tahoma" w:cs="Tahoma"/>
          <w:sz w:val="24"/>
          <w:szCs w:val="24"/>
          <w:lang w:eastAsia="pt-BR"/>
        </w:rPr>
        <w:t>Piccoli</w:t>
      </w:r>
      <w:proofErr w:type="spellEnd"/>
      <w:r w:rsidRPr="00CC2E27">
        <w:rPr>
          <w:rFonts w:ascii="Tahoma" w:eastAsia="Times New Roman" w:hAnsi="Tahoma" w:cs="Tahoma"/>
          <w:sz w:val="24"/>
          <w:szCs w:val="24"/>
          <w:lang w:eastAsia="pt-BR"/>
        </w:rPr>
        <w:t xml:space="preserve">, 267 em Tangará/SC, </w:t>
      </w:r>
      <w:r w:rsidRPr="00CC2E27">
        <w:rPr>
          <w:rFonts w:ascii="Tahoma" w:eastAsia="Times New Roman" w:hAnsi="Tahoma" w:cs="Tahoma"/>
          <w:b/>
          <w:sz w:val="24"/>
          <w:szCs w:val="24"/>
          <w:lang w:eastAsia="pt-BR"/>
        </w:rPr>
        <w:t>até às</w:t>
      </w:r>
      <w:r w:rsidRPr="00CC2E27">
        <w:rPr>
          <w:rFonts w:ascii="Tahoma" w:eastAsia="Times New Roman" w:hAnsi="Tahoma" w:cs="Tahoma"/>
          <w:sz w:val="24"/>
          <w:szCs w:val="24"/>
          <w:lang w:eastAsia="pt-BR"/>
        </w:rPr>
        <w:t xml:space="preserve">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"HoraAbertura" \* MERGEFORMAT </w:instrText>
      </w:r>
      <w:r w:rsidRPr="00CC2E27">
        <w:rPr>
          <w:rFonts w:ascii="Tahoma" w:eastAsia="Times New Roman" w:hAnsi="Tahoma" w:cs="Tahoma"/>
          <w:sz w:val="24"/>
          <w:szCs w:val="24"/>
          <w:lang w:eastAsia="pt-BR"/>
        </w:rPr>
        <w:fldChar w:fldCharType="separate"/>
      </w:r>
      <w:proofErr w:type="gramStart"/>
      <w:r w:rsidRPr="00CC2E27">
        <w:rPr>
          <w:rFonts w:ascii="Tahoma" w:eastAsia="Times New Roman" w:hAnsi="Tahoma" w:cs="Tahoma"/>
          <w:b/>
          <w:sz w:val="24"/>
          <w:szCs w:val="24"/>
          <w:lang w:eastAsia="pt-BR"/>
        </w:rPr>
        <w:t>1</w:t>
      </w:r>
      <w:r w:rsidR="00D81C79">
        <w:rPr>
          <w:rFonts w:ascii="Tahoma" w:eastAsia="Times New Roman" w:hAnsi="Tahoma" w:cs="Tahoma"/>
          <w:b/>
          <w:sz w:val="24"/>
          <w:szCs w:val="24"/>
          <w:lang w:eastAsia="pt-BR"/>
        </w:rPr>
        <w:t>6</w:t>
      </w:r>
      <w:r w:rsidRPr="00CC2E27">
        <w:rPr>
          <w:rFonts w:ascii="Tahoma" w:eastAsia="Times New Roman" w:hAnsi="Tahoma" w:cs="Tahoma"/>
          <w:sz w:val="24"/>
          <w:szCs w:val="24"/>
          <w:lang w:eastAsia="pt-BR"/>
        </w:rPr>
        <w:t>:</w:t>
      </w:r>
      <w:r w:rsidRPr="00CC2E27">
        <w:rPr>
          <w:rFonts w:ascii="Tahoma" w:eastAsia="Times New Roman" w:hAnsi="Tahoma" w:cs="Tahoma"/>
          <w:b/>
          <w:sz w:val="24"/>
          <w:szCs w:val="24"/>
          <w:lang w:eastAsia="pt-BR"/>
        </w:rPr>
        <w:t>00</w:t>
      </w:r>
      <w:proofErr w:type="gramEnd"/>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xml:space="preserve"> do dia </w:t>
      </w:r>
      <w:r w:rsidRPr="00CC2E27">
        <w:rPr>
          <w:rFonts w:ascii="Tahoma" w:eastAsia="Times New Roman" w:hAnsi="Tahoma" w:cs="Tahoma"/>
          <w:sz w:val="24"/>
          <w:szCs w:val="24"/>
          <w:lang w:eastAsia="pt-BR"/>
        </w:rPr>
        <w:fldChar w:fldCharType="begin"/>
      </w:r>
      <w:r w:rsidRPr="00CC2E27">
        <w:rPr>
          <w:rFonts w:ascii="Tahoma" w:eastAsia="Times New Roman" w:hAnsi="Tahoma" w:cs="Tahoma"/>
          <w:sz w:val="24"/>
          <w:szCs w:val="24"/>
          <w:lang w:eastAsia="pt-BR"/>
        </w:rPr>
        <w:instrText xml:space="preserve"> DOCVARIABLE "DataAbertura" \* MERGEFORMAT </w:instrText>
      </w:r>
      <w:r w:rsidRPr="00CC2E27">
        <w:rPr>
          <w:rFonts w:ascii="Tahoma" w:eastAsia="Times New Roman" w:hAnsi="Tahoma" w:cs="Tahoma"/>
          <w:sz w:val="24"/>
          <w:szCs w:val="24"/>
          <w:lang w:eastAsia="pt-BR"/>
        </w:rPr>
        <w:fldChar w:fldCharType="separate"/>
      </w:r>
      <w:r w:rsidR="00D81C79">
        <w:rPr>
          <w:rFonts w:ascii="Tahoma" w:eastAsia="Times New Roman" w:hAnsi="Tahoma" w:cs="Tahoma"/>
          <w:b/>
          <w:sz w:val="24"/>
          <w:szCs w:val="24"/>
          <w:lang w:eastAsia="pt-BR"/>
        </w:rPr>
        <w:t>06</w:t>
      </w:r>
      <w:r w:rsidRPr="00CC2E27">
        <w:rPr>
          <w:rFonts w:ascii="Tahoma" w:eastAsia="Times New Roman" w:hAnsi="Tahoma" w:cs="Tahoma"/>
          <w:b/>
          <w:sz w:val="24"/>
          <w:szCs w:val="24"/>
          <w:lang w:eastAsia="pt-BR"/>
        </w:rPr>
        <w:t>/</w:t>
      </w:r>
      <w:r w:rsidR="00A64431" w:rsidRPr="00CC2E27">
        <w:rPr>
          <w:rFonts w:ascii="Tahoma" w:eastAsia="Times New Roman" w:hAnsi="Tahoma" w:cs="Tahoma"/>
          <w:b/>
          <w:sz w:val="24"/>
          <w:szCs w:val="24"/>
          <w:lang w:eastAsia="pt-BR"/>
        </w:rPr>
        <w:t>1</w:t>
      </w:r>
      <w:r w:rsidR="00D81C79">
        <w:rPr>
          <w:rFonts w:ascii="Tahoma" w:eastAsia="Times New Roman" w:hAnsi="Tahoma" w:cs="Tahoma"/>
          <w:b/>
          <w:sz w:val="24"/>
          <w:szCs w:val="24"/>
          <w:lang w:eastAsia="pt-BR"/>
        </w:rPr>
        <w:t>2/</w:t>
      </w:r>
      <w:r w:rsidRPr="00CC2E27">
        <w:rPr>
          <w:rFonts w:ascii="Tahoma" w:eastAsia="Times New Roman" w:hAnsi="Tahoma" w:cs="Tahoma"/>
          <w:b/>
          <w:sz w:val="24"/>
          <w:szCs w:val="24"/>
          <w:lang w:eastAsia="pt-BR"/>
        </w:rPr>
        <w:t>2016</w:t>
      </w:r>
      <w:r w:rsidRPr="00CC2E27">
        <w:rPr>
          <w:rFonts w:ascii="Tahoma" w:eastAsia="Times New Roman" w:hAnsi="Tahoma" w:cs="Tahoma"/>
          <w:sz w:val="24"/>
          <w:szCs w:val="24"/>
          <w:lang w:eastAsia="pt-BR"/>
        </w:rPr>
        <w:fldChar w:fldCharType="end"/>
      </w:r>
      <w:r w:rsidRPr="00CC2E27">
        <w:rPr>
          <w:rFonts w:ascii="Tahoma" w:eastAsia="Times New Roman" w:hAnsi="Tahoma" w:cs="Tahoma"/>
          <w:sz w:val="24"/>
          <w:szCs w:val="24"/>
          <w:lang w:eastAsia="pt-BR"/>
        </w:rPr>
        <w:t>. A presente licitação será do tipo</w:t>
      </w:r>
      <w:r w:rsidR="000F400C" w:rsidRPr="00CC2E27">
        <w:rPr>
          <w:rFonts w:ascii="Tahoma" w:eastAsia="Times New Roman" w:hAnsi="Tahoma" w:cs="Tahoma"/>
          <w:sz w:val="24"/>
          <w:szCs w:val="24"/>
          <w:lang w:eastAsia="pt-BR"/>
        </w:rPr>
        <w:t xml:space="preserve"> </w:t>
      </w:r>
      <w:r w:rsidR="000F400C" w:rsidRPr="00CC2E27">
        <w:rPr>
          <w:rFonts w:ascii="Tahoma" w:eastAsia="Times New Roman" w:hAnsi="Tahoma" w:cs="Tahoma"/>
          <w:b/>
          <w:bCs/>
          <w:sz w:val="24"/>
          <w:szCs w:val="24"/>
          <w:lang w:eastAsia="pt-BR"/>
        </w:rPr>
        <w:t>MENOR PREÇO POR LOTE</w:t>
      </w:r>
      <w:r w:rsidRPr="00CC2E27">
        <w:rPr>
          <w:rFonts w:ascii="Tahoma" w:eastAsia="Times New Roman" w:hAnsi="Tahoma" w:cs="Tahoma"/>
          <w:b/>
          <w:bCs/>
          <w:sz w:val="24"/>
          <w:szCs w:val="24"/>
          <w:lang w:eastAsia="pt-BR"/>
        </w:rPr>
        <w:t>,</w:t>
      </w:r>
      <w:r w:rsidRPr="00CC2E27">
        <w:rPr>
          <w:rFonts w:ascii="Tahoma" w:eastAsia="Times New Roman" w:hAnsi="Tahoma" w:cs="Tahoma"/>
          <w:sz w:val="24"/>
          <w:szCs w:val="24"/>
          <w:lang w:eastAsia="pt-BR"/>
        </w:rPr>
        <w:t xml:space="preserve"> consoante condições estatuídas neste Edital, e será regido pela Lei nº 10.520 de 17 de julho de 2002, </w:t>
      </w:r>
      <w:r w:rsidRPr="00CC2E27">
        <w:rPr>
          <w:rFonts w:ascii="Tahoma" w:hAnsi="Tahoma" w:cs="Tahoma"/>
          <w:color w:val="000000"/>
          <w:sz w:val="24"/>
          <w:szCs w:val="24"/>
        </w:rPr>
        <w:t xml:space="preserve">Decreto Municipal nº 010, de 25 de janeiro de 2016, Lei nº 8.666/93 e alterações posteriores nos casos omissos, Lei Complementar nº 123/2006, alterada pela Lei Complementar nº 147/2014, Lei nº 12.440, de 07 de Julho de 2011. </w:t>
      </w:r>
    </w:p>
    <w:p w:rsidR="00D52933" w:rsidRPr="00CC2E27" w:rsidRDefault="00D52933" w:rsidP="00C94F3B">
      <w:pPr>
        <w:spacing w:after="0" w:line="240" w:lineRule="auto"/>
        <w:rPr>
          <w:rFonts w:ascii="Tahoma" w:eastAsia="Times New Roman" w:hAnsi="Tahoma" w:cs="Tahoma"/>
          <w:b/>
          <w:sz w:val="24"/>
          <w:szCs w:val="24"/>
          <w:lang w:eastAsia="pt-BR"/>
        </w:rPr>
      </w:pPr>
    </w:p>
    <w:p w:rsidR="00D52933" w:rsidRPr="00CC2E27" w:rsidRDefault="00D52933" w:rsidP="00C94F3B">
      <w:pPr>
        <w:numPr>
          <w:ilvl w:val="0"/>
          <w:numId w:val="5"/>
        </w:numPr>
        <w:tabs>
          <w:tab w:val="num" w:pos="180"/>
        </w:tabs>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bCs/>
          <w:sz w:val="24"/>
          <w:szCs w:val="24"/>
          <w:lang w:eastAsia="pt-BR"/>
        </w:rPr>
        <w:t>– DO OBJETO</w:t>
      </w:r>
    </w:p>
    <w:p w:rsidR="00CC2E27" w:rsidRDefault="00D52933" w:rsidP="00CC2E27">
      <w:pPr>
        <w:tabs>
          <w:tab w:val="left" w:pos="720"/>
        </w:tabs>
        <w:autoSpaceDE w:val="0"/>
        <w:autoSpaceDN w:val="0"/>
        <w:adjustRightInd w:val="0"/>
        <w:spacing w:after="0" w:line="360" w:lineRule="auto"/>
        <w:jc w:val="both"/>
        <w:rPr>
          <w:rFonts w:ascii="Tahoma" w:hAnsi="Tahoma" w:cs="Tahoma"/>
          <w:sz w:val="24"/>
          <w:szCs w:val="24"/>
        </w:rPr>
      </w:pPr>
      <w:r w:rsidRPr="00CC2E27">
        <w:rPr>
          <w:rFonts w:ascii="Tahoma" w:hAnsi="Tahoma" w:cs="Tahoma"/>
          <w:sz w:val="24"/>
          <w:szCs w:val="24"/>
        </w:rPr>
        <w:t xml:space="preserve">A presente licitação tem como objeto registro de preço para </w:t>
      </w:r>
      <w:r w:rsidR="00CC2E27" w:rsidRPr="00CC2E27">
        <w:rPr>
          <w:rFonts w:ascii="Tahoma" w:hAnsi="Tahoma" w:cs="Tahoma"/>
          <w:b/>
          <w:sz w:val="24"/>
          <w:szCs w:val="24"/>
        </w:rPr>
        <w:t xml:space="preserve">A AQUISIÇÃO DE ARLA, ÓLEOS LUBRIFICANTES E FILTROS PARA OS VEÍCULOS DA SECRETARIA MUNICIPAL DE EDUCAÇÃO, CULTURA, JUVENTUDE, ESPORTE E LAZER. Modalidade fornecimento parcelado. </w:t>
      </w:r>
      <w:r w:rsidR="00CC2E27" w:rsidRPr="00CC2E27">
        <w:rPr>
          <w:rFonts w:ascii="Tahoma" w:hAnsi="Tahoma" w:cs="Tahoma"/>
          <w:sz w:val="24"/>
          <w:szCs w:val="24"/>
        </w:rPr>
        <w:t>Conf</w:t>
      </w:r>
      <w:r w:rsidR="00CC1BD8">
        <w:rPr>
          <w:rFonts w:ascii="Tahoma" w:hAnsi="Tahoma" w:cs="Tahoma"/>
          <w:sz w:val="24"/>
          <w:szCs w:val="24"/>
        </w:rPr>
        <w:t>orme segue</w:t>
      </w:r>
      <w:r w:rsidR="000C696F">
        <w:rPr>
          <w:rFonts w:ascii="Tahoma" w:hAnsi="Tahoma" w:cs="Tahoma"/>
          <w:sz w:val="24"/>
          <w:szCs w:val="24"/>
        </w:rPr>
        <w:t xml:space="preserve"> a descrição</w:t>
      </w:r>
      <w:r w:rsidR="00CC1BD8">
        <w:rPr>
          <w:rFonts w:ascii="Tahoma" w:hAnsi="Tahoma" w:cs="Tahoma"/>
          <w:sz w:val="24"/>
          <w:szCs w:val="24"/>
        </w:rPr>
        <w:t>:</w:t>
      </w:r>
    </w:p>
    <w:p w:rsidR="00CC1BD8" w:rsidRDefault="00CC1BD8" w:rsidP="00CC2E27">
      <w:pPr>
        <w:tabs>
          <w:tab w:val="left" w:pos="720"/>
        </w:tabs>
        <w:autoSpaceDE w:val="0"/>
        <w:autoSpaceDN w:val="0"/>
        <w:adjustRightInd w:val="0"/>
        <w:spacing w:after="0" w:line="360" w:lineRule="auto"/>
        <w:jc w:val="both"/>
        <w:rPr>
          <w:rFonts w:ascii="Tahoma" w:hAnsi="Tahoma" w:cs="Tahoma"/>
          <w:sz w:val="24"/>
          <w:szCs w:val="24"/>
        </w:rPr>
      </w:pPr>
    </w:p>
    <w:tbl>
      <w:tblPr>
        <w:tblW w:w="8020" w:type="dxa"/>
        <w:tblInd w:w="55" w:type="dxa"/>
        <w:tblCellMar>
          <w:left w:w="70" w:type="dxa"/>
          <w:right w:w="70" w:type="dxa"/>
        </w:tblCellMar>
        <w:tblLook w:val="04A0" w:firstRow="1" w:lastRow="0" w:firstColumn="1" w:lastColumn="0" w:noHBand="0" w:noVBand="1"/>
      </w:tblPr>
      <w:tblGrid>
        <w:gridCol w:w="661"/>
        <w:gridCol w:w="715"/>
        <w:gridCol w:w="896"/>
        <w:gridCol w:w="5748"/>
      </w:tblGrid>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01</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1</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20</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GALÃO</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spellStart"/>
            <w:r w:rsidRPr="005B7EE7">
              <w:rPr>
                <w:rFonts w:ascii="Calibri" w:eastAsia="Times New Roman" w:hAnsi="Calibri" w:cs="Calibri"/>
                <w:sz w:val="24"/>
                <w:szCs w:val="24"/>
                <w:lang w:eastAsia="pt-BR"/>
              </w:rPr>
              <w:t>Arla</w:t>
            </w:r>
            <w:proofErr w:type="spellEnd"/>
            <w:r w:rsidRPr="005B7EE7">
              <w:rPr>
                <w:rFonts w:ascii="Calibri" w:eastAsia="Times New Roman" w:hAnsi="Calibri" w:cs="Calibri"/>
                <w:sz w:val="24"/>
                <w:szCs w:val="24"/>
                <w:lang w:eastAsia="pt-BR"/>
              </w:rPr>
              <w:t>. Galão com 20L.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2</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60</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aditivo</w:t>
            </w:r>
            <w:proofErr w:type="gramEnd"/>
            <w:r w:rsidRPr="005B7EE7">
              <w:rPr>
                <w:rFonts w:ascii="Calibri" w:eastAsia="Times New Roman" w:hAnsi="Calibri" w:cs="Calibri"/>
                <w:sz w:val="24"/>
                <w:szCs w:val="24"/>
                <w:lang w:eastAsia="pt-BR"/>
              </w:rPr>
              <w:t xml:space="preserve"> radiador. Embalagem com 1L.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3</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GALÃO</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óleo</w:t>
            </w:r>
            <w:proofErr w:type="gramEnd"/>
            <w:r w:rsidRPr="005B7EE7">
              <w:rPr>
                <w:rFonts w:ascii="Calibri" w:eastAsia="Times New Roman" w:hAnsi="Calibri" w:cs="Calibri"/>
                <w:sz w:val="24"/>
                <w:szCs w:val="24"/>
                <w:lang w:eastAsia="pt-BR"/>
              </w:rPr>
              <w:t xml:space="preserve"> de motor </w:t>
            </w:r>
            <w:r w:rsidRPr="005B7EE7">
              <w:rPr>
                <w:rFonts w:ascii="Calibri" w:eastAsia="Times New Roman" w:hAnsi="Calibri" w:cs="Calibri"/>
                <w:b/>
                <w:bCs/>
                <w:sz w:val="24"/>
                <w:szCs w:val="24"/>
                <w:lang w:eastAsia="pt-BR"/>
              </w:rPr>
              <w:t>15w40 CI4</w:t>
            </w:r>
            <w:r w:rsidRPr="005B7EE7">
              <w:rPr>
                <w:rFonts w:ascii="Calibri" w:eastAsia="Times New Roman" w:hAnsi="Calibri" w:cs="Calibri"/>
                <w:sz w:val="24"/>
                <w:szCs w:val="24"/>
                <w:lang w:eastAsia="pt-BR"/>
              </w:rPr>
              <w:t>. Galão com 20L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4</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84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óleo</w:t>
            </w:r>
            <w:proofErr w:type="gramEnd"/>
            <w:r w:rsidRPr="005B7EE7">
              <w:rPr>
                <w:rFonts w:ascii="Calibri" w:eastAsia="Times New Roman" w:hAnsi="Calibri" w:cs="Calibri"/>
                <w:sz w:val="24"/>
                <w:szCs w:val="24"/>
                <w:lang w:eastAsia="pt-BR"/>
              </w:rPr>
              <w:t xml:space="preserve"> motor </w:t>
            </w:r>
            <w:r w:rsidRPr="005B7EE7">
              <w:rPr>
                <w:rFonts w:ascii="Calibri" w:eastAsia="Times New Roman" w:hAnsi="Calibri" w:cs="Calibri"/>
                <w:b/>
                <w:bCs/>
                <w:sz w:val="24"/>
                <w:szCs w:val="24"/>
                <w:lang w:eastAsia="pt-BR"/>
              </w:rPr>
              <w:t>5w30 API SN</w:t>
            </w:r>
            <w:r w:rsidRPr="005B7EE7">
              <w:rPr>
                <w:rFonts w:ascii="Calibri" w:eastAsia="Times New Roman" w:hAnsi="Calibri" w:cs="Calibri"/>
                <w:sz w:val="24"/>
                <w:szCs w:val="24"/>
                <w:lang w:eastAsia="pt-BR"/>
              </w:rPr>
              <w:t xml:space="preserve"> ou superior (gasolina)</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02</w:t>
            </w:r>
          </w:p>
        </w:tc>
      </w:tr>
      <w:tr w:rsidR="000C696F" w:rsidRPr="005B7EE7" w:rsidTr="00413AED">
        <w:trPr>
          <w:trHeight w:val="61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MKL3071 -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IVECO/ </w:t>
            </w:r>
            <w:proofErr w:type="spellStart"/>
            <w:r w:rsidRPr="005B7EE7">
              <w:rPr>
                <w:rFonts w:ascii="Calibri" w:eastAsia="Times New Roman" w:hAnsi="Calibri" w:cs="Calibri"/>
                <w:b/>
                <w:bCs/>
                <w:sz w:val="24"/>
                <w:szCs w:val="24"/>
                <w:lang w:eastAsia="pt-BR"/>
              </w:rPr>
              <w:t>Cityclass</w:t>
            </w:r>
            <w:proofErr w:type="spellEnd"/>
            <w:r w:rsidRPr="005B7EE7">
              <w:rPr>
                <w:rFonts w:ascii="Calibri" w:eastAsia="Times New Roman" w:hAnsi="Calibri" w:cs="Calibri"/>
                <w:b/>
                <w:bCs/>
                <w:sz w:val="24"/>
                <w:szCs w:val="24"/>
                <w:lang w:eastAsia="pt-BR"/>
              </w:rPr>
              <w:t xml:space="preserve"> 70C16, 155vc/0cc, Diesel, 2011/2012 - CHASSI </w:t>
            </w:r>
            <w:proofErr w:type="gramStart"/>
            <w:r w:rsidRPr="005B7EE7">
              <w:rPr>
                <w:rFonts w:ascii="Calibri" w:eastAsia="Times New Roman" w:hAnsi="Calibri" w:cs="Calibri"/>
                <w:b/>
                <w:bCs/>
                <w:sz w:val="24"/>
                <w:szCs w:val="24"/>
                <w:lang w:eastAsia="pt-BR"/>
              </w:rPr>
              <w:t>93ZL68B01C8434405</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lastRenderedPageBreak/>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5</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B83A23"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elemento</w:t>
            </w:r>
            <w:proofErr w:type="gramEnd"/>
            <w:r w:rsidR="000C696F" w:rsidRPr="005B7EE7">
              <w:rPr>
                <w:rFonts w:ascii="Calibri" w:eastAsia="Times New Roman" w:hAnsi="Calibri" w:cs="Calibri"/>
                <w:sz w:val="24"/>
                <w:szCs w:val="24"/>
                <w:lang w:eastAsia="pt-BR"/>
              </w:rPr>
              <w:t xml:space="preserve"> filtro de ar nova </w:t>
            </w:r>
            <w:proofErr w:type="spellStart"/>
            <w:r w:rsidR="000C696F" w:rsidRPr="005B7EE7">
              <w:rPr>
                <w:rFonts w:ascii="Calibri" w:eastAsia="Times New Roman" w:hAnsi="Calibri" w:cs="Calibri"/>
                <w:sz w:val="24"/>
                <w:szCs w:val="24"/>
                <w:lang w:eastAsia="pt-BR"/>
              </w:rPr>
              <w:t>dayly</w:t>
            </w:r>
            <w:proofErr w:type="spell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6</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óleo hidráulico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7</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w:t>
            </w:r>
            <w:proofErr w:type="spellStart"/>
            <w:r w:rsidRPr="005B7EE7">
              <w:rPr>
                <w:rFonts w:ascii="Calibri" w:eastAsia="Times New Roman" w:hAnsi="Calibri" w:cs="Calibri"/>
                <w:sz w:val="24"/>
                <w:szCs w:val="24"/>
                <w:lang w:eastAsia="pt-BR"/>
              </w:rPr>
              <w:t>anti-polen</w:t>
            </w:r>
            <w:proofErr w:type="spellEnd"/>
            <w:r w:rsidRPr="005B7EE7">
              <w:rPr>
                <w:rFonts w:ascii="Calibri" w:eastAsia="Times New Roman" w:hAnsi="Calibri" w:cs="Calibri"/>
                <w:sz w:val="24"/>
                <w:szCs w:val="24"/>
                <w:lang w:eastAsia="pt-BR"/>
              </w:rPr>
              <w:t xml:space="preserve"> </w:t>
            </w:r>
            <w:proofErr w:type="spellStart"/>
            <w:r w:rsidRPr="005B7EE7">
              <w:rPr>
                <w:rFonts w:ascii="Calibri" w:eastAsia="Times New Roman" w:hAnsi="Calibri" w:cs="Calibri"/>
                <w:sz w:val="24"/>
                <w:szCs w:val="24"/>
                <w:lang w:eastAsia="pt-BR"/>
              </w:rPr>
              <w:t>daily</w:t>
            </w:r>
            <w:proofErr w:type="spellEnd"/>
            <w:r w:rsidRPr="005B7EE7">
              <w:rPr>
                <w:rFonts w:ascii="Calibri" w:eastAsia="Times New Roman" w:hAnsi="Calibri" w:cs="Calibri"/>
                <w:sz w:val="24"/>
                <w:szCs w:val="24"/>
                <w:lang w:eastAsia="pt-BR"/>
              </w:rPr>
              <w:t xml:space="preserve"> s2007</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8</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lubrificante nova </w:t>
            </w:r>
            <w:proofErr w:type="spellStart"/>
            <w:r w:rsidRPr="005B7EE7">
              <w:rPr>
                <w:rFonts w:ascii="Calibri" w:eastAsia="Times New Roman" w:hAnsi="Calibri" w:cs="Calibri"/>
                <w:sz w:val="24"/>
                <w:szCs w:val="24"/>
                <w:lang w:eastAsia="pt-BR"/>
              </w:rPr>
              <w:t>daily</w:t>
            </w:r>
            <w:proofErr w:type="spell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9</w:t>
            </w:r>
            <w:proofErr w:type="gramEnd"/>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combustível nova </w:t>
            </w:r>
            <w:proofErr w:type="spellStart"/>
            <w:r w:rsidRPr="005B7EE7">
              <w:rPr>
                <w:rFonts w:ascii="Calibri" w:eastAsia="Times New Roman" w:hAnsi="Calibri" w:cs="Calibri"/>
                <w:sz w:val="24"/>
                <w:szCs w:val="24"/>
                <w:lang w:eastAsia="pt-BR"/>
              </w:rPr>
              <w:t>daily</w:t>
            </w:r>
            <w:proofErr w:type="spell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10</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combustível nova </w:t>
            </w:r>
            <w:proofErr w:type="spellStart"/>
            <w:r w:rsidRPr="005B7EE7">
              <w:rPr>
                <w:rFonts w:ascii="Calibri" w:eastAsia="Times New Roman" w:hAnsi="Calibri" w:cs="Calibri"/>
                <w:sz w:val="24"/>
                <w:szCs w:val="24"/>
                <w:lang w:eastAsia="pt-BR"/>
              </w:rPr>
              <w:t>daily</w:t>
            </w:r>
            <w:proofErr w:type="spellEnd"/>
            <w:r w:rsidRPr="005B7EE7">
              <w:rPr>
                <w:rFonts w:ascii="Calibri" w:eastAsia="Times New Roman" w:hAnsi="Calibri" w:cs="Calibri"/>
                <w:sz w:val="24"/>
                <w:szCs w:val="24"/>
                <w:lang w:eastAsia="pt-BR"/>
              </w:rPr>
              <w:t xml:space="preserve"> eletr. </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03</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AAF6940 - </w:t>
            </w:r>
            <w:r w:rsidR="00F72A81"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M. Benz/OF 1113, </w:t>
            </w:r>
            <w:proofErr w:type="gramStart"/>
            <w:r w:rsidRPr="005B7EE7">
              <w:rPr>
                <w:rFonts w:ascii="Calibri" w:eastAsia="Times New Roman" w:hAnsi="Calibri" w:cs="Calibri"/>
                <w:b/>
                <w:bCs/>
                <w:sz w:val="24"/>
                <w:szCs w:val="24"/>
                <w:lang w:eastAsia="pt-BR"/>
              </w:rPr>
              <w:t>145cv,</w:t>
            </w:r>
            <w:proofErr w:type="gramEnd"/>
            <w:r w:rsidRPr="005B7EE7">
              <w:rPr>
                <w:rFonts w:ascii="Calibri" w:eastAsia="Times New Roman" w:hAnsi="Calibri" w:cs="Calibri"/>
                <w:b/>
                <w:bCs/>
                <w:sz w:val="24"/>
                <w:szCs w:val="24"/>
                <w:lang w:eastAsia="pt-BR"/>
              </w:rPr>
              <w:t>0cc, Diesel, 1983/1983</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11</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44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óleo</w:t>
            </w:r>
            <w:proofErr w:type="gramEnd"/>
            <w:r w:rsidRPr="005B7EE7">
              <w:rPr>
                <w:rFonts w:ascii="Calibri" w:eastAsia="Times New Roman" w:hAnsi="Calibri" w:cs="Calibri"/>
                <w:sz w:val="24"/>
                <w:szCs w:val="24"/>
                <w:lang w:eastAsia="pt-BR"/>
              </w:rPr>
              <w:t xml:space="preserve"> diferencial 90w</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12</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24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óleo</w:t>
            </w:r>
            <w:proofErr w:type="gramEnd"/>
            <w:r w:rsidRPr="005B7EE7">
              <w:rPr>
                <w:rFonts w:ascii="Calibri" w:eastAsia="Times New Roman" w:hAnsi="Calibri" w:cs="Calibri"/>
                <w:sz w:val="24"/>
                <w:szCs w:val="24"/>
                <w:lang w:eastAsia="pt-BR"/>
              </w:rPr>
              <w:t xml:space="preserve"> de caixa 80w</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13</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12</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14</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lubrificante</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15</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04</w:t>
            </w:r>
          </w:p>
        </w:tc>
      </w:tr>
      <w:tr w:rsidR="000C696F" w:rsidRPr="005B7EE7" w:rsidTr="00413AED">
        <w:trPr>
          <w:trHeight w:val="64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MLD4574 -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M. Benz/OF 1519 </w:t>
            </w:r>
            <w:proofErr w:type="gramStart"/>
            <w:r w:rsidRPr="005B7EE7">
              <w:rPr>
                <w:rFonts w:ascii="Calibri" w:eastAsia="Times New Roman" w:hAnsi="Calibri" w:cs="Calibri"/>
                <w:b/>
                <w:bCs/>
                <w:sz w:val="24"/>
                <w:szCs w:val="24"/>
                <w:lang w:eastAsia="pt-BR"/>
              </w:rPr>
              <w:t>R.</w:t>
            </w:r>
            <w:proofErr w:type="gramEnd"/>
            <w:r w:rsidRPr="005B7EE7">
              <w:rPr>
                <w:rFonts w:ascii="Calibri" w:eastAsia="Times New Roman" w:hAnsi="Calibri" w:cs="Calibri"/>
                <w:b/>
                <w:bCs/>
                <w:sz w:val="24"/>
                <w:szCs w:val="24"/>
                <w:lang w:eastAsia="pt-BR"/>
              </w:rPr>
              <w:t>ORE, 185cv,0cc, Dieses, 2013/2013 - CHASSI 9BM384069DB905412</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16</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44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óleo</w:t>
            </w:r>
            <w:proofErr w:type="gramEnd"/>
            <w:r w:rsidRPr="005B7EE7">
              <w:rPr>
                <w:rFonts w:ascii="Calibri" w:eastAsia="Times New Roman" w:hAnsi="Calibri" w:cs="Calibri"/>
                <w:color w:val="000000"/>
                <w:sz w:val="24"/>
                <w:szCs w:val="24"/>
                <w:lang w:eastAsia="pt-BR"/>
              </w:rPr>
              <w:t xml:space="preserve"> diferencial 90w</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17</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24</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óleo</w:t>
            </w:r>
            <w:proofErr w:type="gramEnd"/>
            <w:r w:rsidRPr="005B7EE7">
              <w:rPr>
                <w:rFonts w:ascii="Calibri" w:eastAsia="Times New Roman" w:hAnsi="Calibri" w:cs="Calibri"/>
                <w:color w:val="000000"/>
                <w:sz w:val="24"/>
                <w:szCs w:val="24"/>
                <w:lang w:eastAsia="pt-BR"/>
              </w:rPr>
              <w:t xml:space="preserve"> de caixa 1340</w:t>
            </w:r>
            <w:r w:rsidR="00A93862">
              <w:rPr>
                <w:rFonts w:ascii="Calibri" w:eastAsia="Times New Roman" w:hAnsi="Calibri" w:cs="Calibri"/>
                <w:color w:val="000000"/>
                <w:sz w:val="24"/>
                <w:szCs w:val="24"/>
                <w:lang w:eastAsia="pt-BR"/>
              </w:rPr>
              <w:t xml:space="preserve"> (SAE 40)</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18</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12</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de diesel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19</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de lubrificante</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20</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de ar</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lastRenderedPageBreak/>
              <w:t>21</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05</w:t>
            </w:r>
          </w:p>
        </w:tc>
      </w:tr>
      <w:tr w:rsidR="000C696F" w:rsidRPr="005B7EE7" w:rsidTr="00413AED">
        <w:trPr>
          <w:trHeight w:val="61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MBZ7596 -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Marcopolo/</w:t>
            </w:r>
            <w:proofErr w:type="spellStart"/>
            <w:r w:rsidRPr="005B7EE7">
              <w:rPr>
                <w:rFonts w:ascii="Calibri" w:eastAsia="Times New Roman" w:hAnsi="Calibri" w:cs="Calibri"/>
                <w:b/>
                <w:bCs/>
                <w:sz w:val="24"/>
                <w:szCs w:val="24"/>
                <w:lang w:eastAsia="pt-BR"/>
              </w:rPr>
              <w:t>Volare</w:t>
            </w:r>
            <w:proofErr w:type="spellEnd"/>
            <w:r w:rsidRPr="005B7EE7">
              <w:rPr>
                <w:rFonts w:ascii="Calibri" w:eastAsia="Times New Roman" w:hAnsi="Calibri" w:cs="Calibri"/>
                <w:b/>
                <w:bCs/>
                <w:sz w:val="24"/>
                <w:szCs w:val="24"/>
                <w:lang w:eastAsia="pt-BR"/>
              </w:rPr>
              <w:t xml:space="preserve"> A5 MO, 125cv/0cc, Diesel, 2002/2002 - CHASSI </w:t>
            </w:r>
            <w:proofErr w:type="gramStart"/>
            <w:r w:rsidRPr="005B7EE7">
              <w:rPr>
                <w:rFonts w:ascii="Calibri" w:eastAsia="Times New Roman" w:hAnsi="Calibri" w:cs="Calibri"/>
                <w:b/>
                <w:bCs/>
                <w:sz w:val="24"/>
                <w:szCs w:val="24"/>
                <w:lang w:eastAsia="pt-BR"/>
              </w:rPr>
              <w:t>93PB10A1S2C007963</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22</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de óleo lubrificante</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23</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24</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25</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 secundário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26</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 primário</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06</w:t>
            </w:r>
          </w:p>
        </w:tc>
      </w:tr>
      <w:tr w:rsidR="000C696F" w:rsidRPr="005B7EE7" w:rsidTr="00413AED">
        <w:trPr>
          <w:trHeight w:val="61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MFM 9495 -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Marcopolo/</w:t>
            </w:r>
            <w:proofErr w:type="spellStart"/>
            <w:r w:rsidRPr="005B7EE7">
              <w:rPr>
                <w:rFonts w:ascii="Calibri" w:eastAsia="Times New Roman" w:hAnsi="Calibri" w:cs="Calibri"/>
                <w:b/>
                <w:bCs/>
                <w:sz w:val="24"/>
                <w:szCs w:val="24"/>
                <w:lang w:eastAsia="pt-BR"/>
              </w:rPr>
              <w:t>Volare</w:t>
            </w:r>
            <w:proofErr w:type="spellEnd"/>
            <w:r w:rsidRPr="005B7EE7">
              <w:rPr>
                <w:rFonts w:ascii="Calibri" w:eastAsia="Times New Roman" w:hAnsi="Calibri" w:cs="Calibri"/>
                <w:b/>
                <w:bCs/>
                <w:sz w:val="24"/>
                <w:szCs w:val="24"/>
                <w:lang w:eastAsia="pt-BR"/>
              </w:rPr>
              <w:t xml:space="preserve"> V8L ESC, 115cv/0cc, Diesel, 2008/2009 - CHASSI </w:t>
            </w:r>
            <w:proofErr w:type="gramStart"/>
            <w:r w:rsidRPr="005B7EE7">
              <w:rPr>
                <w:rFonts w:ascii="Calibri" w:eastAsia="Times New Roman" w:hAnsi="Calibri" w:cs="Calibri"/>
                <w:b/>
                <w:bCs/>
                <w:sz w:val="24"/>
                <w:szCs w:val="24"/>
                <w:lang w:eastAsia="pt-BR"/>
              </w:rPr>
              <w:t>93PB42G3P9C026166</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27</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w:t>
            </w:r>
            <w:r w:rsidR="00B83A23" w:rsidRPr="005B7EE7">
              <w:rPr>
                <w:rFonts w:ascii="Calibri" w:eastAsia="Times New Roman" w:hAnsi="Calibri" w:cs="Calibri"/>
                <w:sz w:val="24"/>
                <w:szCs w:val="24"/>
                <w:lang w:eastAsia="pt-BR"/>
              </w:rPr>
              <w:t>óleo</w:t>
            </w:r>
            <w:r w:rsidRPr="005B7EE7">
              <w:rPr>
                <w:rFonts w:ascii="Calibri" w:eastAsia="Times New Roman" w:hAnsi="Calibri" w:cs="Calibri"/>
                <w:sz w:val="24"/>
                <w:szCs w:val="24"/>
                <w:lang w:eastAsia="pt-BR"/>
              </w:rPr>
              <w:t xml:space="preserve"> lubrificante</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28</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29</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30</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 secundário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31</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 primário</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07</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OKH3769 -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MARCOPOLO/VOLARE V8L ON, 152 </w:t>
            </w:r>
            <w:proofErr w:type="spellStart"/>
            <w:proofErr w:type="gramStart"/>
            <w:r w:rsidRPr="005B7EE7">
              <w:rPr>
                <w:rFonts w:ascii="Calibri" w:eastAsia="Times New Roman" w:hAnsi="Calibri" w:cs="Calibri"/>
                <w:b/>
                <w:bCs/>
                <w:sz w:val="24"/>
                <w:szCs w:val="24"/>
                <w:lang w:eastAsia="pt-BR"/>
              </w:rPr>
              <w:t>cv</w:t>
            </w:r>
            <w:proofErr w:type="spellEnd"/>
            <w:proofErr w:type="gramEnd"/>
            <w:r w:rsidRPr="005B7EE7">
              <w:rPr>
                <w:rFonts w:ascii="Calibri" w:eastAsia="Times New Roman" w:hAnsi="Calibri" w:cs="Calibri"/>
                <w:b/>
                <w:bCs/>
                <w:sz w:val="24"/>
                <w:szCs w:val="24"/>
                <w:lang w:eastAsia="pt-BR"/>
              </w:rPr>
              <w:t>/0cc, DIESEL, 2014/2015 - CHASSI 93PB43M32FC054204</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32</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separador de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33</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Elemento Filtro 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lastRenderedPageBreak/>
              <w:t>34</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de ar primário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35</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de ar secundário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36</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Tela filtro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37</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óleo lubrificante</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08</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MEU4281 -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VW/ </w:t>
            </w:r>
            <w:proofErr w:type="spellStart"/>
            <w:r w:rsidRPr="005B7EE7">
              <w:rPr>
                <w:rFonts w:ascii="Calibri" w:eastAsia="Times New Roman" w:hAnsi="Calibri" w:cs="Calibri"/>
                <w:b/>
                <w:bCs/>
                <w:sz w:val="24"/>
                <w:szCs w:val="24"/>
                <w:lang w:eastAsia="pt-BR"/>
              </w:rPr>
              <w:t>Comil</w:t>
            </w:r>
            <w:proofErr w:type="spellEnd"/>
            <w:r w:rsidRPr="005B7EE7">
              <w:rPr>
                <w:rFonts w:ascii="Calibri" w:eastAsia="Times New Roman" w:hAnsi="Calibri" w:cs="Calibri"/>
                <w:b/>
                <w:bCs/>
                <w:sz w:val="24"/>
                <w:szCs w:val="24"/>
                <w:lang w:eastAsia="pt-BR"/>
              </w:rPr>
              <w:t xml:space="preserve"> </w:t>
            </w:r>
            <w:proofErr w:type="spellStart"/>
            <w:r w:rsidRPr="005B7EE7">
              <w:rPr>
                <w:rFonts w:ascii="Calibri" w:eastAsia="Times New Roman" w:hAnsi="Calibri" w:cs="Calibri"/>
                <w:b/>
                <w:bCs/>
                <w:sz w:val="24"/>
                <w:szCs w:val="24"/>
                <w:lang w:eastAsia="pt-BR"/>
              </w:rPr>
              <w:t>Bello</w:t>
            </w:r>
            <w:proofErr w:type="spellEnd"/>
            <w:r w:rsidRPr="005B7EE7">
              <w:rPr>
                <w:rFonts w:ascii="Calibri" w:eastAsia="Times New Roman" w:hAnsi="Calibri" w:cs="Calibri"/>
                <w:b/>
                <w:bCs/>
                <w:sz w:val="24"/>
                <w:szCs w:val="24"/>
                <w:lang w:eastAsia="pt-BR"/>
              </w:rPr>
              <w:t xml:space="preserve"> O, 150cc/4730cc, Diesel, 2005/2005 - CHASSI </w:t>
            </w:r>
            <w:proofErr w:type="gramStart"/>
            <w:r w:rsidRPr="005B7EE7">
              <w:rPr>
                <w:rFonts w:ascii="Calibri" w:eastAsia="Times New Roman" w:hAnsi="Calibri" w:cs="Calibri"/>
                <w:b/>
                <w:bCs/>
                <w:sz w:val="24"/>
                <w:szCs w:val="24"/>
                <w:lang w:eastAsia="pt-BR"/>
              </w:rPr>
              <w:t>9BWF252R05R512024</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38</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39</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40</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41</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09</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MHX5087 -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VW/ </w:t>
            </w:r>
            <w:proofErr w:type="spellStart"/>
            <w:r w:rsidRPr="005B7EE7">
              <w:rPr>
                <w:rFonts w:ascii="Calibri" w:eastAsia="Times New Roman" w:hAnsi="Calibri" w:cs="Calibri"/>
                <w:b/>
                <w:bCs/>
                <w:sz w:val="24"/>
                <w:szCs w:val="24"/>
                <w:lang w:eastAsia="pt-BR"/>
              </w:rPr>
              <w:t>Induscar</w:t>
            </w:r>
            <w:proofErr w:type="spellEnd"/>
            <w:r w:rsidRPr="005B7EE7">
              <w:rPr>
                <w:rFonts w:ascii="Calibri" w:eastAsia="Times New Roman" w:hAnsi="Calibri" w:cs="Calibri"/>
                <w:b/>
                <w:bCs/>
                <w:sz w:val="24"/>
                <w:szCs w:val="24"/>
                <w:lang w:eastAsia="pt-BR"/>
              </w:rPr>
              <w:t xml:space="preserve"> </w:t>
            </w:r>
            <w:proofErr w:type="spellStart"/>
            <w:r w:rsidRPr="005B7EE7">
              <w:rPr>
                <w:rFonts w:ascii="Calibri" w:eastAsia="Times New Roman" w:hAnsi="Calibri" w:cs="Calibri"/>
                <w:b/>
                <w:bCs/>
                <w:sz w:val="24"/>
                <w:szCs w:val="24"/>
                <w:lang w:eastAsia="pt-BR"/>
              </w:rPr>
              <w:t>Fozu</w:t>
            </w:r>
            <w:proofErr w:type="spellEnd"/>
            <w:r w:rsidRPr="005B7EE7">
              <w:rPr>
                <w:rFonts w:ascii="Calibri" w:eastAsia="Times New Roman" w:hAnsi="Calibri" w:cs="Calibri"/>
                <w:b/>
                <w:bCs/>
                <w:sz w:val="24"/>
                <w:szCs w:val="24"/>
                <w:lang w:eastAsia="pt-BR"/>
              </w:rPr>
              <w:t xml:space="preserve"> 185cv/4740cc, Diesel, 2010/2010 - CHASSI </w:t>
            </w:r>
            <w:proofErr w:type="gramStart"/>
            <w:r w:rsidRPr="005B7EE7">
              <w:rPr>
                <w:rFonts w:ascii="Calibri" w:eastAsia="Times New Roman" w:hAnsi="Calibri" w:cs="Calibri"/>
                <w:b/>
                <w:bCs/>
                <w:sz w:val="24"/>
                <w:szCs w:val="24"/>
                <w:lang w:eastAsia="pt-BR"/>
              </w:rPr>
              <w:t>953288W5AR047034</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42</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43</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44</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45</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10</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MKI 2944 -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VW/15+190EOD </w:t>
            </w:r>
            <w:proofErr w:type="gramStart"/>
            <w:r w:rsidRPr="005B7EE7">
              <w:rPr>
                <w:rFonts w:ascii="Calibri" w:eastAsia="Times New Roman" w:hAnsi="Calibri" w:cs="Calibri"/>
                <w:b/>
                <w:bCs/>
                <w:sz w:val="24"/>
                <w:szCs w:val="24"/>
                <w:lang w:eastAsia="pt-BR"/>
              </w:rPr>
              <w:t>E.</w:t>
            </w:r>
            <w:proofErr w:type="gramEnd"/>
            <w:r w:rsidRPr="005B7EE7">
              <w:rPr>
                <w:rFonts w:ascii="Calibri" w:eastAsia="Times New Roman" w:hAnsi="Calibri" w:cs="Calibri"/>
                <w:b/>
                <w:bCs/>
                <w:sz w:val="24"/>
                <w:szCs w:val="24"/>
                <w:lang w:eastAsia="pt-BR"/>
              </w:rPr>
              <w:t>HD ORE, 186cv,0cc, Diesel, 2013/2013 - CHASSI 9532E82W0DR327182</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46</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 xml:space="preserve">Galão </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óleo</w:t>
            </w:r>
            <w:proofErr w:type="gramEnd"/>
            <w:r w:rsidRPr="005B7EE7">
              <w:rPr>
                <w:rFonts w:ascii="Calibri" w:eastAsia="Times New Roman" w:hAnsi="Calibri" w:cs="Calibri"/>
                <w:sz w:val="24"/>
                <w:szCs w:val="24"/>
                <w:lang w:eastAsia="pt-BR"/>
              </w:rPr>
              <w:t xml:space="preserve"> motor 10w40. Galão com 20L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lastRenderedPageBreak/>
              <w:t>47</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48</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49</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50</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11</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MKL3711 - </w:t>
            </w:r>
            <w:r w:rsidR="00B83A23" w:rsidRPr="005B7EE7">
              <w:rPr>
                <w:rFonts w:ascii="Calibri" w:eastAsia="Times New Roman" w:hAnsi="Calibri" w:cs="Calibri"/>
                <w:b/>
                <w:bCs/>
                <w:sz w:val="24"/>
                <w:szCs w:val="24"/>
                <w:lang w:eastAsia="pt-BR"/>
              </w:rPr>
              <w:t>Ônibus</w:t>
            </w:r>
            <w:r w:rsidRPr="005B7EE7">
              <w:rPr>
                <w:rFonts w:ascii="Calibri" w:eastAsia="Times New Roman" w:hAnsi="Calibri" w:cs="Calibri"/>
                <w:b/>
                <w:bCs/>
                <w:sz w:val="24"/>
                <w:szCs w:val="24"/>
                <w:lang w:eastAsia="pt-BR"/>
              </w:rPr>
              <w:t xml:space="preserve"> VW/15+190EOD </w:t>
            </w:r>
            <w:proofErr w:type="gramStart"/>
            <w:r w:rsidRPr="005B7EE7">
              <w:rPr>
                <w:rFonts w:ascii="Calibri" w:eastAsia="Times New Roman" w:hAnsi="Calibri" w:cs="Calibri"/>
                <w:b/>
                <w:bCs/>
                <w:sz w:val="24"/>
                <w:szCs w:val="24"/>
                <w:lang w:eastAsia="pt-BR"/>
              </w:rPr>
              <w:t>E.</w:t>
            </w:r>
            <w:proofErr w:type="gramEnd"/>
            <w:r w:rsidRPr="005B7EE7">
              <w:rPr>
                <w:rFonts w:ascii="Calibri" w:eastAsia="Times New Roman" w:hAnsi="Calibri" w:cs="Calibri"/>
                <w:b/>
                <w:bCs/>
                <w:sz w:val="24"/>
                <w:szCs w:val="24"/>
                <w:lang w:eastAsia="pt-BR"/>
              </w:rPr>
              <w:t>HD ORE, 185cv,0cc, Diesel, 2011/2012 - CHASSI 9532882W3CR231469</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51</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52</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53</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separador água/combustível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54</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diesel</w:t>
            </w: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12</w:t>
            </w:r>
          </w:p>
        </w:tc>
      </w:tr>
      <w:tr w:rsidR="000C696F" w:rsidRPr="005B7EE7" w:rsidTr="00413AED">
        <w:trPr>
          <w:trHeight w:val="66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sz w:val="24"/>
                <w:szCs w:val="24"/>
                <w:lang w:eastAsia="pt-BR"/>
              </w:rPr>
            </w:pPr>
            <w:r w:rsidRPr="005B7EE7">
              <w:rPr>
                <w:rFonts w:ascii="Calibri" w:eastAsia="Times New Roman" w:hAnsi="Calibri" w:cs="Calibri"/>
                <w:b/>
                <w:bCs/>
                <w:sz w:val="24"/>
                <w:szCs w:val="24"/>
                <w:lang w:eastAsia="pt-BR"/>
              </w:rPr>
              <w:t xml:space="preserve">QHD1151 - RENAULT/MASTER JAEDI TUR, 130 </w:t>
            </w:r>
            <w:proofErr w:type="spellStart"/>
            <w:proofErr w:type="gramStart"/>
            <w:r w:rsidRPr="005B7EE7">
              <w:rPr>
                <w:rFonts w:ascii="Calibri" w:eastAsia="Times New Roman" w:hAnsi="Calibri" w:cs="Calibri"/>
                <w:b/>
                <w:bCs/>
                <w:sz w:val="24"/>
                <w:szCs w:val="24"/>
                <w:lang w:eastAsia="pt-BR"/>
              </w:rPr>
              <w:t>cv</w:t>
            </w:r>
            <w:proofErr w:type="spellEnd"/>
            <w:proofErr w:type="gramEnd"/>
            <w:r w:rsidRPr="005B7EE7">
              <w:rPr>
                <w:rFonts w:ascii="Calibri" w:eastAsia="Times New Roman" w:hAnsi="Calibri" w:cs="Calibri"/>
                <w:b/>
                <w:bCs/>
                <w:sz w:val="24"/>
                <w:szCs w:val="24"/>
                <w:lang w:eastAsia="pt-BR"/>
              </w:rPr>
              <w:t>/2299cc, DIESEL, 2014/2015 - CHASSI 93YMAF4LEFJ539573</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55</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32</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b/>
                <w:color w:val="000000"/>
                <w:sz w:val="24"/>
                <w:szCs w:val="24"/>
                <w:lang w:eastAsia="pt-BR"/>
              </w:rPr>
            </w:pPr>
            <w:proofErr w:type="gramStart"/>
            <w:r w:rsidRPr="005B7EE7">
              <w:rPr>
                <w:rFonts w:ascii="Calibri" w:eastAsia="Times New Roman" w:hAnsi="Calibri" w:cs="Calibri"/>
                <w:b/>
                <w:color w:val="000000"/>
                <w:sz w:val="24"/>
                <w:szCs w:val="24"/>
                <w:lang w:eastAsia="pt-BR"/>
              </w:rPr>
              <w:t>óleo</w:t>
            </w:r>
            <w:proofErr w:type="gramEnd"/>
            <w:r w:rsidRPr="005B7EE7">
              <w:rPr>
                <w:rFonts w:ascii="Calibri" w:eastAsia="Times New Roman" w:hAnsi="Calibri" w:cs="Calibri"/>
                <w:b/>
                <w:color w:val="000000"/>
                <w:sz w:val="24"/>
                <w:szCs w:val="24"/>
                <w:lang w:eastAsia="pt-BR"/>
              </w:rPr>
              <w:t xml:space="preserve"> motor 5w40. API CF ou superior (diesel)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56</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color w:val="000000"/>
                <w:sz w:val="24"/>
                <w:szCs w:val="24"/>
                <w:lang w:eastAsia="pt-BR"/>
              </w:rPr>
            </w:pPr>
            <w:proofErr w:type="gramStart"/>
            <w:r>
              <w:rPr>
                <w:rFonts w:ascii="Calibri" w:eastAsia="Times New Roman" w:hAnsi="Calibri" w:cs="Calibri"/>
                <w:color w:val="000000"/>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anel</w:t>
            </w:r>
            <w:proofErr w:type="gramEnd"/>
            <w:r w:rsidRPr="005B7EE7">
              <w:rPr>
                <w:rFonts w:ascii="Calibri" w:eastAsia="Times New Roman" w:hAnsi="Calibri" w:cs="Calibri"/>
                <w:color w:val="000000"/>
                <w:sz w:val="24"/>
                <w:szCs w:val="24"/>
                <w:lang w:eastAsia="pt-BR"/>
              </w:rPr>
              <w:t xml:space="preserve"> de vedação (troca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57</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color w:val="000000"/>
                <w:sz w:val="24"/>
                <w:szCs w:val="24"/>
                <w:lang w:eastAsia="pt-BR"/>
              </w:rPr>
            </w:pPr>
            <w:proofErr w:type="gramStart"/>
            <w:r>
              <w:rPr>
                <w:rFonts w:ascii="Calibri" w:eastAsia="Times New Roman" w:hAnsi="Calibri" w:cs="Calibri"/>
                <w:color w:val="000000"/>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de óleo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58</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color w:val="000000"/>
                <w:sz w:val="24"/>
                <w:szCs w:val="24"/>
                <w:lang w:eastAsia="pt-BR"/>
              </w:rPr>
            </w:pPr>
            <w:proofErr w:type="gramStart"/>
            <w:r>
              <w:rPr>
                <w:rFonts w:ascii="Calibri" w:eastAsia="Times New Roman" w:hAnsi="Calibri" w:cs="Calibri"/>
                <w:color w:val="000000"/>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de combustível</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59</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color w:val="000000"/>
                <w:sz w:val="24"/>
                <w:szCs w:val="24"/>
                <w:lang w:eastAsia="pt-BR"/>
              </w:rPr>
            </w:pPr>
            <w:proofErr w:type="gramStart"/>
            <w:r>
              <w:rPr>
                <w:rFonts w:ascii="Calibri" w:eastAsia="Times New Roman" w:hAnsi="Calibri" w:cs="Calibri"/>
                <w:color w:val="000000"/>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do ar do motor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60</w:t>
            </w:r>
          </w:p>
        </w:tc>
        <w:tc>
          <w:tcPr>
            <w:tcW w:w="715" w:type="dxa"/>
            <w:tcBorders>
              <w:top w:val="nil"/>
              <w:left w:val="nil"/>
              <w:bottom w:val="single" w:sz="4" w:space="0" w:color="auto"/>
              <w:right w:val="single" w:sz="4" w:space="0" w:color="auto"/>
            </w:tcBorders>
            <w:shd w:val="clear" w:color="auto" w:fill="auto"/>
            <w:noWrap/>
            <w:vAlign w:val="bottom"/>
          </w:tcPr>
          <w:p w:rsidR="000C696F" w:rsidRPr="005B7EE7" w:rsidRDefault="00A93862" w:rsidP="00413AED">
            <w:pPr>
              <w:spacing w:line="240" w:lineRule="auto"/>
              <w:jc w:val="center"/>
              <w:rPr>
                <w:rFonts w:ascii="Calibri" w:eastAsia="Times New Roman" w:hAnsi="Calibri" w:cs="Calibri"/>
                <w:color w:val="000000"/>
                <w:sz w:val="24"/>
                <w:szCs w:val="24"/>
                <w:lang w:eastAsia="pt-BR"/>
              </w:rPr>
            </w:pPr>
            <w:proofErr w:type="gramStart"/>
            <w:r>
              <w:rPr>
                <w:rFonts w:ascii="Calibri" w:eastAsia="Times New Roman" w:hAnsi="Calibri" w:cs="Calibri"/>
                <w:color w:val="000000"/>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roofErr w:type="gramStart"/>
            <w:r w:rsidRPr="005B7EE7">
              <w:rPr>
                <w:rFonts w:ascii="Calibri" w:eastAsia="Times New Roman" w:hAnsi="Calibri" w:cs="Calibri"/>
                <w:color w:val="000000"/>
                <w:sz w:val="24"/>
                <w:szCs w:val="24"/>
                <w:lang w:eastAsia="pt-BR"/>
              </w:rPr>
              <w:t>filtro</w:t>
            </w:r>
            <w:proofErr w:type="gramEnd"/>
            <w:r w:rsidRPr="005B7EE7">
              <w:rPr>
                <w:rFonts w:ascii="Calibri" w:eastAsia="Times New Roman" w:hAnsi="Calibri" w:cs="Calibri"/>
                <w:color w:val="000000"/>
                <w:sz w:val="24"/>
                <w:szCs w:val="24"/>
                <w:lang w:eastAsia="pt-BR"/>
              </w:rPr>
              <w:t xml:space="preserve"> do ar condicionado</w:t>
            </w:r>
          </w:p>
        </w:tc>
      </w:tr>
      <w:tr w:rsidR="000C696F" w:rsidRPr="005B7EE7" w:rsidTr="00413AED">
        <w:trPr>
          <w:trHeight w:val="315"/>
        </w:trPr>
        <w:tc>
          <w:tcPr>
            <w:tcW w:w="661"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
        </w:tc>
        <w:tc>
          <w:tcPr>
            <w:tcW w:w="715"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13</w:t>
            </w:r>
          </w:p>
        </w:tc>
      </w:tr>
      <w:tr w:rsidR="000C696F" w:rsidRPr="005B7EE7" w:rsidTr="00413AED">
        <w:trPr>
          <w:trHeight w:val="630"/>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color w:val="000000"/>
                <w:sz w:val="24"/>
                <w:szCs w:val="24"/>
                <w:lang w:eastAsia="pt-BR"/>
              </w:rPr>
            </w:pPr>
            <w:r w:rsidRPr="005B7EE7">
              <w:rPr>
                <w:rFonts w:ascii="Calibri" w:eastAsia="Times New Roman" w:hAnsi="Calibri" w:cs="Calibri"/>
                <w:b/>
                <w:bCs/>
                <w:color w:val="000000"/>
                <w:sz w:val="24"/>
                <w:szCs w:val="24"/>
                <w:lang w:eastAsia="pt-BR"/>
              </w:rPr>
              <w:t xml:space="preserve">MJH2612 - VW Kombi, 80cv/1390cc, </w:t>
            </w:r>
            <w:proofErr w:type="spellStart"/>
            <w:r w:rsidRPr="005B7EE7">
              <w:rPr>
                <w:rFonts w:ascii="Calibri" w:eastAsia="Times New Roman" w:hAnsi="Calibri" w:cs="Calibri"/>
                <w:b/>
                <w:bCs/>
                <w:color w:val="000000"/>
                <w:sz w:val="24"/>
                <w:szCs w:val="24"/>
                <w:lang w:eastAsia="pt-BR"/>
              </w:rPr>
              <w:t>Alc</w:t>
            </w:r>
            <w:proofErr w:type="spellEnd"/>
            <w:r w:rsidRPr="005B7EE7">
              <w:rPr>
                <w:rFonts w:ascii="Calibri" w:eastAsia="Times New Roman" w:hAnsi="Calibri" w:cs="Calibri"/>
                <w:b/>
                <w:bCs/>
                <w:color w:val="000000"/>
                <w:sz w:val="24"/>
                <w:szCs w:val="24"/>
                <w:lang w:eastAsia="pt-BR"/>
              </w:rPr>
              <w:t>/</w:t>
            </w:r>
            <w:proofErr w:type="spellStart"/>
            <w:r w:rsidRPr="005B7EE7">
              <w:rPr>
                <w:rFonts w:ascii="Calibri" w:eastAsia="Times New Roman" w:hAnsi="Calibri" w:cs="Calibri"/>
                <w:b/>
                <w:bCs/>
                <w:color w:val="000000"/>
                <w:sz w:val="24"/>
                <w:szCs w:val="24"/>
                <w:lang w:eastAsia="pt-BR"/>
              </w:rPr>
              <w:t>Gaso</w:t>
            </w:r>
            <w:proofErr w:type="spellEnd"/>
            <w:r w:rsidRPr="005B7EE7">
              <w:rPr>
                <w:rFonts w:ascii="Calibri" w:eastAsia="Times New Roman" w:hAnsi="Calibri" w:cs="Calibri"/>
                <w:b/>
                <w:bCs/>
                <w:color w:val="000000"/>
                <w:sz w:val="24"/>
                <w:szCs w:val="24"/>
                <w:lang w:eastAsia="pt-BR"/>
              </w:rPr>
              <w:t xml:space="preserve">, 2011/2011 - CHASSI </w:t>
            </w:r>
            <w:proofErr w:type="gramStart"/>
            <w:r w:rsidRPr="005B7EE7">
              <w:rPr>
                <w:rFonts w:ascii="Calibri" w:eastAsia="Times New Roman" w:hAnsi="Calibri" w:cs="Calibri"/>
                <w:b/>
                <w:bCs/>
                <w:color w:val="000000"/>
                <w:sz w:val="24"/>
                <w:szCs w:val="24"/>
                <w:lang w:eastAsia="pt-BR"/>
              </w:rPr>
              <w:lastRenderedPageBreak/>
              <w:t>9BWMF07X3BP023114</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lastRenderedPageBreak/>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61</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62</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 lubrificante</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63</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combustível</w:t>
            </w: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14</w:t>
            </w:r>
          </w:p>
        </w:tc>
      </w:tr>
      <w:tr w:rsidR="000C696F" w:rsidRPr="005B7EE7" w:rsidTr="00413AED">
        <w:trPr>
          <w:trHeight w:val="645"/>
        </w:trPr>
        <w:tc>
          <w:tcPr>
            <w:tcW w:w="8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696F" w:rsidRPr="005B7EE7" w:rsidRDefault="000C696F" w:rsidP="00413AED">
            <w:pPr>
              <w:spacing w:line="240" w:lineRule="auto"/>
              <w:jc w:val="center"/>
              <w:rPr>
                <w:rFonts w:ascii="Calibri" w:eastAsia="Times New Roman" w:hAnsi="Calibri" w:cs="Calibri"/>
                <w:b/>
                <w:bCs/>
                <w:color w:val="000000"/>
                <w:sz w:val="24"/>
                <w:szCs w:val="24"/>
                <w:lang w:eastAsia="pt-BR"/>
              </w:rPr>
            </w:pPr>
            <w:r w:rsidRPr="005B7EE7">
              <w:rPr>
                <w:rFonts w:ascii="Calibri" w:eastAsia="Times New Roman" w:hAnsi="Calibri" w:cs="Calibri"/>
                <w:b/>
                <w:bCs/>
                <w:color w:val="000000"/>
                <w:sz w:val="24"/>
                <w:szCs w:val="24"/>
                <w:lang w:eastAsia="pt-BR"/>
              </w:rPr>
              <w:t xml:space="preserve">AWM8018 - VW Kombi, 80cv/1390cc, </w:t>
            </w:r>
            <w:proofErr w:type="spellStart"/>
            <w:r w:rsidRPr="005B7EE7">
              <w:rPr>
                <w:rFonts w:ascii="Calibri" w:eastAsia="Times New Roman" w:hAnsi="Calibri" w:cs="Calibri"/>
                <w:b/>
                <w:bCs/>
                <w:color w:val="000000"/>
                <w:sz w:val="24"/>
                <w:szCs w:val="24"/>
                <w:lang w:eastAsia="pt-BR"/>
              </w:rPr>
              <w:t>Alc</w:t>
            </w:r>
            <w:proofErr w:type="spellEnd"/>
            <w:r w:rsidRPr="005B7EE7">
              <w:rPr>
                <w:rFonts w:ascii="Calibri" w:eastAsia="Times New Roman" w:hAnsi="Calibri" w:cs="Calibri"/>
                <w:b/>
                <w:bCs/>
                <w:color w:val="000000"/>
                <w:sz w:val="24"/>
                <w:szCs w:val="24"/>
                <w:lang w:eastAsia="pt-BR"/>
              </w:rPr>
              <w:t>/</w:t>
            </w:r>
            <w:proofErr w:type="spellStart"/>
            <w:r w:rsidRPr="005B7EE7">
              <w:rPr>
                <w:rFonts w:ascii="Calibri" w:eastAsia="Times New Roman" w:hAnsi="Calibri" w:cs="Calibri"/>
                <w:b/>
                <w:bCs/>
                <w:color w:val="000000"/>
                <w:sz w:val="24"/>
                <w:szCs w:val="24"/>
                <w:lang w:eastAsia="pt-BR"/>
              </w:rPr>
              <w:t>Gaso</w:t>
            </w:r>
            <w:proofErr w:type="spellEnd"/>
            <w:r w:rsidRPr="005B7EE7">
              <w:rPr>
                <w:rFonts w:ascii="Calibri" w:eastAsia="Times New Roman" w:hAnsi="Calibri" w:cs="Calibri"/>
                <w:b/>
                <w:bCs/>
                <w:color w:val="000000"/>
                <w:sz w:val="24"/>
                <w:szCs w:val="24"/>
                <w:lang w:eastAsia="pt-BR"/>
              </w:rPr>
              <w:t xml:space="preserve">, 2012/2013 - CHASSI </w:t>
            </w:r>
            <w:proofErr w:type="gramStart"/>
            <w:r w:rsidRPr="005B7EE7">
              <w:rPr>
                <w:rFonts w:ascii="Calibri" w:eastAsia="Times New Roman" w:hAnsi="Calibri" w:cs="Calibri"/>
                <w:b/>
                <w:bCs/>
                <w:color w:val="000000"/>
                <w:sz w:val="24"/>
                <w:szCs w:val="24"/>
                <w:lang w:eastAsia="pt-BR"/>
              </w:rPr>
              <w:t>9BWMF07X0DP011098</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64</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65</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 lubrificante</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66</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combustível</w:t>
            </w: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15</w:t>
            </w:r>
          </w:p>
        </w:tc>
      </w:tr>
      <w:tr w:rsidR="000C696F" w:rsidRPr="005B7EE7" w:rsidTr="00413AED">
        <w:trPr>
          <w:trHeight w:val="660"/>
        </w:trPr>
        <w:tc>
          <w:tcPr>
            <w:tcW w:w="8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b/>
                <w:bCs/>
                <w:color w:val="000000"/>
                <w:sz w:val="24"/>
                <w:szCs w:val="24"/>
                <w:lang w:eastAsia="pt-BR"/>
              </w:rPr>
            </w:pPr>
            <w:r w:rsidRPr="005B7EE7">
              <w:rPr>
                <w:rFonts w:ascii="Calibri" w:eastAsia="Times New Roman" w:hAnsi="Calibri" w:cs="Calibri"/>
                <w:b/>
                <w:bCs/>
                <w:color w:val="000000"/>
                <w:sz w:val="24"/>
                <w:szCs w:val="24"/>
                <w:lang w:eastAsia="pt-BR"/>
              </w:rPr>
              <w:t xml:space="preserve">MJH 8923 - Automóvel VW - Gol G4 1.0, </w:t>
            </w:r>
            <w:proofErr w:type="spellStart"/>
            <w:r w:rsidRPr="005B7EE7">
              <w:rPr>
                <w:rFonts w:ascii="Calibri" w:eastAsia="Times New Roman" w:hAnsi="Calibri" w:cs="Calibri"/>
                <w:b/>
                <w:bCs/>
                <w:color w:val="000000"/>
                <w:sz w:val="24"/>
                <w:szCs w:val="24"/>
                <w:lang w:eastAsia="pt-BR"/>
              </w:rPr>
              <w:t>Alc</w:t>
            </w:r>
            <w:proofErr w:type="spellEnd"/>
            <w:r w:rsidRPr="005B7EE7">
              <w:rPr>
                <w:rFonts w:ascii="Calibri" w:eastAsia="Times New Roman" w:hAnsi="Calibri" w:cs="Calibri"/>
                <w:b/>
                <w:bCs/>
                <w:color w:val="000000"/>
                <w:sz w:val="24"/>
                <w:szCs w:val="24"/>
                <w:lang w:eastAsia="pt-BR"/>
              </w:rPr>
              <w:t>/</w:t>
            </w:r>
            <w:proofErr w:type="spellStart"/>
            <w:r w:rsidRPr="005B7EE7">
              <w:rPr>
                <w:rFonts w:ascii="Calibri" w:eastAsia="Times New Roman" w:hAnsi="Calibri" w:cs="Calibri"/>
                <w:b/>
                <w:bCs/>
                <w:color w:val="000000"/>
                <w:sz w:val="24"/>
                <w:szCs w:val="24"/>
                <w:lang w:eastAsia="pt-BR"/>
              </w:rPr>
              <w:t>Gaso</w:t>
            </w:r>
            <w:proofErr w:type="spellEnd"/>
            <w:r w:rsidRPr="005B7EE7">
              <w:rPr>
                <w:rFonts w:ascii="Calibri" w:eastAsia="Times New Roman" w:hAnsi="Calibri" w:cs="Calibri"/>
                <w:b/>
                <w:bCs/>
                <w:color w:val="000000"/>
                <w:sz w:val="24"/>
                <w:szCs w:val="24"/>
                <w:lang w:eastAsia="pt-BR"/>
              </w:rPr>
              <w:t xml:space="preserve"> </w:t>
            </w:r>
            <w:proofErr w:type="gramStart"/>
            <w:r w:rsidRPr="005B7EE7">
              <w:rPr>
                <w:rFonts w:ascii="Calibri" w:eastAsia="Times New Roman" w:hAnsi="Calibri" w:cs="Calibri"/>
                <w:b/>
                <w:bCs/>
                <w:color w:val="000000"/>
                <w:sz w:val="24"/>
                <w:szCs w:val="24"/>
                <w:lang w:eastAsia="pt-BR"/>
              </w:rPr>
              <w:t>2012</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67</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68</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 lubrificante</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69</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combustível</w:t>
            </w: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A93862" w:rsidP="00413AED">
            <w:pPr>
              <w:spacing w:line="240" w:lineRule="auto"/>
              <w:rPr>
                <w:rFonts w:ascii="Calibri" w:eastAsia="Times New Roman" w:hAnsi="Calibri" w:cs="Calibri"/>
                <w:sz w:val="24"/>
                <w:szCs w:val="24"/>
                <w:lang w:eastAsia="pt-BR"/>
              </w:rPr>
            </w:pPr>
            <w:r>
              <w:rPr>
                <w:rFonts w:ascii="Calibri" w:eastAsia="Times New Roman" w:hAnsi="Calibri" w:cs="Calibri"/>
                <w:sz w:val="24"/>
                <w:szCs w:val="24"/>
                <w:lang w:eastAsia="pt-BR"/>
              </w:rPr>
              <w:t xml:space="preserve">LOTE </w:t>
            </w:r>
            <w:proofErr w:type="gramStart"/>
            <w:r>
              <w:rPr>
                <w:rFonts w:ascii="Calibri" w:eastAsia="Times New Roman" w:hAnsi="Calibri" w:cs="Calibri"/>
                <w:sz w:val="24"/>
                <w:szCs w:val="24"/>
                <w:lang w:eastAsia="pt-BR"/>
              </w:rPr>
              <w:t>1</w:t>
            </w:r>
            <w:proofErr w:type="gramEnd"/>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b/>
                <w:bCs/>
                <w:color w:val="000000"/>
                <w:sz w:val="24"/>
                <w:szCs w:val="24"/>
                <w:lang w:eastAsia="pt-BR"/>
              </w:rPr>
            </w:pPr>
            <w:r w:rsidRPr="005B7EE7">
              <w:rPr>
                <w:rFonts w:ascii="Calibri" w:eastAsia="Times New Roman" w:hAnsi="Calibri" w:cs="Calibri"/>
                <w:b/>
                <w:bCs/>
                <w:color w:val="000000"/>
                <w:sz w:val="24"/>
                <w:szCs w:val="24"/>
                <w:lang w:eastAsia="pt-BR"/>
              </w:rPr>
              <w:t xml:space="preserve">MMF 2191 - Automóvel VW - Gol G4 1.0, </w:t>
            </w:r>
            <w:proofErr w:type="spellStart"/>
            <w:r w:rsidRPr="005B7EE7">
              <w:rPr>
                <w:rFonts w:ascii="Calibri" w:eastAsia="Times New Roman" w:hAnsi="Calibri" w:cs="Calibri"/>
                <w:b/>
                <w:bCs/>
                <w:color w:val="000000"/>
                <w:sz w:val="24"/>
                <w:szCs w:val="24"/>
                <w:lang w:eastAsia="pt-BR"/>
              </w:rPr>
              <w:t>Alc</w:t>
            </w:r>
            <w:proofErr w:type="spellEnd"/>
            <w:r w:rsidRPr="005B7EE7">
              <w:rPr>
                <w:rFonts w:ascii="Calibri" w:eastAsia="Times New Roman" w:hAnsi="Calibri" w:cs="Calibri"/>
                <w:b/>
                <w:bCs/>
                <w:color w:val="000000"/>
                <w:sz w:val="24"/>
                <w:szCs w:val="24"/>
                <w:lang w:eastAsia="pt-BR"/>
              </w:rPr>
              <w:t>/</w:t>
            </w:r>
            <w:proofErr w:type="spellStart"/>
            <w:r w:rsidRPr="005B7EE7">
              <w:rPr>
                <w:rFonts w:ascii="Calibri" w:eastAsia="Times New Roman" w:hAnsi="Calibri" w:cs="Calibri"/>
                <w:b/>
                <w:bCs/>
                <w:color w:val="000000"/>
                <w:sz w:val="24"/>
                <w:szCs w:val="24"/>
                <w:lang w:eastAsia="pt-BR"/>
              </w:rPr>
              <w:t>Gaso</w:t>
            </w:r>
            <w:proofErr w:type="spellEnd"/>
            <w:r w:rsidRPr="005B7EE7">
              <w:rPr>
                <w:rFonts w:ascii="Calibri" w:eastAsia="Times New Roman" w:hAnsi="Calibri" w:cs="Calibri"/>
                <w:b/>
                <w:bCs/>
                <w:color w:val="000000"/>
                <w:sz w:val="24"/>
                <w:szCs w:val="24"/>
                <w:lang w:eastAsia="pt-BR"/>
              </w:rPr>
              <w:t xml:space="preserve"> </w:t>
            </w:r>
            <w:proofErr w:type="gramStart"/>
            <w:r w:rsidRPr="005B7EE7">
              <w:rPr>
                <w:rFonts w:ascii="Calibri" w:eastAsia="Times New Roman" w:hAnsi="Calibri" w:cs="Calibri"/>
                <w:b/>
                <w:bCs/>
                <w:color w:val="000000"/>
                <w:sz w:val="24"/>
                <w:szCs w:val="24"/>
                <w:lang w:eastAsia="pt-BR"/>
              </w:rPr>
              <w:t>2012/2013</w:t>
            </w:r>
            <w:proofErr w:type="gramEnd"/>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70</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A93862">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71</w:t>
            </w:r>
          </w:p>
        </w:tc>
        <w:tc>
          <w:tcPr>
            <w:tcW w:w="715" w:type="dxa"/>
            <w:tcBorders>
              <w:top w:val="nil"/>
              <w:left w:val="nil"/>
              <w:bottom w:val="single" w:sz="4" w:space="0" w:color="auto"/>
              <w:right w:val="single" w:sz="4" w:space="0" w:color="auto"/>
            </w:tcBorders>
            <w:shd w:val="clear" w:color="auto" w:fill="auto"/>
            <w:noWrap/>
            <w:vAlign w:val="center"/>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 lubrificante</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lastRenderedPageBreak/>
              <w:t>72</w:t>
            </w:r>
          </w:p>
        </w:tc>
        <w:tc>
          <w:tcPr>
            <w:tcW w:w="715" w:type="dxa"/>
            <w:tcBorders>
              <w:top w:val="nil"/>
              <w:left w:val="nil"/>
              <w:bottom w:val="single" w:sz="4" w:space="0" w:color="auto"/>
              <w:right w:val="single" w:sz="4" w:space="0" w:color="auto"/>
            </w:tcBorders>
            <w:shd w:val="clear" w:color="auto" w:fill="auto"/>
            <w:noWrap/>
            <w:vAlign w:val="center"/>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combustível</w:t>
            </w:r>
          </w:p>
        </w:tc>
      </w:tr>
      <w:tr w:rsidR="000C696F" w:rsidRPr="005B7EE7" w:rsidTr="00413AED">
        <w:trPr>
          <w:trHeight w:val="315"/>
        </w:trPr>
        <w:tc>
          <w:tcPr>
            <w:tcW w:w="661"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715" w:type="dxa"/>
            <w:tcBorders>
              <w:top w:val="nil"/>
              <w:left w:val="nil"/>
              <w:bottom w:val="nil"/>
              <w:right w:val="nil"/>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896" w:type="dxa"/>
            <w:tcBorders>
              <w:top w:val="nil"/>
              <w:left w:val="nil"/>
              <w:bottom w:val="nil"/>
              <w:right w:val="nil"/>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p>
        </w:tc>
        <w:tc>
          <w:tcPr>
            <w:tcW w:w="5748" w:type="dxa"/>
            <w:tcBorders>
              <w:top w:val="nil"/>
              <w:left w:val="nil"/>
              <w:bottom w:val="nil"/>
              <w:right w:val="nil"/>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LOTE 17</w:t>
            </w:r>
          </w:p>
        </w:tc>
      </w:tr>
      <w:tr w:rsidR="000C696F" w:rsidRPr="005B7EE7" w:rsidTr="00413AED">
        <w:trPr>
          <w:trHeight w:val="315"/>
        </w:trPr>
        <w:tc>
          <w:tcPr>
            <w:tcW w:w="8020"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b/>
                <w:bCs/>
                <w:color w:val="000000"/>
                <w:sz w:val="24"/>
                <w:szCs w:val="24"/>
                <w:lang w:eastAsia="pt-BR"/>
              </w:rPr>
            </w:pPr>
            <w:r w:rsidRPr="005B7EE7">
              <w:rPr>
                <w:rFonts w:ascii="Calibri" w:eastAsia="Times New Roman" w:hAnsi="Calibri" w:cs="Calibri"/>
                <w:b/>
                <w:bCs/>
                <w:color w:val="000000"/>
                <w:sz w:val="24"/>
                <w:szCs w:val="24"/>
                <w:lang w:eastAsia="pt-BR"/>
              </w:rPr>
              <w:t xml:space="preserve">MKO 7029 - Automóvel VW - Voyage </w:t>
            </w:r>
            <w:proofErr w:type="gramStart"/>
            <w:r w:rsidRPr="005B7EE7">
              <w:rPr>
                <w:rFonts w:ascii="Calibri" w:eastAsia="Times New Roman" w:hAnsi="Calibri" w:cs="Calibri"/>
                <w:b/>
                <w:bCs/>
                <w:color w:val="000000"/>
                <w:sz w:val="24"/>
                <w:szCs w:val="24"/>
                <w:lang w:eastAsia="pt-BR"/>
              </w:rPr>
              <w:t>1.6 ,</w:t>
            </w:r>
            <w:proofErr w:type="gramEnd"/>
            <w:r w:rsidRPr="005B7EE7">
              <w:rPr>
                <w:rFonts w:ascii="Calibri" w:eastAsia="Times New Roman" w:hAnsi="Calibri" w:cs="Calibri"/>
                <w:b/>
                <w:bCs/>
                <w:color w:val="000000"/>
                <w:sz w:val="24"/>
                <w:szCs w:val="24"/>
                <w:lang w:eastAsia="pt-BR"/>
              </w:rPr>
              <w:t xml:space="preserve"> </w:t>
            </w:r>
            <w:proofErr w:type="spellStart"/>
            <w:r w:rsidRPr="005B7EE7">
              <w:rPr>
                <w:rFonts w:ascii="Calibri" w:eastAsia="Times New Roman" w:hAnsi="Calibri" w:cs="Calibri"/>
                <w:b/>
                <w:bCs/>
                <w:color w:val="000000"/>
                <w:sz w:val="24"/>
                <w:szCs w:val="24"/>
                <w:lang w:eastAsia="pt-BR"/>
              </w:rPr>
              <w:t>Alc</w:t>
            </w:r>
            <w:proofErr w:type="spellEnd"/>
            <w:r w:rsidRPr="005B7EE7">
              <w:rPr>
                <w:rFonts w:ascii="Calibri" w:eastAsia="Times New Roman" w:hAnsi="Calibri" w:cs="Calibri"/>
                <w:b/>
                <w:bCs/>
                <w:color w:val="000000"/>
                <w:sz w:val="24"/>
                <w:szCs w:val="24"/>
                <w:lang w:eastAsia="pt-BR"/>
              </w:rPr>
              <w:t>/</w:t>
            </w:r>
            <w:proofErr w:type="spellStart"/>
            <w:r w:rsidRPr="005B7EE7">
              <w:rPr>
                <w:rFonts w:ascii="Calibri" w:eastAsia="Times New Roman" w:hAnsi="Calibri" w:cs="Calibri"/>
                <w:b/>
                <w:bCs/>
                <w:color w:val="000000"/>
                <w:sz w:val="24"/>
                <w:szCs w:val="24"/>
                <w:lang w:eastAsia="pt-BR"/>
              </w:rPr>
              <w:t>Gaso</w:t>
            </w:r>
            <w:proofErr w:type="spellEnd"/>
            <w:r w:rsidRPr="005B7EE7">
              <w:rPr>
                <w:rFonts w:ascii="Calibri" w:eastAsia="Times New Roman" w:hAnsi="Calibri" w:cs="Calibri"/>
                <w:b/>
                <w:bCs/>
                <w:color w:val="000000"/>
                <w:sz w:val="24"/>
                <w:szCs w:val="24"/>
                <w:lang w:eastAsia="pt-BR"/>
              </w:rPr>
              <w:t xml:space="preserve"> 2012/2013</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ITEM</w:t>
            </w:r>
          </w:p>
        </w:tc>
        <w:tc>
          <w:tcPr>
            <w:tcW w:w="715"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QTDE</w:t>
            </w:r>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color w:val="000000"/>
                <w:sz w:val="24"/>
                <w:szCs w:val="24"/>
                <w:lang w:eastAsia="pt-BR"/>
              </w:rPr>
            </w:pPr>
            <w:r w:rsidRPr="005B7EE7">
              <w:rPr>
                <w:rFonts w:ascii="Calibri" w:eastAsia="Times New Roman" w:hAnsi="Calibri" w:cs="Calibri"/>
                <w:color w:val="000000"/>
                <w:sz w:val="24"/>
                <w:szCs w:val="24"/>
                <w:lang w:eastAsia="pt-BR"/>
              </w:rPr>
              <w:t>DESCRIÇÃO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73</w:t>
            </w:r>
          </w:p>
        </w:tc>
        <w:tc>
          <w:tcPr>
            <w:tcW w:w="715" w:type="dxa"/>
            <w:tcBorders>
              <w:top w:val="nil"/>
              <w:left w:val="nil"/>
              <w:bottom w:val="single" w:sz="4" w:space="0" w:color="auto"/>
              <w:right w:val="single" w:sz="4" w:space="0" w:color="auto"/>
            </w:tcBorders>
            <w:shd w:val="clear" w:color="auto" w:fill="auto"/>
            <w:noWrap/>
            <w:vAlign w:val="center"/>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ar</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74</w:t>
            </w:r>
          </w:p>
        </w:tc>
        <w:tc>
          <w:tcPr>
            <w:tcW w:w="715" w:type="dxa"/>
            <w:tcBorders>
              <w:top w:val="nil"/>
              <w:left w:val="nil"/>
              <w:bottom w:val="single" w:sz="4" w:space="0" w:color="auto"/>
              <w:right w:val="single" w:sz="4" w:space="0" w:color="auto"/>
            </w:tcBorders>
            <w:shd w:val="clear" w:color="auto" w:fill="auto"/>
            <w:noWrap/>
            <w:vAlign w:val="center"/>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Filtro ar condicionado</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75</w:t>
            </w:r>
          </w:p>
        </w:tc>
        <w:tc>
          <w:tcPr>
            <w:tcW w:w="715" w:type="dxa"/>
            <w:tcBorders>
              <w:top w:val="nil"/>
              <w:left w:val="nil"/>
              <w:bottom w:val="single" w:sz="4" w:space="0" w:color="auto"/>
              <w:right w:val="single" w:sz="4" w:space="0" w:color="auto"/>
            </w:tcBorders>
            <w:shd w:val="clear" w:color="auto" w:fill="auto"/>
            <w:noWrap/>
            <w:vAlign w:val="center"/>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óleo lubrificante</w:t>
            </w:r>
          </w:p>
        </w:tc>
      </w:tr>
      <w:tr w:rsidR="000C696F" w:rsidRPr="005B7EE7" w:rsidTr="00413AED">
        <w:trPr>
          <w:trHeight w:val="315"/>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76</w:t>
            </w:r>
          </w:p>
        </w:tc>
        <w:tc>
          <w:tcPr>
            <w:tcW w:w="715" w:type="dxa"/>
            <w:tcBorders>
              <w:top w:val="nil"/>
              <w:left w:val="nil"/>
              <w:bottom w:val="single" w:sz="4" w:space="0" w:color="auto"/>
              <w:right w:val="single" w:sz="4" w:space="0" w:color="auto"/>
            </w:tcBorders>
            <w:shd w:val="clear" w:color="auto" w:fill="auto"/>
            <w:noWrap/>
            <w:vAlign w:val="center"/>
            <w:hideMark/>
          </w:tcPr>
          <w:p w:rsidR="000C696F" w:rsidRPr="005B7EE7" w:rsidRDefault="00A93862" w:rsidP="00413AED">
            <w:pPr>
              <w:spacing w:line="240" w:lineRule="auto"/>
              <w:jc w:val="center"/>
              <w:rPr>
                <w:rFonts w:ascii="Calibri" w:eastAsia="Times New Roman" w:hAnsi="Calibri" w:cs="Calibri"/>
                <w:sz w:val="24"/>
                <w:szCs w:val="24"/>
                <w:lang w:eastAsia="pt-BR"/>
              </w:rPr>
            </w:pPr>
            <w:proofErr w:type="gramStart"/>
            <w:r>
              <w:rPr>
                <w:rFonts w:ascii="Calibri" w:eastAsia="Times New Roman" w:hAnsi="Calibri" w:cs="Calibri"/>
                <w:sz w:val="24"/>
                <w:szCs w:val="24"/>
                <w:lang w:eastAsia="pt-BR"/>
              </w:rPr>
              <w:t>4</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jc w:val="center"/>
              <w:rPr>
                <w:rFonts w:ascii="Calibri" w:eastAsia="Times New Roman" w:hAnsi="Calibri" w:cs="Calibri"/>
                <w:sz w:val="24"/>
                <w:szCs w:val="24"/>
                <w:lang w:eastAsia="pt-BR"/>
              </w:rPr>
            </w:pPr>
            <w:r w:rsidRPr="005B7EE7">
              <w:rPr>
                <w:rFonts w:ascii="Calibri" w:eastAsia="Times New Roman" w:hAnsi="Calibri" w:cs="Calibri"/>
                <w:sz w:val="24"/>
                <w:szCs w:val="24"/>
                <w:lang w:eastAsia="pt-BR"/>
              </w:rPr>
              <w:t>UND</w:t>
            </w:r>
          </w:p>
        </w:tc>
        <w:tc>
          <w:tcPr>
            <w:tcW w:w="5748" w:type="dxa"/>
            <w:tcBorders>
              <w:top w:val="nil"/>
              <w:left w:val="nil"/>
              <w:bottom w:val="single" w:sz="4" w:space="0" w:color="auto"/>
              <w:right w:val="single" w:sz="4" w:space="0" w:color="auto"/>
            </w:tcBorders>
            <w:shd w:val="clear" w:color="auto" w:fill="auto"/>
            <w:noWrap/>
            <w:vAlign w:val="bottom"/>
            <w:hideMark/>
          </w:tcPr>
          <w:p w:rsidR="000C696F" w:rsidRPr="005B7EE7" w:rsidRDefault="000C696F" w:rsidP="00413AED">
            <w:pPr>
              <w:spacing w:line="240" w:lineRule="auto"/>
              <w:rPr>
                <w:rFonts w:ascii="Calibri" w:eastAsia="Times New Roman" w:hAnsi="Calibri" w:cs="Calibri"/>
                <w:sz w:val="24"/>
                <w:szCs w:val="24"/>
                <w:lang w:eastAsia="pt-BR"/>
              </w:rPr>
            </w:pPr>
            <w:proofErr w:type="gramStart"/>
            <w:r w:rsidRPr="005B7EE7">
              <w:rPr>
                <w:rFonts w:ascii="Calibri" w:eastAsia="Times New Roman" w:hAnsi="Calibri" w:cs="Calibri"/>
                <w:sz w:val="24"/>
                <w:szCs w:val="24"/>
                <w:lang w:eastAsia="pt-BR"/>
              </w:rPr>
              <w:t>filtro</w:t>
            </w:r>
            <w:proofErr w:type="gramEnd"/>
            <w:r w:rsidRPr="005B7EE7">
              <w:rPr>
                <w:rFonts w:ascii="Calibri" w:eastAsia="Times New Roman" w:hAnsi="Calibri" w:cs="Calibri"/>
                <w:sz w:val="24"/>
                <w:szCs w:val="24"/>
                <w:lang w:eastAsia="pt-BR"/>
              </w:rPr>
              <w:t xml:space="preserve"> de combustível</w:t>
            </w:r>
          </w:p>
        </w:tc>
      </w:tr>
    </w:tbl>
    <w:p w:rsidR="00D52933" w:rsidRDefault="00D52933" w:rsidP="00C94F3B">
      <w:pPr>
        <w:spacing w:after="0" w:line="240" w:lineRule="auto"/>
        <w:jc w:val="both"/>
        <w:rPr>
          <w:rFonts w:ascii="Times New Roman" w:eastAsia="Times New Roman" w:hAnsi="Times New Roman" w:cs="Times New Roman"/>
          <w:lang w:eastAsia="pt-BR"/>
        </w:rPr>
      </w:pPr>
    </w:p>
    <w:p w:rsidR="00CC2E27" w:rsidRDefault="00CC2E27" w:rsidP="00CC2E27">
      <w:pPr>
        <w:spacing w:after="0" w:line="240" w:lineRule="auto"/>
        <w:jc w:val="both"/>
        <w:rPr>
          <w:rFonts w:ascii="Tahoma" w:eastAsia="Times New Roman" w:hAnsi="Tahoma" w:cs="Tahoma"/>
          <w:sz w:val="24"/>
          <w:szCs w:val="24"/>
          <w:lang w:eastAsia="pt-BR"/>
        </w:rPr>
      </w:pPr>
      <w:r w:rsidRPr="00EF7BB1">
        <w:rPr>
          <w:rFonts w:ascii="Tahoma" w:eastAsia="Times New Roman" w:hAnsi="Tahoma" w:cs="Tahoma"/>
          <w:sz w:val="24"/>
          <w:szCs w:val="24"/>
          <w:lang w:eastAsia="pt-BR"/>
        </w:rPr>
        <w:t>1.</w:t>
      </w:r>
      <w:r>
        <w:rPr>
          <w:rFonts w:ascii="Tahoma" w:eastAsia="Times New Roman" w:hAnsi="Tahoma" w:cs="Tahoma"/>
          <w:sz w:val="24"/>
          <w:szCs w:val="24"/>
          <w:lang w:eastAsia="pt-BR"/>
        </w:rPr>
        <w:t>1</w:t>
      </w:r>
      <w:r w:rsidRPr="00EF7BB1">
        <w:rPr>
          <w:rFonts w:ascii="Tahoma" w:eastAsia="Times New Roman" w:hAnsi="Tahoma" w:cs="Tahoma"/>
          <w:sz w:val="24"/>
          <w:szCs w:val="24"/>
          <w:lang w:eastAsia="pt-BR"/>
        </w:rPr>
        <w:t xml:space="preserve"> – O valor máximo para o</w:t>
      </w:r>
      <w:r>
        <w:rPr>
          <w:rFonts w:ascii="Tahoma" w:eastAsia="Times New Roman" w:hAnsi="Tahoma" w:cs="Tahoma"/>
          <w:sz w:val="24"/>
          <w:szCs w:val="24"/>
          <w:lang w:eastAsia="pt-BR"/>
        </w:rPr>
        <w:t>s lotes</w:t>
      </w:r>
      <w:r w:rsidRPr="00EF7BB1">
        <w:rPr>
          <w:rFonts w:ascii="Tahoma" w:eastAsia="Times New Roman" w:hAnsi="Tahoma" w:cs="Tahoma"/>
          <w:sz w:val="24"/>
          <w:szCs w:val="24"/>
          <w:lang w:eastAsia="pt-BR"/>
        </w:rPr>
        <w:t xml:space="preserve"> de acordo com o preço unitário, </w:t>
      </w:r>
      <w:proofErr w:type="gramStart"/>
      <w:r w:rsidRPr="00EF7BB1">
        <w:rPr>
          <w:rFonts w:ascii="Tahoma" w:eastAsia="Times New Roman" w:hAnsi="Tahoma" w:cs="Tahoma"/>
          <w:sz w:val="24"/>
          <w:szCs w:val="24"/>
          <w:lang w:eastAsia="pt-BR"/>
        </w:rPr>
        <w:t>sob pena</w:t>
      </w:r>
      <w:proofErr w:type="gramEnd"/>
      <w:r w:rsidRPr="00EF7BB1">
        <w:rPr>
          <w:rFonts w:ascii="Tahoma" w:eastAsia="Times New Roman" w:hAnsi="Tahoma" w:cs="Tahoma"/>
          <w:sz w:val="24"/>
          <w:szCs w:val="24"/>
          <w:lang w:eastAsia="pt-BR"/>
        </w:rPr>
        <w:t xml:space="preserve"> de desclassificação é de </w:t>
      </w:r>
      <w:r w:rsidRPr="00665D4F">
        <w:rPr>
          <w:rFonts w:ascii="Tahoma" w:eastAsia="Times New Roman" w:hAnsi="Tahoma" w:cs="Tahoma"/>
          <w:b/>
          <w:sz w:val="24"/>
          <w:szCs w:val="24"/>
          <w:lang w:eastAsia="pt-BR"/>
        </w:rPr>
        <w:t xml:space="preserve">R$ </w:t>
      </w:r>
      <w:r w:rsidR="00D52355">
        <w:rPr>
          <w:rFonts w:ascii="Tahoma" w:eastAsia="Times New Roman" w:hAnsi="Tahoma" w:cs="Tahoma"/>
          <w:b/>
          <w:sz w:val="24"/>
          <w:szCs w:val="24"/>
          <w:lang w:eastAsia="pt-BR"/>
        </w:rPr>
        <w:t>39.390,60</w:t>
      </w:r>
      <w:r w:rsidRPr="00EF7BB1">
        <w:rPr>
          <w:rFonts w:ascii="Tahoma" w:eastAsia="Times New Roman" w:hAnsi="Tahoma" w:cs="Tahoma"/>
          <w:sz w:val="24"/>
          <w:szCs w:val="24"/>
          <w:lang w:eastAsia="pt-BR"/>
        </w:rPr>
        <w:t xml:space="preserve"> (</w:t>
      </w:r>
      <w:r w:rsidR="00D52355">
        <w:rPr>
          <w:rFonts w:ascii="Tahoma" w:eastAsia="Times New Roman" w:hAnsi="Tahoma" w:cs="Tahoma"/>
          <w:sz w:val="24"/>
          <w:szCs w:val="24"/>
          <w:lang w:eastAsia="pt-BR"/>
        </w:rPr>
        <w:t>trinta</w:t>
      </w:r>
      <w:r>
        <w:rPr>
          <w:rFonts w:ascii="Tahoma" w:eastAsia="Times New Roman" w:hAnsi="Tahoma" w:cs="Tahoma"/>
          <w:sz w:val="24"/>
          <w:szCs w:val="24"/>
          <w:lang w:eastAsia="pt-BR"/>
        </w:rPr>
        <w:t xml:space="preserve"> </w:t>
      </w:r>
      <w:r w:rsidR="00D52355">
        <w:rPr>
          <w:rFonts w:ascii="Tahoma" w:eastAsia="Times New Roman" w:hAnsi="Tahoma" w:cs="Tahoma"/>
          <w:sz w:val="24"/>
          <w:szCs w:val="24"/>
          <w:lang w:eastAsia="pt-BR"/>
        </w:rPr>
        <w:t xml:space="preserve">e nove </w:t>
      </w:r>
      <w:r>
        <w:rPr>
          <w:rFonts w:ascii="Tahoma" w:eastAsia="Times New Roman" w:hAnsi="Tahoma" w:cs="Tahoma"/>
          <w:sz w:val="24"/>
          <w:szCs w:val="24"/>
          <w:lang w:eastAsia="pt-BR"/>
        </w:rPr>
        <w:t xml:space="preserve">mil trezentos e </w:t>
      </w:r>
      <w:r w:rsidR="00D52355">
        <w:rPr>
          <w:rFonts w:ascii="Tahoma" w:eastAsia="Times New Roman" w:hAnsi="Tahoma" w:cs="Tahoma"/>
          <w:sz w:val="24"/>
          <w:szCs w:val="24"/>
          <w:lang w:eastAsia="pt-BR"/>
        </w:rPr>
        <w:t>noventa</w:t>
      </w:r>
      <w:r>
        <w:rPr>
          <w:rFonts w:ascii="Tahoma" w:eastAsia="Times New Roman" w:hAnsi="Tahoma" w:cs="Tahoma"/>
          <w:sz w:val="24"/>
          <w:szCs w:val="24"/>
          <w:lang w:eastAsia="pt-BR"/>
        </w:rPr>
        <w:t xml:space="preserve"> reais e </w:t>
      </w:r>
      <w:r w:rsidR="00D52355">
        <w:rPr>
          <w:rFonts w:ascii="Tahoma" w:eastAsia="Times New Roman" w:hAnsi="Tahoma" w:cs="Tahoma"/>
          <w:sz w:val="24"/>
          <w:szCs w:val="24"/>
          <w:lang w:eastAsia="pt-BR"/>
        </w:rPr>
        <w:t xml:space="preserve">sessenta </w:t>
      </w:r>
      <w:r>
        <w:rPr>
          <w:rFonts w:ascii="Tahoma" w:eastAsia="Times New Roman" w:hAnsi="Tahoma" w:cs="Tahoma"/>
          <w:sz w:val="24"/>
          <w:szCs w:val="24"/>
          <w:lang w:eastAsia="pt-BR"/>
        </w:rPr>
        <w:t>centavos</w:t>
      </w:r>
      <w:r w:rsidRPr="00EF7BB1">
        <w:rPr>
          <w:rFonts w:ascii="Tahoma" w:eastAsia="Times New Roman" w:hAnsi="Tahoma" w:cs="Tahoma"/>
          <w:sz w:val="24"/>
          <w:szCs w:val="24"/>
          <w:lang w:eastAsia="pt-BR"/>
        </w:rPr>
        <w:t xml:space="preserve">). </w:t>
      </w:r>
    </w:p>
    <w:p w:rsidR="00CC2E27" w:rsidRPr="00CC2E27" w:rsidRDefault="00CC2E27" w:rsidP="00C94F3B">
      <w:pPr>
        <w:spacing w:after="0" w:line="240" w:lineRule="auto"/>
        <w:jc w:val="both"/>
        <w:rPr>
          <w:rFonts w:ascii="Tahoma" w:eastAsia="Times New Roman" w:hAnsi="Tahoma" w:cs="Tahoma"/>
          <w:sz w:val="24"/>
          <w:szCs w:val="24"/>
          <w:lang w:eastAsia="pt-BR"/>
        </w:rPr>
      </w:pPr>
    </w:p>
    <w:p w:rsidR="00826DAB" w:rsidRPr="00CC2E27" w:rsidRDefault="00826DAB" w:rsidP="00CC2E27">
      <w:pPr>
        <w:autoSpaceDE w:val="0"/>
        <w:autoSpaceDN w:val="0"/>
        <w:adjustRightInd w:val="0"/>
        <w:spacing w:after="0" w:line="240" w:lineRule="auto"/>
        <w:rPr>
          <w:rFonts w:ascii="Tahoma" w:hAnsi="Tahoma" w:cs="Tahoma"/>
          <w:b/>
          <w:bCs/>
          <w:iCs/>
          <w:sz w:val="24"/>
          <w:szCs w:val="24"/>
          <w:highlight w:val="yellow"/>
        </w:rPr>
      </w:pPr>
      <w:r w:rsidRPr="00CC2E27">
        <w:rPr>
          <w:rFonts w:ascii="Tahoma" w:eastAsia="Times New Roman" w:hAnsi="Tahoma" w:cs="Tahoma"/>
          <w:sz w:val="24"/>
          <w:szCs w:val="24"/>
          <w:highlight w:val="yellow"/>
          <w:lang w:eastAsia="pt-BR"/>
        </w:rPr>
        <w:t xml:space="preserve">1.2 </w:t>
      </w:r>
      <w:r w:rsidRPr="00CC2E27">
        <w:rPr>
          <w:rFonts w:ascii="Tahoma" w:hAnsi="Tahoma" w:cs="Tahoma"/>
          <w:b/>
          <w:bCs/>
          <w:iCs/>
          <w:sz w:val="24"/>
          <w:szCs w:val="24"/>
          <w:highlight w:val="yellow"/>
        </w:rPr>
        <w:t xml:space="preserve">A empresa deverá cotar todos os itens contidos no lote, </w:t>
      </w:r>
      <w:proofErr w:type="gramStart"/>
      <w:r w:rsidRPr="00CC2E27">
        <w:rPr>
          <w:rFonts w:ascii="Tahoma" w:hAnsi="Tahoma" w:cs="Tahoma"/>
          <w:b/>
          <w:bCs/>
          <w:iCs/>
          <w:sz w:val="24"/>
          <w:szCs w:val="24"/>
          <w:highlight w:val="yellow"/>
        </w:rPr>
        <w:t>sob pena</w:t>
      </w:r>
      <w:proofErr w:type="gramEnd"/>
      <w:r w:rsidRPr="00CC2E27">
        <w:rPr>
          <w:rFonts w:ascii="Tahoma" w:hAnsi="Tahoma" w:cs="Tahoma"/>
          <w:b/>
          <w:bCs/>
          <w:iCs/>
          <w:sz w:val="24"/>
          <w:szCs w:val="24"/>
          <w:highlight w:val="yellow"/>
        </w:rPr>
        <w:t xml:space="preserve"> de desclassificação no</w:t>
      </w:r>
      <w:r w:rsidR="00CC2E27">
        <w:rPr>
          <w:rFonts w:ascii="Tahoma" w:hAnsi="Tahoma" w:cs="Tahoma"/>
          <w:b/>
          <w:bCs/>
          <w:iCs/>
          <w:sz w:val="24"/>
          <w:szCs w:val="24"/>
          <w:highlight w:val="yellow"/>
        </w:rPr>
        <w:t xml:space="preserve"> </w:t>
      </w:r>
      <w:r w:rsidRPr="00CC2E27">
        <w:rPr>
          <w:rFonts w:ascii="Tahoma" w:hAnsi="Tahoma" w:cs="Tahoma"/>
          <w:b/>
          <w:bCs/>
          <w:iCs/>
          <w:sz w:val="24"/>
          <w:szCs w:val="24"/>
          <w:highlight w:val="yellow"/>
        </w:rPr>
        <w:t>referido lote.</w:t>
      </w:r>
    </w:p>
    <w:p w:rsidR="00826DAB" w:rsidRPr="00CC2E27" w:rsidRDefault="00826DAB"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 Todas as despesas relacionadas com a entrega dos produtos correrão por conta da proponente vencedora.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.1 – Os produtos deverão ser entregues devidamente embalados, de forma que não sejam danificados durante as operações de transportes e descarga no local de entrega indicado.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w:t>
      </w:r>
      <w:r w:rsidR="00D52933" w:rsidRPr="00CC2E27">
        <w:rPr>
          <w:rFonts w:ascii="Tahoma" w:eastAsia="Times New Roman" w:hAnsi="Tahoma" w:cs="Tahoma"/>
          <w:sz w:val="24"/>
          <w:szCs w:val="24"/>
          <w:lang w:eastAsia="pt-BR"/>
        </w:rPr>
        <w:t xml:space="preserve">.2 - Ficará </w:t>
      </w:r>
      <w:proofErr w:type="gramStart"/>
      <w:r w:rsidR="00D52933" w:rsidRPr="00CC2E27">
        <w:rPr>
          <w:rFonts w:ascii="Tahoma" w:eastAsia="Times New Roman" w:hAnsi="Tahoma" w:cs="Tahoma"/>
          <w:sz w:val="24"/>
          <w:szCs w:val="24"/>
          <w:lang w:eastAsia="pt-BR"/>
        </w:rPr>
        <w:t>sob total</w:t>
      </w:r>
      <w:proofErr w:type="gramEnd"/>
      <w:r w:rsidR="00D52933" w:rsidRPr="00CC2E27">
        <w:rPr>
          <w:rFonts w:ascii="Tahoma" w:eastAsia="Times New Roman" w:hAnsi="Tahoma" w:cs="Tahoma"/>
          <w:sz w:val="24"/>
          <w:szCs w:val="24"/>
          <w:lang w:eastAsia="pt-BR"/>
        </w:rPr>
        <w:t xml:space="preserve"> responsabilidade da proponente vencedora, realizar o transporte adequado e manter em perfeitas condições de armazenamento todos os itens a serem entregues, garantindo a sua total eficiência e qualidade.</w:t>
      </w:r>
    </w:p>
    <w:p w:rsidR="00D52933" w:rsidRPr="00CC2E27" w:rsidRDefault="00D52933"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 – Serão recusados os produtos imprestáveis ou defeituosos que não atendam as especificações.</w:t>
      </w:r>
    </w:p>
    <w:p w:rsidR="00D52933" w:rsidRPr="00CC2E27" w:rsidRDefault="00787E97"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w:t>
      </w:r>
      <w:r w:rsidR="00D52933" w:rsidRPr="00CC2E27">
        <w:rPr>
          <w:rFonts w:ascii="Tahoma" w:eastAsia="Times New Roman" w:hAnsi="Tahoma" w:cs="Tahoma"/>
          <w:sz w:val="24"/>
          <w:szCs w:val="24"/>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787E97" w:rsidRPr="00CC2E27">
        <w:rPr>
          <w:rFonts w:ascii="Tahoma" w:eastAsia="Times New Roman" w:hAnsi="Tahoma" w:cs="Tahoma"/>
          <w:sz w:val="24"/>
          <w:szCs w:val="24"/>
          <w:lang w:eastAsia="pt-BR"/>
        </w:rPr>
        <w:t>6</w:t>
      </w:r>
      <w:r w:rsidRPr="00CC2E27">
        <w:rPr>
          <w:rFonts w:ascii="Tahoma" w:eastAsia="Times New Roman" w:hAnsi="Tahoma" w:cs="Tahoma"/>
          <w:sz w:val="24"/>
          <w:szCs w:val="24"/>
          <w:lang w:eastAsia="pt-BR"/>
        </w:rPr>
        <w:t xml:space="preserve">.2 – Após a entrega, a proponente vencedora deverá substituir às suas expensas, no prazo de até </w:t>
      </w:r>
      <w:r w:rsidRPr="00CC2E27">
        <w:rPr>
          <w:rFonts w:ascii="Tahoma" w:eastAsia="Times New Roman" w:hAnsi="Tahoma" w:cs="Tahoma"/>
          <w:b/>
          <w:sz w:val="24"/>
          <w:szCs w:val="24"/>
          <w:lang w:eastAsia="pt-BR"/>
        </w:rPr>
        <w:t>05 (cinco) dias úteis</w:t>
      </w:r>
      <w:r w:rsidRPr="00CC2E27">
        <w:rPr>
          <w:rFonts w:ascii="Tahoma" w:eastAsia="Times New Roman" w:hAnsi="Tahoma" w:cs="Tahoma"/>
          <w:sz w:val="24"/>
          <w:szCs w:val="24"/>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D52933" w:rsidRPr="00CC2E27" w:rsidRDefault="00D52933" w:rsidP="00C94F3B">
      <w:pPr>
        <w:spacing w:after="0" w:line="240" w:lineRule="auto"/>
        <w:jc w:val="both"/>
        <w:rPr>
          <w:rFonts w:ascii="Tahoma" w:eastAsia="Times New Roman" w:hAnsi="Tahoma" w:cs="Tahoma"/>
          <w:sz w:val="24"/>
          <w:szCs w:val="24"/>
          <w:highlight w:val="green"/>
          <w:lang w:eastAsia="pt-BR"/>
        </w:rPr>
      </w:pPr>
    </w:p>
    <w:p w:rsidR="00D52933" w:rsidRPr="00CC2E27" w:rsidRDefault="00D52933" w:rsidP="00C94F3B">
      <w:pPr>
        <w:spacing w:after="0" w:line="240" w:lineRule="auto"/>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2 - DAS CONDIÇÕES DE PARTICIPAÇÃO:</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 Poderão participar deste certame qualquer empresa que satisfaça as condições estabelecidas neste Edital e cujo ramo de atividade seja pertinente e compatível com 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 Não poderão </w:t>
      </w:r>
      <w:proofErr w:type="gramStart"/>
      <w:r w:rsidRPr="00CC2E27">
        <w:rPr>
          <w:rFonts w:ascii="Tahoma" w:eastAsia="Times New Roman" w:hAnsi="Tahoma" w:cs="Tahoma"/>
          <w:sz w:val="24"/>
          <w:szCs w:val="24"/>
          <w:lang w:eastAsia="pt-BR"/>
        </w:rPr>
        <w:t>participar,</w:t>
      </w:r>
      <w:proofErr w:type="gramEnd"/>
      <w:r w:rsidRPr="00CC2E27">
        <w:rPr>
          <w:rFonts w:ascii="Tahoma" w:eastAsia="Times New Roman" w:hAnsi="Tahoma" w:cs="Tahoma"/>
          <w:sz w:val="24"/>
          <w:szCs w:val="24"/>
          <w:lang w:eastAsia="pt-BR"/>
        </w:rPr>
        <w:t xml:space="preserve"> direta ou indiretamente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2</w:t>
      </w:r>
      <w:r w:rsidRPr="00CC2E27">
        <w:rPr>
          <w:rFonts w:ascii="Tahoma" w:eastAsia="Times New Roman" w:hAnsi="Tahoma" w:cs="Tahoma"/>
          <w:sz w:val="24"/>
          <w:szCs w:val="24"/>
          <w:lang w:eastAsia="pt-BR"/>
        </w:rPr>
        <w:t>.1 – Empresas que não atenderem às condições deste Edital</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.2- Empresas que tenham como sócio(s), </w:t>
      </w:r>
      <w:proofErr w:type="gramStart"/>
      <w:r w:rsidRPr="00CC2E27">
        <w:rPr>
          <w:rFonts w:ascii="Tahoma" w:eastAsia="Times New Roman" w:hAnsi="Tahoma" w:cs="Tahoma"/>
          <w:sz w:val="24"/>
          <w:szCs w:val="24"/>
          <w:lang w:eastAsia="pt-BR"/>
        </w:rPr>
        <w:t>servidor(</w:t>
      </w:r>
      <w:proofErr w:type="gramEnd"/>
      <w:r w:rsidRPr="00CC2E27">
        <w:rPr>
          <w:rFonts w:ascii="Tahoma" w:eastAsia="Times New Roman" w:hAnsi="Tahoma" w:cs="Tahoma"/>
          <w:sz w:val="24"/>
          <w:szCs w:val="24"/>
          <w:lang w:eastAsia="pt-BR"/>
        </w:rPr>
        <w:t>es) ou dirigente(s) de órgão ou entidade contratante ou responsável pela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.3- Empresas que estejam </w:t>
      </w:r>
      <w:proofErr w:type="gramStart"/>
      <w:r w:rsidRPr="00CC2E27">
        <w:rPr>
          <w:rFonts w:ascii="Tahoma" w:eastAsia="Times New Roman" w:hAnsi="Tahoma" w:cs="Tahoma"/>
          <w:sz w:val="24"/>
          <w:szCs w:val="24"/>
          <w:lang w:eastAsia="pt-BR"/>
        </w:rPr>
        <w:t>sob falência</w:t>
      </w:r>
      <w:proofErr w:type="gramEnd"/>
      <w:r w:rsidRPr="00CC2E27">
        <w:rPr>
          <w:rFonts w:ascii="Tahoma" w:eastAsia="Times New Roman" w:hAnsi="Tahoma" w:cs="Tahoma"/>
          <w:sz w:val="24"/>
          <w:szCs w:val="24"/>
          <w:lang w:eastAsia="pt-BR"/>
        </w:rPr>
        <w:t>, concordata, recuperação judicial ou extrajudicial que incidam em proibição legal de contratar com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2</w:t>
      </w:r>
      <w:r w:rsidRPr="00CC2E27">
        <w:rPr>
          <w:rFonts w:ascii="Tahoma" w:eastAsia="Times New Roman" w:hAnsi="Tahoma" w:cs="Tahoma"/>
          <w:sz w:val="24"/>
          <w:szCs w:val="24"/>
          <w:lang w:eastAsia="pt-BR"/>
        </w:rPr>
        <w:t xml:space="preserve">.4- Empresas que tenham sido declaradas inidôneas para licitar ou contratar com a Administração Pública,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incidir no previsto no Parágrafo Único do art. 97 da Lei de Licitações, ou tenham sido suspensas de participar e impedidas de contratar com o Município de Tangará.</w:t>
      </w:r>
    </w:p>
    <w:p w:rsidR="009536CE" w:rsidRDefault="009536CE"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3</w:t>
      </w:r>
      <w:r w:rsidRPr="00CC2E27">
        <w:rPr>
          <w:rFonts w:ascii="Tahoma" w:eastAsia="Times New Roman" w:hAnsi="Tahoma" w:cs="Tahoma"/>
          <w:sz w:val="24"/>
          <w:szCs w:val="24"/>
          <w:lang w:eastAsia="pt-BR"/>
        </w:rPr>
        <w:t>-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772CAC">
        <w:rPr>
          <w:rFonts w:ascii="Tahoma" w:eastAsia="Times New Roman" w:hAnsi="Tahoma" w:cs="Tahoma"/>
          <w:sz w:val="24"/>
          <w:szCs w:val="24"/>
          <w:lang w:eastAsia="pt-BR"/>
        </w:rPr>
        <w:t>4</w:t>
      </w:r>
      <w:r w:rsidRPr="00CC2E27">
        <w:rPr>
          <w:rFonts w:ascii="Tahoma" w:eastAsia="Times New Roman" w:hAnsi="Tahoma" w:cs="Tahoma"/>
          <w:sz w:val="24"/>
          <w:szCs w:val="24"/>
          <w:lang w:eastAsia="pt-BR"/>
        </w:rPr>
        <w:t>- As pessoas jurídicas que tenham sócios em comum não poderão participar do certame para o(s) mesmo(s) item(s).</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2.5 – NO CASO DE TRATAR-SE DE MICROEMPREENDEDOR INDIVUDUAL, MICROEMPRESAS E EMPRESAS DE PEQUENO PORTE – será aplicado o que dispõem os </w:t>
      </w:r>
      <w:proofErr w:type="spellStart"/>
      <w:r w:rsidRPr="00CC2E27">
        <w:rPr>
          <w:rFonts w:ascii="Tahoma" w:eastAsia="Times New Roman" w:hAnsi="Tahoma" w:cs="Tahoma"/>
          <w:b/>
          <w:sz w:val="24"/>
          <w:szCs w:val="24"/>
          <w:lang w:eastAsia="pt-BR"/>
        </w:rPr>
        <w:t>arts</w:t>
      </w:r>
      <w:proofErr w:type="spellEnd"/>
      <w:r w:rsidRPr="00CC2E27">
        <w:rPr>
          <w:rFonts w:ascii="Tahoma" w:eastAsia="Times New Roman" w:hAnsi="Tahoma" w:cs="Tahoma"/>
          <w:b/>
          <w:sz w:val="24"/>
          <w:szCs w:val="24"/>
          <w:lang w:eastAsia="pt-BR"/>
        </w:rPr>
        <w:t>. 42 e ss. da Lei Complementar nº 123/2006, alterada pela Lei Complementar nº 147/2014.</w:t>
      </w:r>
    </w:p>
    <w:p w:rsidR="00D52933" w:rsidRPr="00CC2E27" w:rsidRDefault="00D52933" w:rsidP="00C94F3B">
      <w:pPr>
        <w:spacing w:after="0" w:line="240" w:lineRule="auto"/>
        <w:ind w:firstLine="708"/>
        <w:jc w:val="both"/>
        <w:rPr>
          <w:rFonts w:ascii="Tahoma" w:eastAsia="Times New Roman" w:hAnsi="Tahoma" w:cs="Tahoma"/>
          <w:sz w:val="24"/>
          <w:szCs w:val="24"/>
          <w:u w:val="single"/>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3 - DO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w:t>
      </w:r>
      <w:r w:rsidRPr="00CC2E27">
        <w:rPr>
          <w:rFonts w:ascii="Tahoma" w:eastAsia="Times New Roman" w:hAnsi="Tahoma" w:cs="Tahoma"/>
          <w:sz w:val="24"/>
          <w:szCs w:val="24"/>
          <w:lang w:eastAsia="pt-BR"/>
        </w:rPr>
        <w:lastRenderedPageBreak/>
        <w:t>equivalente, para conferência dos dados com aqueles informados no documento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3.2 – Para o credenciamento deverão ser apresentados os seguintes documentos:</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D52933" w:rsidRPr="00CC2E27" w:rsidRDefault="00D52933" w:rsidP="00C94F3B">
      <w:pPr>
        <w:spacing w:after="0" w:line="240" w:lineRule="auto"/>
        <w:ind w:firstLine="708"/>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CC2E27">
        <w:rPr>
          <w:rFonts w:ascii="Tahoma" w:eastAsia="Times New Roman" w:hAnsi="Tahoma" w:cs="Tahoma"/>
          <w:sz w:val="24"/>
          <w:szCs w:val="24"/>
          <w:lang w:eastAsia="pt-BR"/>
        </w:rPr>
        <w:t>is</w:t>
      </w:r>
      <w:proofErr w:type="spellEnd"/>
      <w:r w:rsidRPr="00CC2E27">
        <w:rPr>
          <w:rFonts w:ascii="Tahoma" w:eastAsia="Times New Roman" w:hAnsi="Tahoma" w:cs="Tahoma"/>
          <w:sz w:val="24"/>
          <w:szCs w:val="24"/>
          <w:lang w:eastAsia="pt-BR"/>
        </w:rPr>
        <w:t>) da empresa, acompanhado do Ato Constitutivo, Estatuto ou Contrato Social para tal comprovação</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3.3 - A DOCUMENTAÇÃO REFERENTE AO CREDENCIAMENTO DEVERÁ SER APRESENTADA FORA DOS ENVELOPES PROPOSTA E DOCUMENTAÇÃO, </w:t>
      </w:r>
      <w:r w:rsidRPr="00CC2E27">
        <w:rPr>
          <w:rFonts w:ascii="Tahoma" w:eastAsia="Times New Roman" w:hAnsi="Tahoma" w:cs="Tahoma"/>
          <w:sz w:val="24"/>
          <w:szCs w:val="24"/>
          <w:lang w:eastAsia="pt-BR"/>
        </w:rPr>
        <w:t>a qual será retida pela Equipe de Apoio e juntada ao processo.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3.4 – Apenas a pessoa credenciada poderá intervir no procedimento licitatório, sendo admitido, para este efeito, apenas </w:t>
      </w:r>
      <w:r w:rsidRPr="00CC2E27">
        <w:rPr>
          <w:rFonts w:ascii="Tahoma" w:eastAsia="Times New Roman" w:hAnsi="Tahoma" w:cs="Tahoma"/>
          <w:b/>
          <w:bCs/>
          <w:sz w:val="24"/>
          <w:szCs w:val="24"/>
          <w:lang w:eastAsia="pt-BR"/>
        </w:rPr>
        <w:t xml:space="preserve">01 (um) </w:t>
      </w:r>
      <w:r w:rsidRPr="00CC2E27">
        <w:rPr>
          <w:rFonts w:ascii="Tahoma" w:eastAsia="Times New Roman" w:hAnsi="Tahoma" w:cs="Tahoma"/>
          <w:sz w:val="24"/>
          <w:szCs w:val="24"/>
          <w:lang w:eastAsia="pt-BR"/>
        </w:rPr>
        <w:t>representante por licitante interessada.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3.5 – Não será admitida a participação de um mesmo representante para mais de uma empresa licitante.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3.6 – Por motivo de força maior ou quando da necessidade de realização de nova sessão pública, a empresa poderá credenciar novo representante legal, desde que este atenda às condições de credenciamento.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 – Far-se-á o credenciamento até o horário estipulado para o início da sessão de processamento do Pregão.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3.8.1 – Ultrapassado o prazo acima previsto, estará encerrado o credenciamento, bem como o recebimento dos envelopes e, por consequência, a possibilidade de admissão de novos participantes no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3.9 -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 xml:space="preserve">COMPROVAÇÃO DA CONDIÇÃO DE MICROEMPREENDEDOR INDIVIDUAL, MICROEMPRESA ou EMPRESA DE </w:t>
      </w:r>
      <w:r w:rsidRPr="00CC2E27">
        <w:rPr>
          <w:rFonts w:ascii="Tahoma" w:eastAsia="Times New Roman" w:hAnsi="Tahoma" w:cs="Tahoma"/>
          <w:b/>
          <w:sz w:val="24"/>
          <w:szCs w:val="24"/>
          <w:lang w:eastAsia="pt-BR"/>
        </w:rPr>
        <w:lastRenderedPageBreak/>
        <w:t xml:space="preserve">PEQUENO PORTE e de CREDENCIAMENTO </w:t>
      </w:r>
      <w:r w:rsidRPr="00CC2E27">
        <w:rPr>
          <w:rFonts w:ascii="Tahoma" w:eastAsia="Times New Roman" w:hAnsi="Tahoma" w:cs="Tahoma"/>
          <w:sz w:val="24"/>
          <w:szCs w:val="24"/>
          <w:lang w:eastAsia="pt-BR"/>
        </w:rPr>
        <w:t xml:space="preserve">poderão ser entregues em: original, por processo de cópia devidamente autenticada, ou ainda, fotocópia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Não serão aceitas cópias de documentos.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4 - DA APRESENTAÇÃO DOS ENVELOPES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4.1 – A proposta e os documentos exigidos deverão ser </w:t>
      </w:r>
      <w:proofErr w:type="gramStart"/>
      <w:r w:rsidRPr="00CC2E27">
        <w:rPr>
          <w:rFonts w:ascii="Tahoma" w:eastAsia="Times New Roman" w:hAnsi="Tahoma" w:cs="Tahoma"/>
          <w:sz w:val="24"/>
          <w:szCs w:val="24"/>
          <w:lang w:eastAsia="pt-BR"/>
        </w:rPr>
        <w:t>apresentados no dia e horário designados para abertura da sessão</w:t>
      </w:r>
      <w:proofErr w:type="gramEnd"/>
      <w:r w:rsidRPr="00CC2E27">
        <w:rPr>
          <w:rFonts w:ascii="Tahoma" w:eastAsia="Times New Roman" w:hAnsi="Tahoma" w:cs="Tahoma"/>
          <w:sz w:val="24"/>
          <w:szCs w:val="24"/>
          <w:lang w:eastAsia="pt-BR"/>
        </w:rPr>
        <w:t>,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D52933" w:rsidRPr="00CC2E27" w:rsidRDefault="00D52933" w:rsidP="00C94F3B">
      <w:pPr>
        <w:keepNext/>
        <w:spacing w:after="0" w:line="240" w:lineRule="auto"/>
        <w:ind w:firstLine="540"/>
        <w:outlineLvl w:val="5"/>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01</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B26FB5" w:rsidRPr="00CC2E27">
        <w:rPr>
          <w:rFonts w:ascii="Tahoma" w:eastAsia="Times New Roman" w:hAnsi="Tahoma" w:cs="Tahoma"/>
          <w:b/>
          <w:bCs/>
          <w:sz w:val="24"/>
          <w:szCs w:val="24"/>
          <w:lang w:eastAsia="pt-BR"/>
        </w:rPr>
        <w:t>1</w:t>
      </w:r>
      <w:r w:rsidR="00772CAC">
        <w:rPr>
          <w:rFonts w:ascii="Tahoma" w:eastAsia="Times New Roman" w:hAnsi="Tahoma" w:cs="Tahoma"/>
          <w:b/>
          <w:bCs/>
          <w:sz w:val="24"/>
          <w:szCs w:val="24"/>
          <w:lang w:eastAsia="pt-BR"/>
        </w:rPr>
        <w:t>73</w:t>
      </w:r>
      <w:r w:rsidR="00B26FB5" w:rsidRPr="00CC2E27">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PROPOSTA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ENVELOPE Nº 02</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B26FB5" w:rsidRPr="00CC2E27">
        <w:rPr>
          <w:rFonts w:ascii="Tahoma" w:eastAsia="Times New Roman" w:hAnsi="Tahoma" w:cs="Tahoma"/>
          <w:b/>
          <w:bCs/>
          <w:sz w:val="24"/>
          <w:szCs w:val="24"/>
          <w:lang w:eastAsia="pt-BR"/>
        </w:rPr>
        <w:t>1</w:t>
      </w:r>
      <w:r w:rsidR="00772CAC">
        <w:rPr>
          <w:rFonts w:ascii="Tahoma" w:eastAsia="Times New Roman" w:hAnsi="Tahoma" w:cs="Tahoma"/>
          <w:b/>
          <w:bCs/>
          <w:sz w:val="24"/>
          <w:szCs w:val="24"/>
          <w:lang w:eastAsia="pt-BR"/>
        </w:rPr>
        <w:t>73</w:t>
      </w:r>
      <w:r w:rsidRPr="00CC2E27">
        <w:rPr>
          <w:rFonts w:ascii="Tahoma" w:eastAsia="Times New Roman" w:hAnsi="Tahoma" w:cs="Tahoma"/>
          <w:b/>
          <w:bCs/>
          <w:sz w:val="24"/>
          <w:szCs w:val="24"/>
          <w:lang w:eastAsia="pt-BR"/>
        </w:rPr>
        <w:t>/16</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REGISTRO DE PREÇOS</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DOCUMENTAÇÃO DE HABILITAÇÃO</w:t>
      </w:r>
    </w:p>
    <w:p w:rsidR="00D52933" w:rsidRPr="00CC2E27" w:rsidRDefault="00D52933" w:rsidP="00C94F3B">
      <w:pPr>
        <w:overflowPunct w:val="0"/>
        <w:autoSpaceDE w:val="0"/>
        <w:autoSpaceDN w:val="0"/>
        <w:adjustRightInd w:val="0"/>
        <w:spacing w:after="0" w:line="240" w:lineRule="auto"/>
        <w:ind w:left="540" w:hanging="540"/>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PROPONENTE (RAZÃO SOCIAL DA EMPRESA)</w:t>
      </w:r>
    </w:p>
    <w:p w:rsidR="00D52933" w:rsidRPr="00CC2E27" w:rsidRDefault="00D52933" w:rsidP="00C94F3B">
      <w:pPr>
        <w:overflowPunct w:val="0"/>
        <w:autoSpaceDE w:val="0"/>
        <w:autoSpaceDN w:val="0"/>
        <w:adjustRightInd w:val="0"/>
        <w:spacing w:after="0" w:line="240" w:lineRule="auto"/>
        <w:ind w:left="540"/>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5 – DA PROPOSTA</w:t>
      </w:r>
    </w:p>
    <w:p w:rsidR="00D52933" w:rsidRPr="00CC2E27" w:rsidRDefault="00D52933" w:rsidP="00C94F3B">
      <w:pPr>
        <w:tabs>
          <w:tab w:val="left" w:pos="495"/>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5.1 - </w:t>
      </w:r>
      <w:r w:rsidRPr="00CC2E27">
        <w:rPr>
          <w:rFonts w:ascii="Tahoma" w:eastAsia="Times New Roman" w:hAnsi="Tahoma" w:cs="Tahoma"/>
          <w:bCs/>
          <w:sz w:val="24"/>
          <w:szCs w:val="24"/>
          <w:lang w:eastAsia="pt-BR"/>
        </w:rPr>
        <w:t xml:space="preserve">O Envelope </w:t>
      </w:r>
      <w:r w:rsidR="00CC2E27">
        <w:rPr>
          <w:rFonts w:ascii="Tahoma" w:eastAsia="Times New Roman" w:hAnsi="Tahoma" w:cs="Tahoma"/>
          <w:bCs/>
          <w:sz w:val="24"/>
          <w:szCs w:val="24"/>
          <w:lang w:eastAsia="pt-BR"/>
        </w:rPr>
        <w:t>nº 01</w:t>
      </w:r>
      <w:proofErr w:type="gramStart"/>
      <w:r w:rsidR="00CC2E27">
        <w:rPr>
          <w:rFonts w:ascii="Tahoma" w:eastAsia="Times New Roman" w:hAnsi="Tahoma" w:cs="Tahoma"/>
          <w:bCs/>
          <w:sz w:val="24"/>
          <w:szCs w:val="24"/>
          <w:lang w:eastAsia="pt-BR"/>
        </w:rPr>
        <w:t xml:space="preserve">, </w:t>
      </w:r>
      <w:r w:rsidRPr="00CC2E27">
        <w:rPr>
          <w:rFonts w:ascii="Tahoma" w:eastAsia="Times New Roman" w:hAnsi="Tahoma" w:cs="Tahoma"/>
          <w:bCs/>
          <w:sz w:val="24"/>
          <w:szCs w:val="24"/>
          <w:lang w:eastAsia="pt-BR"/>
        </w:rPr>
        <w:t>deverá</w:t>
      </w:r>
      <w:proofErr w:type="gramEnd"/>
      <w:r w:rsidRPr="00CC2E27">
        <w:rPr>
          <w:rFonts w:ascii="Tahoma" w:eastAsia="Times New Roman" w:hAnsi="Tahoma" w:cs="Tahoma"/>
          <w:bCs/>
          <w:sz w:val="24"/>
          <w:szCs w:val="24"/>
          <w:lang w:eastAsia="pt-BR"/>
        </w:rPr>
        <w:t xml:space="preserve"> conter OBRIGATÓRIAMENTE, DUAS maneiras de PROPOSTA: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5.1.1 - Em 01 (uma) via, original, preenchida sem emendas, rasuras ou entrelinhas, de forma legível, devidamente assinado pelo representante legal da empresa, contendo as seguintes informações: </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a) Razão Social da empresa, endereço, e-mail e nº do CNPJ da proponente;</w:t>
      </w:r>
    </w:p>
    <w:p w:rsidR="00D52933" w:rsidRPr="00CC2E27" w:rsidRDefault="00D52933" w:rsidP="00C94F3B">
      <w:pPr>
        <w:spacing w:after="0" w:line="240" w:lineRule="auto"/>
        <w:ind w:firstLine="70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b) Maca, Valor unitário e total de cada item, em moeda corrente nacional, sendo admitidas apenas </w:t>
      </w:r>
      <w:r w:rsidRPr="00CC2E27">
        <w:rPr>
          <w:rFonts w:ascii="Tahoma" w:eastAsia="Times New Roman" w:hAnsi="Tahoma" w:cs="Tahoma"/>
          <w:b/>
          <w:bCs/>
          <w:sz w:val="24"/>
          <w:szCs w:val="24"/>
          <w:lang w:eastAsia="pt-BR"/>
        </w:rPr>
        <w:t>02 (DUAS) CASAS DECIMAIS APÓS A VÍRGULA</w:t>
      </w:r>
      <w:r w:rsidRPr="00CC2E27">
        <w:rPr>
          <w:rFonts w:ascii="Tahoma" w:eastAsia="Times New Roman" w:hAnsi="Tahoma" w:cs="Tahoma"/>
          <w:sz w:val="24"/>
          <w:szCs w:val="24"/>
          <w:lang w:eastAsia="pt-BR"/>
        </w:rPr>
        <w:t xml:space="preserve">, para o valor total, onde estejam incluídas todas as despesas com impostos, </w:t>
      </w:r>
      <w:proofErr w:type="gramStart"/>
      <w:r w:rsidRPr="00CC2E27">
        <w:rPr>
          <w:rFonts w:ascii="Tahoma" w:eastAsia="Times New Roman" w:hAnsi="Tahoma" w:cs="Tahoma"/>
          <w:sz w:val="24"/>
          <w:szCs w:val="24"/>
          <w:lang w:eastAsia="pt-BR"/>
        </w:rPr>
        <w:t>fretes, entrega</w:t>
      </w:r>
      <w:proofErr w:type="gramEnd"/>
      <w:r w:rsidRPr="00CC2E27">
        <w:rPr>
          <w:rFonts w:ascii="Tahoma" w:eastAsia="Times New Roman" w:hAnsi="Tahoma" w:cs="Tahoma"/>
          <w:sz w:val="24"/>
          <w:szCs w:val="24"/>
          <w:lang w:eastAsia="pt-BR"/>
        </w:rPr>
        <w:t>, carga e descarga;</w:t>
      </w:r>
    </w:p>
    <w:p w:rsidR="00D52933" w:rsidRPr="00CC2E27" w:rsidRDefault="00D52933" w:rsidP="00C94F3B">
      <w:pPr>
        <w:spacing w:after="0" w:line="240" w:lineRule="auto"/>
        <w:ind w:firstLine="708"/>
        <w:jc w:val="both"/>
        <w:rPr>
          <w:rFonts w:ascii="Tahoma" w:eastAsia="Times New Roman" w:hAnsi="Tahoma" w:cs="Tahoma"/>
          <w:b/>
          <w:sz w:val="24"/>
          <w:szCs w:val="24"/>
          <w:lang w:eastAsia="pt-BR"/>
        </w:rPr>
      </w:pPr>
      <w:r w:rsidRPr="00CC2E27">
        <w:rPr>
          <w:rFonts w:ascii="Tahoma" w:eastAsia="Times New Roman" w:hAnsi="Tahoma" w:cs="Tahoma"/>
          <w:b/>
          <w:color w:val="000000"/>
          <w:sz w:val="24"/>
          <w:szCs w:val="24"/>
          <w:lang w:eastAsia="pt-BR"/>
        </w:rPr>
        <w:t xml:space="preserve">c) </w:t>
      </w:r>
      <w:r w:rsidRPr="00CC2E27">
        <w:rPr>
          <w:rFonts w:ascii="Tahoma" w:eastAsia="Times New Roman" w:hAnsi="Tahoma" w:cs="Tahoma"/>
          <w:b/>
          <w:sz w:val="24"/>
          <w:szCs w:val="24"/>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D52933" w:rsidRPr="00CC2E27" w:rsidRDefault="00D52933" w:rsidP="00C94F3B">
      <w:pPr>
        <w:tabs>
          <w:tab w:val="left" w:pos="284"/>
        </w:tabs>
        <w:suppressAutoHyphens/>
        <w:spacing w:after="0" w:line="240" w:lineRule="auto"/>
        <w:jc w:val="both"/>
        <w:rPr>
          <w:rFonts w:ascii="Tahoma" w:eastAsia="Times New Roman" w:hAnsi="Tahoma" w:cs="Tahoma"/>
          <w:b/>
          <w:sz w:val="24"/>
          <w:szCs w:val="24"/>
          <w:vertAlign w:val="superscript"/>
          <w:lang w:eastAsia="pt-BR"/>
        </w:rPr>
      </w:pPr>
      <w:r w:rsidRPr="00CC2E27">
        <w:rPr>
          <w:rFonts w:ascii="Tahoma" w:eastAsia="Times New Roman" w:hAnsi="Tahoma" w:cs="Tahoma"/>
          <w:b/>
          <w:sz w:val="24"/>
          <w:szCs w:val="24"/>
          <w:vertAlign w:val="superscript"/>
          <w:lang w:eastAsia="pt-BR"/>
        </w:rPr>
        <w:tab/>
      </w:r>
      <w:r w:rsidRPr="00CC2E27">
        <w:rPr>
          <w:rFonts w:ascii="Tahoma" w:eastAsia="Times New Roman" w:hAnsi="Tahoma" w:cs="Tahoma"/>
          <w:b/>
          <w:sz w:val="24"/>
          <w:szCs w:val="24"/>
          <w:vertAlign w:val="superscript"/>
          <w:lang w:eastAsia="pt-BR"/>
        </w:rPr>
        <w:tab/>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5.1.2 – </w:t>
      </w:r>
      <w:r w:rsidRPr="00CC2E27">
        <w:rPr>
          <w:rFonts w:ascii="Tahoma" w:eastAsia="Times New Roman" w:hAnsi="Tahoma" w:cs="Tahoma"/>
          <w:sz w:val="24"/>
          <w:szCs w:val="24"/>
          <w:highlight w:val="yellow"/>
          <w:lang w:eastAsia="pt-BR"/>
        </w:rPr>
        <w:t>E a proposta apresentada através do software “AUTO COTAÇÂO”</w:t>
      </w:r>
    </w:p>
    <w:p w:rsidR="00D52933" w:rsidRPr="00CC2E27" w:rsidRDefault="00D52933" w:rsidP="00C94F3B">
      <w:pPr>
        <w:tabs>
          <w:tab w:val="left" w:pos="284"/>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highlight w:val="yellow"/>
          <w:lang w:eastAsia="pt-BR"/>
        </w:rPr>
        <w:lastRenderedPageBreak/>
        <w:t xml:space="preserve">Paragrafo único: SERÁ DESCLASSIFICADO O PROPONENTE QUE NÃO APRESENTAR </w:t>
      </w:r>
      <w:r w:rsidRPr="00CC2E27">
        <w:rPr>
          <w:rFonts w:ascii="Tahoma" w:eastAsia="Times New Roman" w:hAnsi="Tahoma" w:cs="Tahoma"/>
          <w:b/>
          <w:bCs/>
          <w:sz w:val="24"/>
          <w:szCs w:val="24"/>
          <w:highlight w:val="yellow"/>
          <w:lang w:eastAsia="pt-BR"/>
        </w:rPr>
        <w:t>CD ou PEN DRIVE</w:t>
      </w:r>
      <w:r w:rsidRPr="00CC2E27">
        <w:rPr>
          <w:rFonts w:ascii="Tahoma" w:eastAsia="Times New Roman" w:hAnsi="Tahoma" w:cs="Tahoma"/>
          <w:bCs/>
          <w:sz w:val="24"/>
          <w:szCs w:val="24"/>
          <w:highlight w:val="yellow"/>
          <w:lang w:eastAsia="pt-BR"/>
        </w:rPr>
        <w:t xml:space="preserve"> CONTENDO A PLANILHA ELETRÔNICA BEM COMO A PROPOSTA ESCRITA.</w:t>
      </w:r>
    </w:p>
    <w:p w:rsidR="00D52933" w:rsidRPr="00CC2E27" w:rsidRDefault="00D52933" w:rsidP="00C94F3B">
      <w:pPr>
        <w:tabs>
          <w:tab w:val="left" w:pos="284"/>
        </w:tabs>
        <w:suppressAutoHyphens/>
        <w:spacing w:after="0" w:line="240" w:lineRule="auto"/>
        <w:jc w:val="both"/>
        <w:rPr>
          <w:rFonts w:ascii="Tahoma" w:eastAsia="Times New Roman" w:hAnsi="Tahoma" w:cs="Tahoma"/>
          <w:bCs/>
          <w:sz w:val="24"/>
          <w:szCs w:val="24"/>
          <w:lang w:eastAsia="pt-BR"/>
        </w:rPr>
      </w:pPr>
    </w:p>
    <w:p w:rsidR="00D52933" w:rsidRPr="00CC2E27" w:rsidRDefault="00D52933" w:rsidP="00C94F3B">
      <w:pPr>
        <w:tabs>
          <w:tab w:val="left" w:pos="0"/>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5.2 – Havendo divergência entre o valor unitário e o valor total do item cotado, será considerado, para fins de julgamento das propostas, o primeiro.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5.4 – Vícios, erros e/ou omissões que não impliquem em prejuízo para o Município poderão ser desconsiderados pela Pregoeira, cabendo a esta agir em conformidade com os princípios que regem a Administração Pública.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5.5 – Independentemente de declaração expressa, a simples apresentação da proposta implica em aceitação de todas as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5.6 – A validade da proposta é de 60 (sessenta) dias, o qual será contado a partir da data da sessão de abertura dos envelopes propostas. Na contagem do prazo excluir-se-á o dia de início e incluir-se-á o dia de vencimento.</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6 – DA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6.1 - A documentação deverá ser apresentada no ENVELOPE nº 02, em 01(uma) </w:t>
      </w:r>
      <w:proofErr w:type="gramStart"/>
      <w:r w:rsidRPr="00CC2E27">
        <w:rPr>
          <w:rFonts w:ascii="Tahoma" w:eastAsia="Times New Roman" w:hAnsi="Tahoma" w:cs="Tahoma"/>
          <w:sz w:val="24"/>
          <w:szCs w:val="24"/>
          <w:lang w:eastAsia="pt-BR"/>
        </w:rPr>
        <w:t>via,</w:t>
      </w:r>
      <w:proofErr w:type="gramEnd"/>
      <w:r w:rsidRPr="00CC2E27">
        <w:rPr>
          <w:rFonts w:ascii="Tahoma" w:eastAsia="Times New Roman" w:hAnsi="Tahoma" w:cs="Tahoma"/>
          <w:sz w:val="24"/>
          <w:szCs w:val="24"/>
          <w:lang w:eastAsia="pt-BR"/>
        </w:rPr>
        <w:t xml:space="preserve"> original ou cópia autenticada por Tabelião, devendo constar os seguintes documentos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6.2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Habilitação Jurídica: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6.2.2 – Registro Comercial, no caso de empresa individual,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6.2.3 – Inscrição do ato constitutivo, no caso de sociedades civis, acompanhada de prova de diretoria em exercício, ou;</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6.2.4 – Decreto de autorização, em se tratando de empresa ou sociedade estrangeira em funcionamento no País, e ato de registro ou autorização para funcionamento expedido pelo órgão competente, quando a atividade assim o exigir;</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hd w:val="clear" w:color="auto" w:fill="E6E6E6"/>
        <w:spacing w:after="0" w:line="240" w:lineRule="auto"/>
        <w:jc w:val="both"/>
        <w:rPr>
          <w:rFonts w:ascii="Tahoma" w:eastAsia="Times New Roman" w:hAnsi="Tahoma" w:cs="Tahoma"/>
          <w:b/>
          <w:bCs/>
          <w:i/>
          <w:iCs/>
          <w:sz w:val="24"/>
          <w:szCs w:val="24"/>
          <w:lang w:eastAsia="pt-BR"/>
        </w:rPr>
      </w:pPr>
      <w:r w:rsidRPr="00CC2E27">
        <w:rPr>
          <w:rFonts w:ascii="Tahoma" w:eastAsia="Times New Roman" w:hAnsi="Tahoma" w:cs="Tahoma"/>
          <w:b/>
          <w:bCs/>
          <w:i/>
          <w:iCs/>
          <w:sz w:val="24"/>
          <w:szCs w:val="24"/>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D52933" w:rsidRPr="00CC2E27" w:rsidRDefault="00D52933" w:rsidP="00C94F3B">
      <w:pPr>
        <w:spacing w:after="0" w:line="240" w:lineRule="auto"/>
        <w:ind w:firstLine="72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6.2.5 – Declaração da licitante de cumprimento do disposto no inciso XXXIII do artigo 7º, da Constituição Federal (conforme modelo do Anexo III), assinada por representante legal da empresa.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6.3 –</w:t>
      </w:r>
      <w:r w:rsidRPr="00CC2E27">
        <w:rPr>
          <w:rFonts w:ascii="Tahoma" w:eastAsia="Times New Roman" w:hAnsi="Tahoma" w:cs="Tahoma"/>
          <w:b/>
          <w:bCs/>
          <w:sz w:val="24"/>
          <w:szCs w:val="24"/>
          <w:u w:val="single"/>
          <w:lang w:eastAsia="pt-BR"/>
        </w:rPr>
        <w:t xml:space="preserve"> Habilitação Fiscal e Trabalhista:</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6.3.1 – Prova de inscrição no Cadastro Nacional de Pessoa Jurídica – CNPJ;</w:t>
      </w: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z w:val="24"/>
          <w:szCs w:val="24"/>
          <w:lang w:eastAsia="pt-BR"/>
        </w:rPr>
      </w:pPr>
    </w:p>
    <w:p w:rsidR="00D52933" w:rsidRPr="00CC2E27" w:rsidRDefault="00D52933" w:rsidP="00C94F3B">
      <w:pPr>
        <w:shd w:val="clear" w:color="auto" w:fill="FFFFFF"/>
        <w:tabs>
          <w:tab w:val="left" w:pos="360"/>
        </w:tabs>
        <w:spacing w:after="0" w:line="240" w:lineRule="auto"/>
        <w:jc w:val="both"/>
        <w:rPr>
          <w:rFonts w:ascii="Tahoma" w:eastAsia="Times New Roman" w:hAnsi="Tahoma" w:cs="Tahoma"/>
          <w:spacing w:val="-5"/>
          <w:sz w:val="24"/>
          <w:szCs w:val="24"/>
          <w:lang w:eastAsia="pt-BR"/>
        </w:rPr>
      </w:pPr>
      <w:r w:rsidRPr="00CC2E27">
        <w:rPr>
          <w:rFonts w:ascii="Tahoma" w:eastAsia="Times New Roman" w:hAnsi="Tahoma" w:cs="Tahoma"/>
          <w:sz w:val="24"/>
          <w:szCs w:val="24"/>
          <w:lang w:eastAsia="pt-BR"/>
        </w:rPr>
        <w:t xml:space="preserve">6.3.2 – Certidão Conjunta Negativa de Débitos relativos aos Tributos Federais e </w:t>
      </w:r>
      <w:r w:rsidRPr="00CC2E27">
        <w:rPr>
          <w:rFonts w:ascii="Tahoma" w:eastAsia="Times New Roman" w:hAnsi="Tahoma" w:cs="Tahoma"/>
          <w:spacing w:val="4"/>
          <w:sz w:val="24"/>
          <w:szCs w:val="24"/>
          <w:lang w:eastAsia="pt-BR"/>
        </w:rPr>
        <w:t>à Dívida Ativa da União,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6.3.3 – Prova de regularidade com a Fazenda Estadual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6.3.4 – Prova de regularidade com a Fazenda Municipal do domicílio do proponente,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6.3.5 – Prova de regularidade com o Fundo de Garantia por Tempo de Serviço,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6.3.6 – Prova de regularidade com o Instituto Nacional do Seguro Social – INSS, em vigor (caso esta não esteja abrangida na Certidão de Débitos Relativos aos tributos e à Dívida Ativa da União);</w:t>
      </w: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p>
    <w:p w:rsidR="00D52933" w:rsidRPr="00CC2E27" w:rsidRDefault="00D52933" w:rsidP="00C94F3B">
      <w:pPr>
        <w:widowControl w:val="0"/>
        <w:tabs>
          <w:tab w:val="left" w:pos="993"/>
        </w:tabs>
        <w:suppressAutoHyphen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6.3.7 – Certidão Negativa de Débitos Trabalhistas - CNDT, disponibilizada no site do Tribunal Superior do Trabalho (www.tst.gov.br/</w:t>
      </w:r>
      <w:proofErr w:type="spellStart"/>
      <w:r w:rsidRPr="00CC2E27">
        <w:rPr>
          <w:rFonts w:ascii="Tahoma" w:eastAsia="Times New Roman" w:hAnsi="Tahoma" w:cs="Tahoma"/>
          <w:sz w:val="24"/>
          <w:szCs w:val="24"/>
          <w:lang w:eastAsia="pt-BR"/>
        </w:rPr>
        <w:t>certidao</w:t>
      </w:r>
      <w:proofErr w:type="spellEnd"/>
      <w:r w:rsidRPr="00CC2E27">
        <w:rPr>
          <w:rFonts w:ascii="Tahoma" w:eastAsia="Times New Roman" w:hAnsi="Tahoma" w:cs="Tahoma"/>
          <w:sz w:val="24"/>
          <w:szCs w:val="24"/>
          <w:lang w:eastAsia="pt-BR"/>
        </w:rPr>
        <w:t>), em vigor.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4107C0" w:rsidRPr="00BC437C" w:rsidRDefault="004107C0" w:rsidP="004107C0">
      <w:pPr>
        <w:autoSpaceDE w:val="0"/>
        <w:autoSpaceDN w:val="0"/>
        <w:adjustRightInd w:val="0"/>
        <w:spacing w:after="0" w:line="36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6.4</w:t>
      </w:r>
      <w:r w:rsidRPr="00BC437C">
        <w:rPr>
          <w:rFonts w:ascii="Tahoma" w:eastAsia="Times New Roman" w:hAnsi="Tahoma" w:cs="Tahoma"/>
          <w:b/>
          <w:bCs/>
          <w:sz w:val="24"/>
          <w:szCs w:val="24"/>
          <w:lang w:eastAsia="pt-BR"/>
        </w:rPr>
        <w:t xml:space="preserve"> – Qualificação Técnica:</w:t>
      </w:r>
    </w:p>
    <w:p w:rsidR="004107C0" w:rsidRPr="00BC437C" w:rsidRDefault="004107C0" w:rsidP="004107C0">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6.4.</w:t>
      </w:r>
      <w:r w:rsidR="00772CAC">
        <w:rPr>
          <w:rFonts w:ascii="Tahoma" w:eastAsia="Times New Roman" w:hAnsi="Tahoma" w:cs="Tahoma"/>
          <w:color w:val="000000"/>
          <w:sz w:val="24"/>
          <w:szCs w:val="24"/>
          <w:lang w:eastAsia="pt-BR"/>
        </w:rPr>
        <w:t>1</w:t>
      </w:r>
      <w:r w:rsidRPr="00BC437C">
        <w:rPr>
          <w:rFonts w:ascii="Tahoma" w:eastAsia="Times New Roman" w:hAnsi="Tahoma" w:cs="Tahoma"/>
          <w:color w:val="000000"/>
          <w:sz w:val="24"/>
          <w:szCs w:val="24"/>
          <w:lang w:eastAsia="pt-BR"/>
        </w:rPr>
        <w:t xml:space="preserve"> - Declaração que recebeu as informações e que tomou conhecimento de todas as condições locais para o cumprimento das obrigações (modelo em Anexo);</w:t>
      </w:r>
    </w:p>
    <w:p w:rsidR="004107C0" w:rsidRPr="00BC437C" w:rsidRDefault="004107C0" w:rsidP="004107C0">
      <w:pPr>
        <w:spacing w:after="0" w:line="360" w:lineRule="auto"/>
        <w:jc w:val="both"/>
        <w:rPr>
          <w:rFonts w:ascii="Tahoma" w:eastAsia="Times New Roman" w:hAnsi="Tahoma" w:cs="Tahoma"/>
          <w:snapToGrid w:val="0"/>
          <w:sz w:val="24"/>
          <w:szCs w:val="24"/>
          <w:lang w:eastAsia="pt-BR"/>
        </w:rPr>
      </w:pPr>
      <w:r>
        <w:rPr>
          <w:rFonts w:ascii="Tahoma" w:eastAsia="Times New Roman" w:hAnsi="Tahoma" w:cs="Tahoma"/>
          <w:sz w:val="24"/>
          <w:szCs w:val="24"/>
          <w:lang w:eastAsia="pt-BR"/>
        </w:rPr>
        <w:t>6.4.</w:t>
      </w:r>
      <w:r w:rsidR="00772CAC">
        <w:rPr>
          <w:rFonts w:ascii="Tahoma" w:eastAsia="Times New Roman" w:hAnsi="Tahoma" w:cs="Tahoma"/>
          <w:sz w:val="24"/>
          <w:szCs w:val="24"/>
          <w:lang w:eastAsia="pt-BR"/>
        </w:rPr>
        <w:t>2</w:t>
      </w:r>
      <w:r w:rsidRPr="00BC437C">
        <w:rPr>
          <w:rFonts w:ascii="Tahoma" w:eastAsia="Times New Roman" w:hAnsi="Tahoma" w:cs="Tahoma"/>
          <w:sz w:val="24"/>
          <w:szCs w:val="24"/>
          <w:lang w:eastAsia="pt-BR"/>
        </w:rPr>
        <w:t xml:space="preserve"> - </w:t>
      </w:r>
      <w:r w:rsidRPr="00BC437C">
        <w:rPr>
          <w:rFonts w:ascii="Tahoma" w:eastAsia="Times New Roman" w:hAnsi="Tahoma" w:cs="Tahoma"/>
          <w:snapToGrid w:val="0"/>
          <w:sz w:val="24"/>
          <w:szCs w:val="24"/>
          <w:lang w:eastAsia="pt-BR"/>
        </w:rPr>
        <w:t>Declara</w:t>
      </w:r>
      <w:r>
        <w:rPr>
          <w:rFonts w:ascii="Tahoma" w:eastAsia="Times New Roman" w:hAnsi="Tahoma" w:cs="Tahoma"/>
          <w:snapToGrid w:val="0"/>
          <w:sz w:val="24"/>
          <w:szCs w:val="24"/>
          <w:lang w:eastAsia="pt-BR"/>
        </w:rPr>
        <w:t>ção</w:t>
      </w:r>
      <w:r w:rsidRPr="00BC437C">
        <w:rPr>
          <w:rFonts w:ascii="Tahoma" w:eastAsia="Times New Roman" w:hAnsi="Tahoma" w:cs="Tahoma"/>
          <w:snapToGrid w:val="0"/>
          <w:sz w:val="24"/>
          <w:szCs w:val="24"/>
          <w:lang w:eastAsia="pt-BR"/>
        </w:rPr>
        <w:t xml:space="preserve"> que não existe em seu quadro de empregados, servidores públicos exercendo funções de gerência, administração ou tomada de decisão (modelo em Anexo);</w:t>
      </w:r>
    </w:p>
    <w:p w:rsidR="004107C0" w:rsidRPr="00BC437C" w:rsidRDefault="004107C0" w:rsidP="004107C0">
      <w:pPr>
        <w:autoSpaceDE w:val="0"/>
        <w:autoSpaceDN w:val="0"/>
        <w:adjustRightInd w:val="0"/>
        <w:spacing w:after="0" w:line="360" w:lineRule="auto"/>
        <w:jc w:val="both"/>
        <w:rPr>
          <w:rFonts w:ascii="Tahoma" w:eastAsia="Times New Roman" w:hAnsi="Tahoma" w:cs="Tahoma"/>
          <w:sz w:val="24"/>
          <w:szCs w:val="24"/>
          <w:lang w:eastAsia="pt-BR"/>
        </w:rPr>
      </w:pPr>
      <w:r>
        <w:rPr>
          <w:rFonts w:ascii="Tahoma" w:eastAsia="Times New Roman" w:hAnsi="Tahoma" w:cs="Tahoma"/>
          <w:color w:val="000000"/>
          <w:sz w:val="24"/>
          <w:szCs w:val="24"/>
          <w:lang w:eastAsia="pt-BR"/>
        </w:rPr>
        <w:t>6.4.</w:t>
      </w:r>
      <w:r w:rsidR="00772CAC">
        <w:rPr>
          <w:rFonts w:ascii="Tahoma" w:eastAsia="Times New Roman" w:hAnsi="Tahoma" w:cs="Tahoma"/>
          <w:color w:val="000000"/>
          <w:sz w:val="24"/>
          <w:szCs w:val="24"/>
          <w:lang w:eastAsia="pt-BR"/>
        </w:rPr>
        <w:t>3</w:t>
      </w:r>
      <w:r w:rsidRPr="00BC437C">
        <w:rPr>
          <w:rFonts w:ascii="Tahoma" w:eastAsia="Times New Roman" w:hAnsi="Tahoma" w:cs="Tahoma"/>
          <w:color w:val="000000"/>
          <w:sz w:val="24"/>
          <w:szCs w:val="24"/>
          <w:lang w:eastAsia="pt-BR"/>
        </w:rPr>
        <w:t xml:space="preserve"> – Os documentos expedidos pela Internet poderão ser apresentados em forma original ou, cópia reprográfica sem autenticação. Entretanto, </w:t>
      </w:r>
      <w:proofErr w:type="gramStart"/>
      <w:r w:rsidRPr="00BC437C">
        <w:rPr>
          <w:rFonts w:ascii="Tahoma" w:eastAsia="Times New Roman" w:hAnsi="Tahoma" w:cs="Tahoma"/>
          <w:color w:val="000000"/>
          <w:sz w:val="24"/>
          <w:szCs w:val="24"/>
          <w:lang w:eastAsia="pt-BR"/>
        </w:rPr>
        <w:t>estarão</w:t>
      </w:r>
      <w:proofErr w:type="gramEnd"/>
      <w:r w:rsidRPr="00BC437C">
        <w:rPr>
          <w:rFonts w:ascii="Tahoma" w:eastAsia="Times New Roman" w:hAnsi="Tahoma" w:cs="Tahoma"/>
          <w:color w:val="000000"/>
          <w:sz w:val="24"/>
          <w:szCs w:val="24"/>
          <w:lang w:eastAsia="pt-BR"/>
        </w:rPr>
        <w:t xml:space="preserve"> sujeitos</w:t>
      </w:r>
      <w:r w:rsidRPr="00BC437C">
        <w:rPr>
          <w:rFonts w:ascii="Tahoma" w:eastAsia="Times New Roman" w:hAnsi="Tahoma" w:cs="Tahoma"/>
          <w:sz w:val="24"/>
          <w:szCs w:val="24"/>
          <w:lang w:eastAsia="pt-BR"/>
        </w:rPr>
        <w:t xml:space="preserve"> a verificação de sua autenticidade através de consulta realizada pela Pregoeira.</w:t>
      </w: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 xml:space="preserve"> –</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u w:val="single"/>
          <w:lang w:eastAsia="pt-BR"/>
        </w:rPr>
        <w:t>Qualificação Econômico-Financeira</w:t>
      </w:r>
      <w:r w:rsidRPr="00CC2E27">
        <w:rPr>
          <w:rFonts w:ascii="Tahoma" w:eastAsia="Times New Roman" w:hAnsi="Tahoma" w:cs="Tahoma"/>
          <w:b/>
          <w:bCs/>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w:t>
      </w:r>
      <w:r w:rsidR="004107C0">
        <w:rPr>
          <w:rFonts w:ascii="Tahoma" w:eastAsia="Times New Roman" w:hAnsi="Tahoma" w:cs="Tahoma"/>
          <w:sz w:val="24"/>
          <w:szCs w:val="24"/>
          <w:lang w:eastAsia="pt-BR"/>
        </w:rPr>
        <w:t>5</w:t>
      </w:r>
      <w:r w:rsidRPr="00CC2E27">
        <w:rPr>
          <w:rFonts w:ascii="Tahoma" w:eastAsia="Times New Roman" w:hAnsi="Tahoma" w:cs="Tahoma"/>
          <w:sz w:val="24"/>
          <w:szCs w:val="24"/>
          <w:lang w:eastAsia="pt-BR"/>
        </w:rPr>
        <w:t>.1 – Certidão Negativa de Falência, Concordata e Recuperação Judicial, expedida pelo distribuidor da sede da pessoa jurídica, expedida até 60 (sessenta) dias antes da data limite para apresentação das propostas.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6.6 – Os documentos expedidos pela Internet poderão ser apresentados em forma original ou cópia reprográfica sem autenticação. Entretanto, estarão sujeitos à </w:t>
      </w:r>
      <w:r w:rsidRPr="00CC2E27">
        <w:rPr>
          <w:rFonts w:ascii="Tahoma" w:eastAsia="Times New Roman" w:hAnsi="Tahoma" w:cs="Tahoma"/>
          <w:sz w:val="24"/>
          <w:szCs w:val="24"/>
          <w:lang w:eastAsia="pt-BR"/>
        </w:rPr>
        <w:lastRenderedPageBreak/>
        <w:t>verificação de sua autenticidade através de consulta realizada pela Equipe de Apoio.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6.7 – Todos os documentos referente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w:t>
      </w:r>
      <w:r w:rsidRPr="00CC2E27">
        <w:rPr>
          <w:rFonts w:ascii="Tahoma" w:eastAsia="Times New Roman" w:hAnsi="Tahoma" w:cs="Tahoma"/>
          <w:b/>
          <w:sz w:val="24"/>
          <w:szCs w:val="24"/>
          <w:lang w:eastAsia="pt-BR"/>
        </w:rPr>
        <w:t>HABILITAÇÃO</w:t>
      </w:r>
      <w:r w:rsidRPr="00CC2E27">
        <w:rPr>
          <w:rFonts w:ascii="Tahoma" w:eastAsia="Times New Roman" w:hAnsi="Tahoma" w:cs="Tahoma"/>
          <w:sz w:val="24"/>
          <w:szCs w:val="24"/>
          <w:lang w:eastAsia="pt-BR"/>
        </w:rPr>
        <w:t xml:space="preserve"> poderão ser entregues em: original, por processo de cópia devidamente autenticada, ou cópia não autenticada </w:t>
      </w:r>
      <w:r w:rsidRPr="00CC2E27">
        <w:rPr>
          <w:rFonts w:ascii="Tahoma" w:eastAsia="Times New Roman" w:hAnsi="Tahoma" w:cs="Tahoma"/>
          <w:b/>
          <w:bCs/>
          <w:sz w:val="24"/>
          <w:szCs w:val="24"/>
          <w:lang w:eastAsia="pt-BR"/>
        </w:rPr>
        <w:t xml:space="preserve">DESDE QUE SEJAM EXIBIDOS OS ORIGINAIS PARA AUTENTICAÇÃO POR SERVIDOR DESIGNADO. </w:t>
      </w:r>
      <w:r w:rsidRPr="00CC2E27">
        <w:rPr>
          <w:rFonts w:ascii="Tahoma" w:eastAsia="Times New Roman" w:hAnsi="Tahoma" w:cs="Tahoma"/>
          <w:sz w:val="24"/>
          <w:szCs w:val="24"/>
          <w:lang w:eastAsia="pt-BR"/>
        </w:rPr>
        <w:t xml:space="preserve">Não serão aceitas cópias de documentos obtidas por meio de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ou ilegíveis.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6.8 – No caso de apresentação de documentos e/ou certidões que não constarem prazo de validade, considerar-se-á o prazo máximo de 90 (noventa) dias a partir da data de emissão dos mesmos.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CC2E27">
        <w:rPr>
          <w:rFonts w:ascii="Tahoma" w:eastAsia="Times New Roman" w:hAnsi="Tahoma" w:cs="Tahoma"/>
          <w:sz w:val="24"/>
          <w:szCs w:val="24"/>
          <w:lang w:eastAsia="pt-BR"/>
        </w:rPr>
        <w:t>sob pena</w:t>
      </w:r>
      <w:proofErr w:type="gramEnd"/>
      <w:r w:rsidRPr="00CC2E27">
        <w:rPr>
          <w:rFonts w:ascii="Tahoma" w:eastAsia="Times New Roman" w:hAnsi="Tahoma" w:cs="Tahoma"/>
          <w:sz w:val="24"/>
          <w:szCs w:val="24"/>
          <w:lang w:eastAsia="pt-BR"/>
        </w:rPr>
        <w:t xml:space="preserve"> de inutilização do mesmo.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CC2E27" w:rsidRDefault="00CC2E27" w:rsidP="00C94F3B">
      <w:pPr>
        <w:spacing w:after="0" w:line="240" w:lineRule="auto"/>
        <w:jc w:val="both"/>
        <w:rPr>
          <w:rFonts w:ascii="Tahoma" w:eastAsia="Times New Roman" w:hAnsi="Tahoma" w:cs="Tahoma"/>
          <w:sz w:val="24"/>
          <w:szCs w:val="24"/>
          <w:lang w:eastAsia="pt-BR"/>
        </w:rPr>
      </w:pPr>
    </w:p>
    <w:p w:rsidR="00CC2E27" w:rsidRDefault="00CC2E27"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7 – DOS PROCEDIMENTOS DE RECEBIMENTO 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7.1 - No dia, hora e local designados neste Edital, na presença dos licitantes e demais pessoas presentes ao ato público, a Pregoeira juntamente com a Equipe de Apoio, executará a rotina de credenciamento, conforme exposto no item 03.</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 – Depois de verificadas as credenciais </w:t>
      </w:r>
      <w:proofErr w:type="gramStart"/>
      <w:r w:rsidRPr="00CC2E27">
        <w:rPr>
          <w:rFonts w:ascii="Tahoma" w:eastAsia="Times New Roman" w:hAnsi="Tahoma" w:cs="Tahoma"/>
          <w:sz w:val="24"/>
          <w:szCs w:val="24"/>
          <w:lang w:eastAsia="pt-BR"/>
        </w:rPr>
        <w:t>será declarada</w:t>
      </w:r>
      <w:proofErr w:type="gramEnd"/>
      <w:r w:rsidRPr="00CC2E27">
        <w:rPr>
          <w:rFonts w:ascii="Tahoma" w:eastAsia="Times New Roman" w:hAnsi="Tahoma" w:cs="Tahoma"/>
          <w:sz w:val="24"/>
          <w:szCs w:val="24"/>
          <w:lang w:eastAsia="pt-BR"/>
        </w:rPr>
        <w:t xml:space="preserve"> aberta a sessão e a Pregoeira solicitará e receberá, em envelopes distintos, a proposta e os documentos exigidos para habilitação, devidamente lacrados e identificados, conforme disposto no item 04.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7.3 – Havendo remessa via postal dos envelopes, a licitante não credenciada pessoalmente, não poderá participar da fase lances, permanecendo com sua proposta escrita.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7.4 – Em nenhuma hipótese serão recebidos envelopes contendo proposta e documentos de habilitação fora do prazo estabelecido neste Edital.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7.5 – Serão abertos primeiramente os envelopes contendo as propostas de preços, ocasião em que será procedida a verificação da conformidade das mesmas com os requisitos estabelecidos neste instrumento, com exceção do preço.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7.6 – A análise das propostas visará o atendimento às condições estabelecidas neste Edital e seus anexos.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7.6.1 – Serão desclassificadas as propostas desconformes com as diretrizes e especificações prescritas neste Edital, conforme inciso I do art. 48 da </w:t>
      </w:r>
      <w:proofErr w:type="gramStart"/>
      <w:r w:rsidRPr="00CC2E27">
        <w:rPr>
          <w:rFonts w:ascii="Tahoma" w:eastAsia="Times New Roman" w:hAnsi="Tahoma" w:cs="Tahoma"/>
          <w:sz w:val="24"/>
          <w:szCs w:val="24"/>
          <w:lang w:eastAsia="pt-BR"/>
        </w:rPr>
        <w:t>Lei de Licitações, bem como aquelas que consignarem preços simbólicos, irrisórios, de valor zero</w:t>
      </w:r>
      <w:proofErr w:type="gramEnd"/>
      <w:r w:rsidRPr="00CC2E27">
        <w:rPr>
          <w:rFonts w:ascii="Tahoma" w:eastAsia="Times New Roman" w:hAnsi="Tahoma" w:cs="Tahoma"/>
          <w:sz w:val="24"/>
          <w:szCs w:val="24"/>
          <w:lang w:eastAsia="pt-BR"/>
        </w:rPr>
        <w:t xml:space="preserve">, manifestamente </w:t>
      </w:r>
      <w:proofErr w:type="spellStart"/>
      <w:r w:rsidRPr="00CC2E27">
        <w:rPr>
          <w:rFonts w:ascii="Tahoma" w:eastAsia="Times New Roman" w:hAnsi="Tahoma" w:cs="Tahoma"/>
          <w:sz w:val="24"/>
          <w:szCs w:val="24"/>
          <w:lang w:eastAsia="pt-BR"/>
        </w:rPr>
        <w:t>inexeqüíveis</w:t>
      </w:r>
      <w:proofErr w:type="spellEnd"/>
      <w:r w:rsidRPr="00CC2E27">
        <w:rPr>
          <w:rFonts w:ascii="Tahoma" w:eastAsia="Times New Roman" w:hAnsi="Tahoma" w:cs="Tahoma"/>
          <w:sz w:val="24"/>
          <w:szCs w:val="24"/>
          <w:lang w:eastAsia="pt-BR"/>
        </w:rPr>
        <w:t xml:space="preserve"> ou excessivos e financeiramente incompatíveis com o objeto da licitação.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7.6.2 – Não serão motivos de desclassificação simples omissões que sejam irrelevantes para o atendimento da proposta, que não venham causar prejuízo à Administração e nem firam os direitos dos demais licitantes.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7.8 – Quando não forem verificadas, no mínimo, três propostas escritas de preços nas condições definidas no item anterior, a Pregoeira classificará as melhores propostas </w:t>
      </w:r>
      <w:proofErr w:type="spellStart"/>
      <w:r w:rsidRPr="00CC2E27">
        <w:rPr>
          <w:rFonts w:ascii="Tahoma" w:eastAsia="Times New Roman" w:hAnsi="Tahoma" w:cs="Tahoma"/>
          <w:sz w:val="24"/>
          <w:szCs w:val="24"/>
          <w:lang w:eastAsia="pt-BR"/>
        </w:rPr>
        <w:t>subseqüentes</w:t>
      </w:r>
      <w:proofErr w:type="spellEnd"/>
      <w:r w:rsidRPr="00CC2E27">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7.9 – Caso duas ou mais propostas iniciais apresentem preços iguais, será realizado sorteio para determinação da ordem de oferta dos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7.10 – Em seguida, será dado início à etapa de apresentação de lances verbais pelos proponentes, que deverão ser formulados de forma sucessiva, em valores distintos e decrescentes.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7.11 – A Pregoeira convidará individualmente os licitantes classificados, de forma </w:t>
      </w:r>
      <w:proofErr w:type="spellStart"/>
      <w:r w:rsidRPr="00CC2E27">
        <w:rPr>
          <w:rFonts w:ascii="Tahoma" w:eastAsia="Times New Roman" w:hAnsi="Tahoma" w:cs="Tahoma"/>
          <w:sz w:val="24"/>
          <w:szCs w:val="24"/>
          <w:lang w:eastAsia="pt-BR"/>
        </w:rPr>
        <w:t>seqüencial</w:t>
      </w:r>
      <w:proofErr w:type="spellEnd"/>
      <w:r w:rsidRPr="00CC2E27">
        <w:rPr>
          <w:rFonts w:ascii="Tahoma" w:eastAsia="Times New Roman" w:hAnsi="Tahoma" w:cs="Tahoma"/>
          <w:sz w:val="24"/>
          <w:szCs w:val="24"/>
          <w:lang w:eastAsia="pt-BR"/>
        </w:rPr>
        <w:t>, a apresentar lances verbais a partir do autor da proposta classificada de maior preço e os demais, em ordem decrescente de valor.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7.12– É vedada a oferta de lance com vista ao empate.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7.13- A desistência em apresentar lance, quando convocado pela Pregoeira, implicará a exclusão do licitante da etapa de lances verbais.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7.14 - O encerramento da etapa competitiva dar-se-á quando, indagados pela Pregoeira, os licitantes manifestarem seu desinteresse em apresentar novos lances.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7.15 - </w:t>
      </w:r>
      <w:proofErr w:type="gramStart"/>
      <w:r w:rsidRPr="00CC2E27">
        <w:rPr>
          <w:rFonts w:ascii="Tahoma" w:eastAsia="Times New Roman" w:hAnsi="Tahoma" w:cs="Tahoma"/>
          <w:sz w:val="24"/>
          <w:szCs w:val="24"/>
          <w:lang w:eastAsia="pt-BR"/>
        </w:rPr>
        <w:t>Caso não se realizem</w:t>
      </w:r>
      <w:proofErr w:type="gramEnd"/>
      <w:r w:rsidRPr="00CC2E27">
        <w:rPr>
          <w:rFonts w:ascii="Tahoma" w:eastAsia="Times New Roman" w:hAnsi="Tahoma" w:cs="Tahoma"/>
          <w:sz w:val="24"/>
          <w:szCs w:val="24"/>
          <w:lang w:eastAsia="pt-BR"/>
        </w:rPr>
        <w:t xml:space="preserve"> lances verbais, será verificada a conformidade entre a proposta escrita de menor preço e o valor estimado para a contratação.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CC2E27">
        <w:rPr>
          <w:rFonts w:ascii="Tahoma" w:eastAsia="Times New Roman" w:hAnsi="Tahoma" w:cs="Tahoma"/>
          <w:sz w:val="24"/>
          <w:szCs w:val="24"/>
          <w:lang w:eastAsia="pt-BR"/>
        </w:rPr>
        <w:t>excessivo, assim considerados</w:t>
      </w:r>
      <w:proofErr w:type="gramEnd"/>
      <w:r w:rsidRPr="00CC2E27">
        <w:rPr>
          <w:rFonts w:ascii="Tahoma" w:eastAsia="Times New Roman" w:hAnsi="Tahoma" w:cs="Tahoma"/>
          <w:sz w:val="24"/>
          <w:szCs w:val="24"/>
          <w:lang w:eastAsia="pt-BR"/>
        </w:rPr>
        <w:t xml:space="preserve"> aqueles acima do preço de mercado.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7.17 - Sendo aceitável a proposta de menor preço, será aberto o envelope contendo a documentação de habilitação do licitante que a tiver formulado para confirmação das suas condições de habilitação.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7.18 - Verificado o atendimento das exigências fixadas no Edital, o licitante será declarado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7.19 - Se a oferta não for aceitável ou se o licitante desatender às exigências </w:t>
      </w:r>
      <w:proofErr w:type="spellStart"/>
      <w:r w:rsidRPr="00CC2E27">
        <w:rPr>
          <w:rFonts w:ascii="Tahoma" w:eastAsia="Times New Roman" w:hAnsi="Tahoma" w:cs="Tahoma"/>
          <w:sz w:val="24"/>
          <w:szCs w:val="24"/>
          <w:lang w:eastAsia="pt-BR"/>
        </w:rPr>
        <w:t>habilitatórias</w:t>
      </w:r>
      <w:proofErr w:type="spellEnd"/>
      <w:r w:rsidRPr="00CC2E27">
        <w:rPr>
          <w:rFonts w:ascii="Tahoma" w:eastAsia="Times New Roman" w:hAnsi="Tahoma" w:cs="Tahoma"/>
          <w:sz w:val="24"/>
          <w:szCs w:val="24"/>
          <w:lang w:eastAsia="pt-BR"/>
        </w:rPr>
        <w:t xml:space="preserve">, a Pregoeira examinará a oferta </w:t>
      </w:r>
      <w:proofErr w:type="spellStart"/>
      <w:r w:rsidRPr="00CC2E27">
        <w:rPr>
          <w:rFonts w:ascii="Tahoma" w:eastAsia="Times New Roman" w:hAnsi="Tahoma" w:cs="Tahoma"/>
          <w:sz w:val="24"/>
          <w:szCs w:val="24"/>
          <w:lang w:eastAsia="pt-BR"/>
        </w:rPr>
        <w:t>subseqüente</w:t>
      </w:r>
      <w:proofErr w:type="spellEnd"/>
      <w:r w:rsidRPr="00CC2E27">
        <w:rPr>
          <w:rFonts w:ascii="Tahoma" w:eastAsia="Times New Roman" w:hAnsi="Tahoma" w:cs="Tahoma"/>
          <w:sz w:val="24"/>
          <w:szCs w:val="24"/>
          <w:lang w:eastAsia="pt-BR"/>
        </w:rPr>
        <w:t xml:space="preserve">, verificando a sua aceitabilidade e a habilitação do proponente, na </w:t>
      </w:r>
      <w:proofErr w:type="gramStart"/>
      <w:r w:rsidRPr="00CC2E27">
        <w:rPr>
          <w:rFonts w:ascii="Tahoma" w:eastAsia="Times New Roman" w:hAnsi="Tahoma" w:cs="Tahoma"/>
          <w:sz w:val="24"/>
          <w:szCs w:val="24"/>
          <w:lang w:eastAsia="pt-BR"/>
        </w:rPr>
        <w:t>ordem de classificação e assim sucessivamente, até a apuração de uma proposta que atenda ao Edital, sendo o respectivo licitante declarado vencedor e a ele adjudicado</w:t>
      </w:r>
      <w:proofErr w:type="gramEnd"/>
      <w:r w:rsidRPr="00CC2E27">
        <w:rPr>
          <w:rFonts w:ascii="Tahoma" w:eastAsia="Times New Roman" w:hAnsi="Tahoma" w:cs="Tahoma"/>
          <w:sz w:val="24"/>
          <w:szCs w:val="24"/>
          <w:lang w:eastAsia="pt-BR"/>
        </w:rPr>
        <w:t xml:space="preserve"> o objeto do certame.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7.21 - Nas situações previstas nos itens 7.17 a 7.19, a Pregoeira poderá negociar diretamente com o proponente para que seja obtido preço melhor.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sz w:val="24"/>
          <w:szCs w:val="24"/>
          <w:lang w:eastAsia="pt-BR"/>
        </w:rPr>
        <w:t xml:space="preserve">7.23 – </w:t>
      </w:r>
      <w:r w:rsidRPr="00CC2E27">
        <w:rPr>
          <w:rFonts w:ascii="Tahoma" w:eastAsia="Times New Roman" w:hAnsi="Tahoma" w:cs="Tahoma"/>
          <w:bCs/>
          <w:sz w:val="24"/>
          <w:szCs w:val="24"/>
          <w:lang w:eastAsia="pt-BR"/>
        </w:rPr>
        <w:t>Serão inabilitados os licitantes que não apresentarem a documentação em situação regular.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7.26 – A Pregoeira poderá a qualquer momento da sessão, quando julgar necessário, definir parâmetros ou porcentagens sobre os quais os lances verbais devem ser reduzidos, estabelecer tempo para o oferecimento dos lances verbais </w:t>
      </w:r>
      <w:r w:rsidRPr="00CC2E27">
        <w:rPr>
          <w:rFonts w:ascii="Tahoma" w:eastAsia="Times New Roman" w:hAnsi="Tahoma" w:cs="Tahoma"/>
          <w:sz w:val="24"/>
          <w:szCs w:val="24"/>
          <w:lang w:eastAsia="pt-BR"/>
        </w:rPr>
        <w:lastRenderedPageBreak/>
        <w:t>bem como permitir a comunicação dos representantes dos licitantes com terceiros não presentes à sessão através de aparelhos de telefone celular e outros.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7.27 – Não serão aceitas cópias de documentos obtidos por meio de aparelho </w:t>
      </w:r>
      <w:proofErr w:type="spellStart"/>
      <w:r w:rsidRPr="00CC2E27">
        <w:rPr>
          <w:rFonts w:ascii="Tahoma" w:eastAsia="Times New Roman" w:hAnsi="Tahoma" w:cs="Tahoma"/>
          <w:sz w:val="24"/>
          <w:szCs w:val="24"/>
          <w:lang w:eastAsia="pt-BR"/>
        </w:rPr>
        <w:t>fax-símile</w:t>
      </w:r>
      <w:proofErr w:type="spellEnd"/>
      <w:r w:rsidRPr="00CC2E27">
        <w:rPr>
          <w:rFonts w:ascii="Tahoma" w:eastAsia="Times New Roman" w:hAnsi="Tahoma" w:cs="Tahoma"/>
          <w:sz w:val="24"/>
          <w:szCs w:val="24"/>
          <w:lang w:eastAsia="pt-BR"/>
        </w:rPr>
        <w:t xml:space="preserve"> (FAX) e </w:t>
      </w:r>
      <w:proofErr w:type="spellStart"/>
      <w:r w:rsidRPr="00CC2E27">
        <w:rPr>
          <w:rFonts w:ascii="Tahoma" w:eastAsia="Times New Roman" w:hAnsi="Tahoma" w:cs="Tahoma"/>
          <w:sz w:val="24"/>
          <w:szCs w:val="24"/>
          <w:lang w:eastAsia="pt-BR"/>
        </w:rPr>
        <w:t>tão-pouco</w:t>
      </w:r>
      <w:proofErr w:type="spellEnd"/>
      <w:r w:rsidRPr="00CC2E27">
        <w:rPr>
          <w:rFonts w:ascii="Tahoma" w:eastAsia="Times New Roman" w:hAnsi="Tahoma" w:cs="Tahoma"/>
          <w:sz w:val="24"/>
          <w:szCs w:val="24"/>
          <w:lang w:eastAsia="pt-BR"/>
        </w:rPr>
        <w:t xml:space="preserve"> cópias de documentos ilegíveis em nenhuma das fases do certame.</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8 – DO CRITÉRIO DE JULGAMENTO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8.1 - O critério para julgamento das propostas será o de </w:t>
      </w:r>
      <w:r w:rsidRPr="00CC2E27">
        <w:rPr>
          <w:rFonts w:ascii="Tahoma" w:eastAsia="Times New Roman" w:hAnsi="Tahoma" w:cs="Tahoma"/>
          <w:b/>
          <w:bCs/>
          <w:sz w:val="24"/>
          <w:szCs w:val="24"/>
          <w:lang w:eastAsia="pt-BR"/>
        </w:rPr>
        <w:fldChar w:fldCharType="begin"/>
      </w:r>
      <w:r w:rsidRPr="00CC2E27">
        <w:rPr>
          <w:rFonts w:ascii="Tahoma" w:eastAsia="Times New Roman" w:hAnsi="Tahoma" w:cs="Tahoma"/>
          <w:b/>
          <w:bCs/>
          <w:sz w:val="24"/>
          <w:szCs w:val="24"/>
          <w:lang w:eastAsia="pt-BR"/>
        </w:rPr>
        <w:instrText xml:space="preserve"> DOCVARIABLE "FormaJulgamento" \* MERGEFORMAT </w:instrText>
      </w:r>
      <w:r w:rsidRPr="00CC2E27">
        <w:rPr>
          <w:rFonts w:ascii="Tahoma" w:eastAsia="Times New Roman" w:hAnsi="Tahoma" w:cs="Tahoma"/>
          <w:b/>
          <w:bCs/>
          <w:sz w:val="24"/>
          <w:szCs w:val="24"/>
          <w:lang w:eastAsia="pt-BR"/>
        </w:rPr>
        <w:fldChar w:fldCharType="separate"/>
      </w:r>
      <w:r w:rsidR="00C94F3B" w:rsidRPr="00CC2E27">
        <w:rPr>
          <w:rFonts w:ascii="Tahoma" w:eastAsia="Times New Roman" w:hAnsi="Tahoma" w:cs="Tahoma"/>
          <w:b/>
          <w:bCs/>
          <w:sz w:val="24"/>
          <w:szCs w:val="24"/>
          <w:lang w:eastAsia="pt-BR"/>
        </w:rPr>
        <w:t xml:space="preserve">MENOR PREÇO </w:t>
      </w:r>
      <w:r w:rsidR="00B26FB5" w:rsidRPr="00CC2E27">
        <w:rPr>
          <w:rFonts w:ascii="Tahoma" w:eastAsia="Times New Roman" w:hAnsi="Tahoma" w:cs="Tahoma"/>
          <w:b/>
          <w:bCs/>
          <w:sz w:val="24"/>
          <w:szCs w:val="24"/>
          <w:lang w:eastAsia="pt-BR"/>
        </w:rPr>
        <w:t>POR LOTE</w:t>
      </w:r>
      <w:r w:rsidR="004107C0">
        <w:rPr>
          <w:rFonts w:ascii="Tahoma" w:eastAsia="Times New Roman" w:hAnsi="Tahoma" w:cs="Tahoma"/>
          <w:b/>
          <w:bCs/>
          <w:sz w:val="24"/>
          <w:szCs w:val="24"/>
          <w:lang w:eastAsia="pt-BR"/>
        </w:rPr>
        <w:t>.</w:t>
      </w:r>
      <w:r w:rsidRPr="00CC2E27">
        <w:rPr>
          <w:rFonts w:ascii="Tahoma" w:eastAsia="Times New Roman" w:hAnsi="Tahoma" w:cs="Tahoma"/>
          <w:b/>
          <w:bCs/>
          <w:sz w:val="24"/>
          <w:szCs w:val="24"/>
          <w:lang w:eastAsia="pt-BR"/>
        </w:rPr>
        <w:t xml:space="preserve">                           </w:t>
      </w:r>
      <w:r w:rsidRPr="00CC2E27">
        <w:rPr>
          <w:rFonts w:ascii="Tahoma" w:eastAsia="Times New Roman" w:hAnsi="Tahoma" w:cs="Tahoma"/>
          <w:b/>
          <w:bCs/>
          <w:sz w:val="24"/>
          <w:szCs w:val="24"/>
          <w:lang w:eastAsia="pt-BR"/>
        </w:rPr>
        <w:fldChar w:fldCharType="end"/>
      </w:r>
    </w:p>
    <w:p w:rsidR="004107C0" w:rsidRDefault="004107C0" w:rsidP="00C94F3B">
      <w:pPr>
        <w:adjustRightInd w:val="0"/>
        <w:spacing w:after="0" w:line="240" w:lineRule="auto"/>
        <w:jc w:val="both"/>
        <w:rPr>
          <w:rFonts w:ascii="Tahoma" w:eastAsia="Times New Roman" w:hAnsi="Tahoma" w:cs="Tahoma"/>
          <w:b/>
          <w:bCs/>
          <w:sz w:val="24"/>
          <w:szCs w:val="24"/>
          <w:lang w:eastAsia="pt-BR"/>
        </w:rPr>
      </w:pPr>
    </w:p>
    <w:p w:rsidR="00D52933" w:rsidRPr="00CC2E27" w:rsidRDefault="00D52933" w:rsidP="00C94F3B">
      <w:pPr>
        <w:adjustRightInd w:val="0"/>
        <w:spacing w:after="0" w:line="240" w:lineRule="auto"/>
        <w:jc w:val="both"/>
        <w:rPr>
          <w:rFonts w:ascii="Tahoma" w:eastAsia="Arial Unicode MS" w:hAnsi="Tahoma" w:cs="Tahoma"/>
          <w:b/>
          <w:bCs/>
          <w:sz w:val="24"/>
          <w:szCs w:val="24"/>
          <w:lang w:eastAsia="pt-BR"/>
        </w:rPr>
      </w:pPr>
      <w:r w:rsidRPr="00CC2E27">
        <w:rPr>
          <w:rFonts w:ascii="Tahoma" w:eastAsia="Times New Roman" w:hAnsi="Tahoma" w:cs="Tahoma"/>
          <w:b/>
          <w:bCs/>
          <w:sz w:val="24"/>
          <w:szCs w:val="24"/>
          <w:lang w:eastAsia="pt-BR"/>
        </w:rPr>
        <w:t>9 – DA IMPUGNAÇÃO AO EDITAL</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9.1 – Decairá do direito de impugnar o Edital aquele que não fizer em até </w:t>
      </w:r>
      <w:r w:rsidRPr="00CC2E27">
        <w:rPr>
          <w:rFonts w:ascii="Tahoma" w:eastAsia="Times New Roman" w:hAnsi="Tahoma" w:cs="Tahoma"/>
          <w:b/>
          <w:sz w:val="24"/>
          <w:szCs w:val="24"/>
          <w:lang w:eastAsia="pt-BR"/>
        </w:rPr>
        <w:t>02 (dois) dias úteis</w:t>
      </w:r>
      <w:r w:rsidRPr="00CC2E27">
        <w:rPr>
          <w:rFonts w:ascii="Tahoma" w:eastAsia="Times New Roman" w:hAnsi="Tahoma" w:cs="Tahoma"/>
          <w:sz w:val="24"/>
          <w:szCs w:val="24"/>
          <w:lang w:eastAsia="pt-BR"/>
        </w:rPr>
        <w:t xml:space="preserve"> antes da data designada para a realização do Pregão no horário de 08h00min </w:t>
      </w:r>
      <w:proofErr w:type="gramStart"/>
      <w:r w:rsidRPr="00CC2E27">
        <w:rPr>
          <w:rFonts w:ascii="Tahoma" w:eastAsia="Times New Roman" w:hAnsi="Tahoma" w:cs="Tahoma"/>
          <w:sz w:val="24"/>
          <w:szCs w:val="24"/>
          <w:lang w:eastAsia="pt-BR"/>
        </w:rPr>
        <w:t>às</w:t>
      </w:r>
      <w:proofErr w:type="gramEnd"/>
      <w:r w:rsidRPr="00CC2E27">
        <w:rPr>
          <w:rFonts w:ascii="Tahoma" w:eastAsia="Times New Roman" w:hAnsi="Tahoma" w:cs="Tahoma"/>
          <w:sz w:val="24"/>
          <w:szCs w:val="24"/>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9.2 – Caberá a Pregoeira, auxiliada pela unidade requisitante decidir, no prazo de 24 (vinte e quatro) horas, sobre a impugnação interposta.</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adjustRightInd w:val="0"/>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9.4 – A impugnação feita tempestivamente pelo licitante não o impedirá de participar do processo licitatório.</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10 – DOS RECURSOS ADMINISTRATIVOS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10.1 – Declarado o vencedor, qualquer licitante poderá manifestar imediata e motivadamente a intenção de recorrer quando lhe será concedido o prazo de </w:t>
      </w:r>
      <w:r w:rsidRPr="00CC2E27">
        <w:rPr>
          <w:rFonts w:ascii="Tahoma" w:eastAsia="Times New Roman" w:hAnsi="Tahoma" w:cs="Tahoma"/>
          <w:b/>
          <w:sz w:val="24"/>
          <w:szCs w:val="24"/>
          <w:lang w:eastAsia="pt-BR"/>
        </w:rPr>
        <w:t>03 (três) dias úteis</w:t>
      </w:r>
      <w:r w:rsidRPr="00CC2E27">
        <w:rPr>
          <w:rFonts w:ascii="Tahoma" w:eastAsia="Times New Roman" w:hAnsi="Tahoma" w:cs="Tahoma"/>
          <w:sz w:val="24"/>
          <w:szCs w:val="24"/>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10.2 - O recurso contra decisão da Pregoeira não terá efeito suspensivo e será dirigido ao Exmo. </w:t>
      </w:r>
      <w:proofErr w:type="gramStart"/>
      <w:r w:rsidRPr="00CC2E27">
        <w:rPr>
          <w:rFonts w:ascii="Tahoma" w:eastAsia="Times New Roman" w:hAnsi="Tahoma" w:cs="Tahoma"/>
          <w:sz w:val="24"/>
          <w:szCs w:val="24"/>
          <w:lang w:eastAsia="pt-BR"/>
        </w:rPr>
        <w:t>Sr.</w:t>
      </w:r>
      <w:proofErr w:type="gramEnd"/>
      <w:r w:rsidRPr="00CC2E27">
        <w:rPr>
          <w:rFonts w:ascii="Tahoma" w:eastAsia="Times New Roman" w:hAnsi="Tahoma" w:cs="Tahoma"/>
          <w:sz w:val="24"/>
          <w:szCs w:val="24"/>
          <w:lang w:eastAsia="pt-BR"/>
        </w:rPr>
        <w:t xml:space="preserve"> Prefeito Municipal, por intermédio da Pregoeira, a qual poderá reconsiderar sua decisão ou encaminhá-lo ao Prefeito, devidamente informado, para apreciação e decisão.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10.3 – O acolhimento de recurso importará a invalidação apenas dos atos insuscetíveis de aproveitamento.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10.4 – A falta de manifestação imediata e motivada do licitante importará a decadência do direito de recurso e a adjudicação do objeto da licitação pela Pregoeira ao vencedor.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10.5 - Decididos os recursos e constatada a regularidade dos atos procedimentais, a autoridade competente que homologará e fará a adjudicação para determinar a contratação.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11 – DA ATA DE DO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11.1 – As obrigações decorrentes do fornecimento do objeto do presente Registro de Preços a serem firmadas entre a Administração e o Fornecedor serão formalizadas através da Ata de Registro de Preços.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540"/>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11.2 - Homologado o resultado da licitação, respeitada a ordem de classificação, serão solicitados os licitantes vencedores, dentro do prazo de </w:t>
      </w:r>
      <w:r w:rsidRPr="00CC2E27">
        <w:rPr>
          <w:rFonts w:ascii="Tahoma" w:eastAsia="Times New Roman" w:hAnsi="Tahoma" w:cs="Tahoma"/>
          <w:b/>
          <w:sz w:val="24"/>
          <w:szCs w:val="24"/>
          <w:lang w:eastAsia="pt-BR"/>
        </w:rPr>
        <w:t>05 (cinco) dias</w:t>
      </w:r>
      <w:r w:rsidRPr="00CC2E27">
        <w:rPr>
          <w:rFonts w:ascii="Tahoma" w:eastAsia="Times New Roman" w:hAnsi="Tahoma" w:cs="Tahoma"/>
          <w:sz w:val="24"/>
          <w:szCs w:val="24"/>
          <w:lang w:eastAsia="pt-BR"/>
        </w:rPr>
        <w:t xml:space="preserve"> a contar da data do recebimento da solicitação, para assinar a Ata de Registro de Preços que, depois de cumpridos os requisitos de publicidade, </w:t>
      </w:r>
      <w:proofErr w:type="gramStart"/>
      <w:r w:rsidRPr="00CC2E27">
        <w:rPr>
          <w:rFonts w:ascii="Tahoma" w:eastAsia="Times New Roman" w:hAnsi="Tahoma" w:cs="Tahoma"/>
          <w:sz w:val="24"/>
          <w:szCs w:val="24"/>
          <w:lang w:eastAsia="pt-BR"/>
        </w:rPr>
        <w:t>terá</w:t>
      </w:r>
      <w:proofErr w:type="gramEnd"/>
      <w:r w:rsidRPr="00CC2E27">
        <w:rPr>
          <w:rFonts w:ascii="Tahoma" w:eastAsia="Times New Roman" w:hAnsi="Tahoma" w:cs="Tahoma"/>
          <w:sz w:val="24"/>
          <w:szCs w:val="24"/>
          <w:lang w:eastAsia="pt-BR"/>
        </w:rPr>
        <w:t xml:space="preserve"> efeito de compromisso de fornecimento nas condições estabelecidas.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CC2E27">
        <w:rPr>
          <w:rFonts w:ascii="Tahoma" w:eastAsia="Times New Roman" w:hAnsi="Tahoma" w:cs="Tahoma"/>
          <w:sz w:val="24"/>
          <w:szCs w:val="24"/>
          <w:lang w:eastAsia="pt-BR"/>
        </w:rPr>
        <w:t>assegurado</w:t>
      </w:r>
      <w:proofErr w:type="gramEnd"/>
      <w:r w:rsidRPr="00CC2E27">
        <w:rPr>
          <w:rFonts w:ascii="Tahoma" w:eastAsia="Times New Roman" w:hAnsi="Tahoma" w:cs="Tahoma"/>
          <w:sz w:val="24"/>
          <w:szCs w:val="24"/>
          <w:lang w:eastAsia="pt-BR"/>
        </w:rPr>
        <w:t xml:space="preserve"> ao beneficiário do registro a preferência de fornecimento em igualdade de condições.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11.7 - O serviço será efetuado mediante expedição de Autorização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12 – DA ENTREGA</w:t>
      </w:r>
      <w:proofErr w:type="gramStart"/>
      <w:r w:rsidRPr="00CC2E27">
        <w:rPr>
          <w:rFonts w:ascii="Tahoma" w:eastAsia="Times New Roman" w:hAnsi="Tahoma" w:cs="Tahoma"/>
          <w:b/>
          <w:bCs/>
          <w:sz w:val="24"/>
          <w:szCs w:val="24"/>
          <w:lang w:eastAsia="pt-BR"/>
        </w:rPr>
        <w:t>, GARANTIA</w:t>
      </w:r>
      <w:proofErr w:type="gramEnd"/>
      <w:r w:rsidRPr="00CC2E27">
        <w:rPr>
          <w:rFonts w:ascii="Tahoma" w:eastAsia="Times New Roman" w:hAnsi="Tahoma" w:cs="Tahoma"/>
          <w:b/>
          <w:bCs/>
          <w:sz w:val="24"/>
          <w:szCs w:val="24"/>
          <w:lang w:eastAsia="pt-BR"/>
        </w:rPr>
        <w:t xml:space="preserve"> E OBRIGAÇÕES </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413AED" w:rsidRDefault="00413AED" w:rsidP="00413AED">
      <w:pPr>
        <w:spacing w:line="360" w:lineRule="auto"/>
        <w:jc w:val="both"/>
        <w:rPr>
          <w:rFonts w:ascii="Arial" w:hAnsi="Arial" w:cs="Arial"/>
          <w:sz w:val="24"/>
          <w:szCs w:val="24"/>
        </w:rPr>
      </w:pPr>
      <w:r>
        <w:rPr>
          <w:rFonts w:ascii="Tahoma" w:eastAsia="Times New Roman" w:hAnsi="Tahoma" w:cs="Tahoma"/>
          <w:bCs/>
          <w:sz w:val="24"/>
          <w:szCs w:val="24"/>
          <w:lang w:eastAsia="pt-BR"/>
        </w:rPr>
        <w:t>12.1 –</w:t>
      </w:r>
      <w:r w:rsidR="00811B8A">
        <w:rPr>
          <w:rFonts w:ascii="Arial" w:hAnsi="Arial" w:cs="Arial"/>
          <w:sz w:val="24"/>
          <w:szCs w:val="24"/>
        </w:rPr>
        <w:t xml:space="preserve"> Local de entrega: </w:t>
      </w:r>
      <w:r w:rsidR="00645C7A">
        <w:rPr>
          <w:rFonts w:ascii="Arial" w:hAnsi="Arial" w:cs="Arial"/>
          <w:sz w:val="24"/>
          <w:szCs w:val="24"/>
        </w:rPr>
        <w:t xml:space="preserve">os produtos deveram ser entregues na Secretaria Municipal de Educação com sede na Rua </w:t>
      </w:r>
      <w:r w:rsidR="00811B8A">
        <w:rPr>
          <w:rFonts w:ascii="Arial" w:hAnsi="Arial" w:cs="Arial"/>
          <w:sz w:val="24"/>
          <w:szCs w:val="24"/>
        </w:rPr>
        <w:t>Dr</w:t>
      </w:r>
      <w:r>
        <w:rPr>
          <w:rFonts w:ascii="Arial" w:hAnsi="Arial" w:cs="Arial"/>
          <w:sz w:val="24"/>
          <w:szCs w:val="24"/>
        </w:rPr>
        <w:t>.</w:t>
      </w:r>
      <w:r w:rsidR="00811B8A">
        <w:rPr>
          <w:rFonts w:ascii="Arial" w:hAnsi="Arial" w:cs="Arial"/>
          <w:sz w:val="24"/>
          <w:szCs w:val="24"/>
        </w:rPr>
        <w:t xml:space="preserve"> Teixeira Pinto, n° 286, Centro, conforme necessidade da Secretaria requisitante. </w:t>
      </w: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r w:rsidRPr="00CC2E27">
        <w:rPr>
          <w:rFonts w:ascii="Tahoma" w:eastAsia="Times New Roman" w:hAnsi="Tahoma" w:cs="Tahoma"/>
          <w:color w:val="000000"/>
          <w:sz w:val="24"/>
          <w:szCs w:val="24"/>
          <w:lang w:eastAsia="pt-BR"/>
        </w:rPr>
        <w:t xml:space="preserve">12.2 – </w:t>
      </w:r>
      <w:r w:rsidRPr="00CC2E27">
        <w:rPr>
          <w:rFonts w:ascii="Tahoma" w:eastAsia="Times New Roman" w:hAnsi="Tahoma" w:cs="Tahoma"/>
          <w:sz w:val="24"/>
          <w:szCs w:val="24"/>
          <w:lang w:eastAsia="pt-BR"/>
        </w:rPr>
        <w:t xml:space="preserve">Os produtos </w:t>
      </w:r>
      <w:r w:rsidRPr="00CC2E27">
        <w:rPr>
          <w:rFonts w:ascii="Tahoma" w:eastAsia="Times New Roman" w:hAnsi="Tahoma" w:cs="Tahoma"/>
          <w:color w:val="000000"/>
          <w:sz w:val="24"/>
          <w:szCs w:val="24"/>
          <w:lang w:eastAsia="pt-BR"/>
        </w:rPr>
        <w:t xml:space="preserve">deverão ser entregues </w:t>
      </w:r>
      <w:r w:rsidRPr="00CC2E27">
        <w:rPr>
          <w:rFonts w:ascii="Tahoma" w:eastAsia="Times New Roman" w:hAnsi="Tahoma" w:cs="Tahoma"/>
          <w:b/>
          <w:color w:val="000000"/>
          <w:sz w:val="24"/>
          <w:szCs w:val="24"/>
          <w:lang w:eastAsia="pt-BR"/>
        </w:rPr>
        <w:t>em até 05 (cinco) dias</w:t>
      </w:r>
      <w:r w:rsidRPr="00CC2E27">
        <w:rPr>
          <w:rFonts w:ascii="Tahoma" w:eastAsia="Times New Roman" w:hAnsi="Tahoma" w:cs="Tahoma"/>
          <w:color w:val="000000"/>
          <w:sz w:val="24"/>
          <w:szCs w:val="24"/>
          <w:lang w:eastAsia="pt-BR"/>
        </w:rPr>
        <w:t xml:space="preserve"> após o recebimento da Autorização de Fornecimento, </w:t>
      </w:r>
      <w:r w:rsidRPr="00CC2E27">
        <w:rPr>
          <w:rFonts w:ascii="Tahoma" w:eastAsia="Times New Roman" w:hAnsi="Tahoma" w:cs="Tahoma"/>
          <w:sz w:val="24"/>
          <w:szCs w:val="24"/>
          <w:lang w:eastAsia="pt-BR"/>
        </w:rPr>
        <w:t>emitida pelo Departamento de Compras do Município.</w:t>
      </w:r>
    </w:p>
    <w:p w:rsidR="00D52933" w:rsidRPr="00CC2E27" w:rsidRDefault="00D52933" w:rsidP="00C94F3B">
      <w:pPr>
        <w:autoSpaceDE w:val="0"/>
        <w:autoSpaceDN w:val="0"/>
        <w:adjustRightInd w:val="0"/>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12.3 - Todas as despesas com a entrega correrão por conta da proponente vencedora, despesas estas previstas e/ou computadas na proposta.</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12.4 – A não entrega </w:t>
      </w:r>
      <w:r w:rsidR="00413AED">
        <w:rPr>
          <w:rFonts w:ascii="Tahoma" w:eastAsia="Times New Roman" w:hAnsi="Tahoma" w:cs="Tahoma"/>
          <w:sz w:val="24"/>
          <w:szCs w:val="24"/>
          <w:lang w:eastAsia="pt-BR"/>
        </w:rPr>
        <w:t xml:space="preserve">e realização </w:t>
      </w:r>
      <w:r w:rsidRPr="00CC2E27">
        <w:rPr>
          <w:rFonts w:ascii="Tahoma" w:eastAsia="Times New Roman" w:hAnsi="Tahoma" w:cs="Tahoma"/>
          <w:sz w:val="24"/>
          <w:szCs w:val="24"/>
          <w:lang w:eastAsia="pt-BR"/>
        </w:rPr>
        <w:t>dos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 xml:space="preserve">itens dentro do prazo dos itens, ensejará a revogação da Ata de Registro de Preços e a aplicação das sanções legais previstas.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12.5 - A entrega dos itens</w:t>
      </w:r>
      <w:r w:rsidRPr="00CC2E27">
        <w:rPr>
          <w:rFonts w:ascii="Tahoma" w:eastAsia="Times New Roman" w:hAnsi="Tahoma" w:cs="Tahoma"/>
          <w:bCs/>
          <w:sz w:val="24"/>
          <w:szCs w:val="24"/>
          <w:lang w:eastAsia="pt-BR"/>
        </w:rPr>
        <w:t xml:space="preserve"> </w:t>
      </w:r>
      <w:r w:rsidRPr="00CC2E27">
        <w:rPr>
          <w:rFonts w:ascii="Tahoma" w:eastAsia="Times New Roman" w:hAnsi="Tahoma" w:cs="Tahoma"/>
          <w:sz w:val="24"/>
          <w:szCs w:val="24"/>
          <w:lang w:eastAsia="pt-BR"/>
        </w:rPr>
        <w:t>e a emissão da respectiva nota fiscal estão condicionadas ao recebimento da Autorização de Fornecimento ou outro documento equivalente.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12.6 </w:t>
      </w:r>
      <w:r w:rsidR="00413AED">
        <w:rPr>
          <w:rFonts w:ascii="Arial" w:eastAsia="Times New Roman" w:hAnsi="Arial" w:cs="Arial"/>
          <w:sz w:val="24"/>
          <w:szCs w:val="24"/>
          <w:lang w:eastAsia="pt-BR"/>
        </w:rPr>
        <w:t>O objeto do presente edital deverá ter garantia mínima de (12) meses, contada do recebimento</w:t>
      </w:r>
      <w:proofErr w:type="gramStart"/>
      <w:r w:rsidR="00413AED">
        <w:rPr>
          <w:rFonts w:ascii="Arial" w:eastAsia="Times New Roman" w:hAnsi="Arial" w:cs="Arial"/>
          <w:sz w:val="24"/>
          <w:szCs w:val="24"/>
          <w:lang w:eastAsia="pt-BR"/>
        </w:rPr>
        <w:t xml:space="preserve">  </w:t>
      </w:r>
      <w:proofErr w:type="gramEnd"/>
      <w:r w:rsidR="00413AED">
        <w:rPr>
          <w:rFonts w:ascii="Arial" w:eastAsia="Times New Roman" w:hAnsi="Arial" w:cs="Arial"/>
          <w:sz w:val="24"/>
          <w:szCs w:val="24"/>
          <w:lang w:eastAsia="pt-BR"/>
        </w:rPr>
        <w:t>definitivo do material, prevalecendo a garantia oferecida pelo fabricante.</w:t>
      </w:r>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13 – DO PAGAMENTO</w:t>
      </w:r>
    </w:p>
    <w:p w:rsidR="00D52933" w:rsidRPr="00CC2E27" w:rsidRDefault="00D52933" w:rsidP="00C94F3B">
      <w:pPr>
        <w:spacing w:after="0" w:line="240" w:lineRule="auto"/>
        <w:jc w:val="both"/>
        <w:rPr>
          <w:rFonts w:ascii="Tahoma" w:eastAsia="Times New Roman" w:hAnsi="Tahoma" w:cs="Tahoma"/>
          <w:b/>
          <w:sz w:val="24"/>
          <w:szCs w:val="24"/>
          <w:u w:val="single"/>
          <w:lang w:eastAsia="pt-BR"/>
        </w:rPr>
      </w:pPr>
      <w:r w:rsidRPr="00CC2E27">
        <w:rPr>
          <w:rFonts w:ascii="Tahoma" w:eastAsia="Times New Roman" w:hAnsi="Tahoma" w:cs="Tahoma"/>
          <w:sz w:val="24"/>
          <w:szCs w:val="24"/>
          <w:lang w:eastAsia="pt-BR"/>
        </w:rPr>
        <w:t xml:space="preserve">13.1 - O pagamento será efetuado </w:t>
      </w:r>
      <w:r w:rsidRPr="00CC2E27">
        <w:rPr>
          <w:rFonts w:ascii="Tahoma" w:eastAsia="Times New Roman" w:hAnsi="Tahoma" w:cs="Tahoma"/>
          <w:b/>
          <w:sz w:val="24"/>
          <w:szCs w:val="24"/>
          <w:lang w:eastAsia="pt-BR"/>
        </w:rPr>
        <w:t>em até 30 (trinta) dias</w:t>
      </w:r>
      <w:r w:rsidRPr="00CC2E27">
        <w:rPr>
          <w:rFonts w:ascii="Tahoma" w:eastAsia="Times New Roman" w:hAnsi="Tahoma" w:cs="Tahoma"/>
          <w:sz w:val="24"/>
          <w:szCs w:val="24"/>
          <w:lang w:eastAsia="pt-BR"/>
        </w:rPr>
        <w:t xml:space="preserve"> após a emissão e apresentação da Nota Fiscal Eletrônica NF-e, modelo 55 – DANFE, a qual entrará em vigor a partir de 01/04/2011.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13.2 - A Nota Fiscal/Fatura deverá conter a descrição do item, preço unitário e total, de conformidade com a proposta da contratada.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u w:val="single"/>
          <w:lang w:eastAsia="pt-BR"/>
        </w:rPr>
      </w:pPr>
      <w:r w:rsidRPr="00CC2E27">
        <w:rPr>
          <w:rFonts w:ascii="Tahoma" w:eastAsia="Times New Roman" w:hAnsi="Tahoma" w:cs="Tahoma"/>
          <w:sz w:val="24"/>
          <w:szCs w:val="24"/>
          <w:lang w:eastAsia="pt-BR"/>
        </w:rPr>
        <w:t xml:space="preserve">13.3 – devem ainda constar na Nota Fiscal o número do respectivo Processo Licitatório, assim como do Pregão e o número da conta bancaria da empresa.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r w:rsidRPr="00CC2E27">
        <w:rPr>
          <w:rFonts w:ascii="Tahoma" w:eastAsia="Times New Roman" w:hAnsi="Tahoma" w:cs="Tahoma"/>
          <w:sz w:val="24"/>
          <w:szCs w:val="24"/>
          <w:lang w:eastAsia="pt-BR"/>
        </w:rPr>
        <w:t xml:space="preserve">13.4 – O arquivo </w:t>
      </w:r>
      <w:proofErr w:type="spellStart"/>
      <w:proofErr w:type="gramStart"/>
      <w:r w:rsidRPr="00CC2E27">
        <w:rPr>
          <w:rFonts w:ascii="Tahoma" w:eastAsia="Times New Roman" w:hAnsi="Tahoma" w:cs="Tahoma"/>
          <w:sz w:val="24"/>
          <w:szCs w:val="24"/>
          <w:lang w:eastAsia="pt-BR"/>
        </w:rPr>
        <w:t>xml</w:t>
      </w:r>
      <w:proofErr w:type="spellEnd"/>
      <w:proofErr w:type="gramEnd"/>
      <w:r w:rsidRPr="00CC2E27">
        <w:rPr>
          <w:rFonts w:ascii="Tahoma" w:eastAsia="Times New Roman" w:hAnsi="Tahoma" w:cs="Tahoma"/>
          <w:sz w:val="24"/>
          <w:szCs w:val="24"/>
          <w:lang w:eastAsia="pt-BR"/>
        </w:rPr>
        <w:t xml:space="preserve"> das notas fiscais eletrônicas deverá ser encaminhado obrigatoriamente no seguinte e-mail: </w:t>
      </w:r>
      <w:hyperlink r:id="rId8" w:history="1">
        <w:r w:rsidRPr="00CC2E27">
          <w:rPr>
            <w:rStyle w:val="Hyperlink"/>
            <w:rFonts w:ascii="Tahoma" w:eastAsia="Times New Roman" w:hAnsi="Tahoma" w:cs="Tahoma"/>
            <w:sz w:val="24"/>
            <w:szCs w:val="24"/>
            <w:lang w:eastAsia="pt-BR"/>
          </w:rPr>
          <w:t>contabil@tangara.sc.gov.br</w:t>
        </w:r>
      </w:hyperlink>
      <w:r w:rsidRPr="00CC2E27">
        <w:rPr>
          <w:rFonts w:ascii="Tahoma" w:eastAsia="Times New Roman" w:hAnsi="Tahoma" w:cs="Tahoma"/>
          <w:sz w:val="24"/>
          <w:szCs w:val="24"/>
          <w:lang w:eastAsia="pt-BR"/>
        </w:rPr>
        <w:t xml:space="preserve"> para seu devido pagamento.</w:t>
      </w:r>
    </w:p>
    <w:p w:rsidR="00D52933" w:rsidRPr="00CC2E27" w:rsidRDefault="00D52933" w:rsidP="00C94F3B">
      <w:pPr>
        <w:spacing w:after="0" w:line="240" w:lineRule="auto"/>
        <w:jc w:val="both"/>
        <w:rPr>
          <w:rFonts w:ascii="Tahoma" w:eastAsia="Times New Roman" w:hAnsi="Tahoma" w:cs="Tahoma"/>
          <w:sz w:val="24"/>
          <w:szCs w:val="24"/>
          <w:highlight w:val="yellow"/>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14 – DA DOTAÇÃO ORÇAMENTÁRIA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14.1 </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Os recursos para pagamento do objeto do presente Edital estarão garantidos através das classificações orçamentarias: </w:t>
      </w:r>
    </w:p>
    <w:p w:rsidR="005C4501" w:rsidRPr="00CC2E27" w:rsidRDefault="005C4501" w:rsidP="00C94F3B">
      <w:pPr>
        <w:spacing w:after="0" w:line="240" w:lineRule="auto"/>
        <w:jc w:val="both"/>
        <w:rPr>
          <w:rFonts w:ascii="Tahoma" w:eastAsia="Times New Roman" w:hAnsi="Tahoma" w:cs="Tahoma"/>
          <w:sz w:val="24"/>
          <w:szCs w:val="24"/>
          <w:lang w:eastAsia="pt-BR"/>
        </w:rPr>
      </w:pPr>
    </w:p>
    <w:p w:rsidR="00645C7A" w:rsidRDefault="00346DF9" w:rsidP="00346DF9">
      <w:pPr>
        <w:autoSpaceDE w:val="0"/>
        <w:autoSpaceDN w:val="0"/>
        <w:adjustRightInd w:val="0"/>
        <w:spacing w:after="0" w:line="360" w:lineRule="auto"/>
        <w:jc w:val="both"/>
        <w:rPr>
          <w:rFonts w:ascii="Tahoma" w:eastAsia="Times New Roman" w:hAnsi="Tahoma" w:cs="Tahoma"/>
          <w:color w:val="000000"/>
          <w:sz w:val="24"/>
          <w:szCs w:val="24"/>
          <w:lang w:eastAsia="pt-BR"/>
        </w:rPr>
      </w:pPr>
      <w:r>
        <w:rPr>
          <w:rFonts w:ascii="Tahoma" w:hAnsi="Tahoma" w:cs="Tahoma"/>
          <w:sz w:val="24"/>
          <w:szCs w:val="24"/>
        </w:rPr>
        <w:lastRenderedPageBreak/>
        <w:t>21-</w:t>
      </w:r>
      <w:r w:rsidRPr="00D85E99">
        <w:rPr>
          <w:rFonts w:ascii="Tahoma" w:hAnsi="Tahoma" w:cs="Tahoma"/>
          <w:sz w:val="24"/>
          <w:szCs w:val="24"/>
        </w:rPr>
        <w:t>SECRETARIA MUNICIPAL DE EDUCAÇÃO,</w:t>
      </w:r>
      <w:r w:rsidRPr="00D85E99">
        <w:rPr>
          <w:rFonts w:ascii="Tahoma" w:hAnsi="Tahoma" w:cs="Tahoma"/>
        </w:rPr>
        <w:t xml:space="preserve"> CULTURA, JUVENTUDE, ESPORTE E </w:t>
      </w:r>
      <w:proofErr w:type="gramStart"/>
      <w:r w:rsidRPr="00D85E99">
        <w:rPr>
          <w:rFonts w:ascii="Tahoma" w:hAnsi="Tahoma" w:cs="Tahoma"/>
        </w:rPr>
        <w:t>LAZER</w:t>
      </w:r>
      <w:proofErr w:type="gramEnd"/>
      <w:r w:rsidRPr="00BC437C">
        <w:rPr>
          <w:rFonts w:ascii="Tahoma" w:eastAsia="Times New Roman" w:hAnsi="Tahoma" w:cs="Tahoma"/>
          <w:color w:val="000000"/>
          <w:sz w:val="24"/>
          <w:szCs w:val="24"/>
          <w:lang w:eastAsia="pt-BR"/>
        </w:rPr>
        <w:t xml:space="preserve"> </w:t>
      </w:r>
    </w:p>
    <w:p w:rsidR="00346DF9" w:rsidRPr="00BC437C" w:rsidRDefault="00346DF9" w:rsidP="00346DF9">
      <w:pPr>
        <w:autoSpaceDE w:val="0"/>
        <w:autoSpaceDN w:val="0"/>
        <w:adjustRightInd w:val="0"/>
        <w:spacing w:after="0" w:line="360" w:lineRule="auto"/>
        <w:jc w:val="both"/>
        <w:rPr>
          <w:rFonts w:ascii="Tahoma" w:eastAsia="Times New Roman" w:hAnsi="Tahoma" w:cs="Tahoma"/>
          <w:color w:val="000000"/>
          <w:sz w:val="24"/>
          <w:szCs w:val="24"/>
          <w:lang w:eastAsia="pt-BR"/>
        </w:rPr>
      </w:pPr>
      <w:r w:rsidRPr="00BC437C">
        <w:rPr>
          <w:rFonts w:ascii="Tahoma" w:eastAsia="Times New Roman" w:hAnsi="Tahoma" w:cs="Tahoma"/>
          <w:color w:val="000000"/>
          <w:sz w:val="24"/>
          <w:szCs w:val="24"/>
          <w:lang w:eastAsia="pt-BR"/>
        </w:rPr>
        <w:t>Atividade 20</w:t>
      </w:r>
      <w:r>
        <w:rPr>
          <w:rFonts w:ascii="Tahoma" w:eastAsia="Times New Roman" w:hAnsi="Tahoma" w:cs="Tahoma"/>
          <w:color w:val="000000"/>
          <w:sz w:val="24"/>
          <w:szCs w:val="24"/>
          <w:lang w:eastAsia="pt-BR"/>
        </w:rPr>
        <w:t>16</w:t>
      </w:r>
    </w:p>
    <w:p w:rsidR="00346DF9" w:rsidRDefault="00346DF9" w:rsidP="00346DF9">
      <w:pPr>
        <w:spacing w:after="0" w:line="240" w:lineRule="auto"/>
        <w:jc w:val="both"/>
        <w:rPr>
          <w:rFonts w:ascii="Tahoma" w:eastAsia="Times New Roman" w:hAnsi="Tahoma" w:cs="Tahoma"/>
          <w:b/>
          <w:bCs/>
          <w:sz w:val="24"/>
          <w:szCs w:val="24"/>
          <w:lang w:eastAsia="pt-BR"/>
        </w:rPr>
      </w:pPr>
      <w:r w:rsidRPr="00BC437C">
        <w:rPr>
          <w:rFonts w:ascii="Tahoma" w:eastAsia="Times New Roman" w:hAnsi="Tahoma" w:cs="Tahoma"/>
          <w:color w:val="000000"/>
          <w:sz w:val="24"/>
          <w:szCs w:val="24"/>
          <w:lang w:eastAsia="pt-BR"/>
        </w:rPr>
        <w:t>3.3.90.30.</w:t>
      </w:r>
      <w:r>
        <w:rPr>
          <w:rFonts w:ascii="Tahoma" w:eastAsia="Times New Roman" w:hAnsi="Tahoma" w:cs="Tahoma"/>
          <w:color w:val="000000"/>
          <w:sz w:val="24"/>
          <w:szCs w:val="24"/>
          <w:lang w:eastAsia="pt-BR"/>
        </w:rPr>
        <w:t>01</w:t>
      </w:r>
      <w:r w:rsidRPr="00BC437C">
        <w:rPr>
          <w:rFonts w:ascii="Tahoma" w:eastAsia="Times New Roman" w:hAnsi="Tahoma" w:cs="Tahoma"/>
          <w:color w:val="000000"/>
          <w:sz w:val="24"/>
          <w:szCs w:val="24"/>
          <w:lang w:eastAsia="pt-BR"/>
        </w:rPr>
        <w:t>.</w:t>
      </w:r>
      <w:r>
        <w:rPr>
          <w:rFonts w:ascii="Tahoma" w:eastAsia="Times New Roman" w:hAnsi="Tahoma" w:cs="Tahoma"/>
          <w:color w:val="000000"/>
          <w:sz w:val="24"/>
          <w:szCs w:val="24"/>
          <w:lang w:eastAsia="pt-BR"/>
        </w:rPr>
        <w:t>0401</w:t>
      </w:r>
      <w:r w:rsidRPr="00BC437C">
        <w:rPr>
          <w:rFonts w:ascii="Tahoma" w:eastAsia="Times New Roman" w:hAnsi="Tahoma" w:cs="Tahoma"/>
          <w:color w:val="000000"/>
          <w:sz w:val="24"/>
          <w:szCs w:val="24"/>
          <w:lang w:eastAsia="pt-BR"/>
        </w:rPr>
        <w:t xml:space="preserve"> – Aplicações Diretas</w:t>
      </w:r>
      <w:r w:rsidRPr="00CC2E27">
        <w:rPr>
          <w:rFonts w:ascii="Tahoma" w:eastAsia="Times New Roman" w:hAnsi="Tahoma" w:cs="Tahoma"/>
          <w:b/>
          <w:bCs/>
          <w:sz w:val="24"/>
          <w:szCs w:val="24"/>
          <w:lang w:eastAsia="pt-BR"/>
        </w:rPr>
        <w:t xml:space="preserve"> </w:t>
      </w:r>
    </w:p>
    <w:p w:rsidR="00346DF9" w:rsidRDefault="00346DF9" w:rsidP="00346DF9">
      <w:pPr>
        <w:spacing w:after="0" w:line="240" w:lineRule="auto"/>
        <w:jc w:val="both"/>
        <w:rPr>
          <w:rFonts w:ascii="Tahoma" w:eastAsia="Times New Roman" w:hAnsi="Tahoma" w:cs="Tahoma"/>
          <w:b/>
          <w:bCs/>
          <w:sz w:val="24"/>
          <w:szCs w:val="24"/>
          <w:lang w:eastAsia="pt-BR"/>
        </w:rPr>
      </w:pPr>
    </w:p>
    <w:p w:rsidR="00D52933" w:rsidRPr="00CC2E27" w:rsidRDefault="00D52933" w:rsidP="00346DF9">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15 - DAS PENALIDADES</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15.1 – Se o licitante vencedor descumprir as condições deste Pregão ficará sujeito às penalidades estabelecidas nas Leis nº 10.520/2002 e nº 8.666/93.</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15.2 – Nos termos do artigo 87 da Lei nº 8.666/93, pela inexecução total ou parcial deste Pregão, 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poderá aplicar à empresa vencedora, as seguintes penalidades: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Advertência;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Multa de 10% (dez por centro) sobre o valor da proposta;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Suspensão temporária de participação em licitação, e impedimento de contratar com a Administração do Município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 xml:space="preserve">, por prazo não superior a 02 (dois) anos, e dosada segundo a natureza e a gravidade da falta cometida; </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d)</w:t>
      </w:r>
      <w:r w:rsidRPr="00CC2E27">
        <w:rPr>
          <w:rFonts w:ascii="Tahoma" w:eastAsia="Times New Roman" w:hAnsi="Tahoma" w:cs="Tahoma"/>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C2E27">
        <w:rPr>
          <w:rFonts w:ascii="Tahoma" w:eastAsia="Times New Roman" w:hAnsi="Tahoma" w:cs="Tahoma"/>
          <w:sz w:val="24"/>
          <w:szCs w:val="24"/>
          <w:lang w:eastAsia="pt-BR"/>
        </w:rPr>
        <w:t>após</w:t>
      </w:r>
      <w:proofErr w:type="gramEnd"/>
      <w:r w:rsidRPr="00CC2E27">
        <w:rPr>
          <w:rFonts w:ascii="Tahoma" w:eastAsia="Times New Roman" w:hAnsi="Tahoma" w:cs="Tahoma"/>
          <w:sz w:val="24"/>
          <w:szCs w:val="24"/>
          <w:lang w:eastAsia="pt-BR"/>
        </w:rPr>
        <w:t xml:space="preserve"> decorrido o prazo da sanção aplicada com base no inciso anterior.</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CC2E27">
        <w:rPr>
          <w:rFonts w:ascii="Tahoma" w:eastAsia="Times New Roman" w:hAnsi="Tahoma" w:cs="Tahoma"/>
          <w:sz w:val="24"/>
          <w:szCs w:val="24"/>
          <w:lang w:eastAsia="pt-BR"/>
        </w:rPr>
        <w:t>da presente</w:t>
      </w:r>
      <w:proofErr w:type="gramEnd"/>
      <w:r w:rsidRPr="00CC2E27">
        <w:rPr>
          <w:rFonts w:ascii="Tahoma" w:eastAsia="Times New Roman" w:hAnsi="Tahoma" w:cs="Tahoma"/>
          <w:sz w:val="24"/>
          <w:szCs w:val="24"/>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u w:val="single"/>
          <w:lang w:eastAsia="pt-BR"/>
        </w:rPr>
      </w:pPr>
      <w:r w:rsidRPr="00CC2E27">
        <w:rPr>
          <w:rFonts w:ascii="Tahoma" w:eastAsia="Times New Roman" w:hAnsi="Tahoma" w:cs="Tahoma"/>
          <w:sz w:val="24"/>
          <w:szCs w:val="24"/>
          <w:lang w:eastAsia="pt-BR"/>
        </w:rPr>
        <w:t xml:space="preserve">15.5 - Nenhum pagamento será processado à proponente penalizada, sem que antes, este </w:t>
      </w:r>
      <w:proofErr w:type="gramStart"/>
      <w:r w:rsidRPr="00CC2E27">
        <w:rPr>
          <w:rFonts w:ascii="Tahoma" w:eastAsia="Times New Roman" w:hAnsi="Tahoma" w:cs="Tahoma"/>
          <w:sz w:val="24"/>
          <w:szCs w:val="24"/>
          <w:lang w:eastAsia="pt-BR"/>
        </w:rPr>
        <w:t>tenha pago</w:t>
      </w:r>
      <w:proofErr w:type="gramEnd"/>
      <w:r w:rsidRPr="00CC2E27">
        <w:rPr>
          <w:rFonts w:ascii="Tahoma" w:eastAsia="Times New Roman" w:hAnsi="Tahoma" w:cs="Tahoma"/>
          <w:sz w:val="24"/>
          <w:szCs w:val="24"/>
          <w:lang w:eastAsia="pt-BR"/>
        </w:rPr>
        <w:t xml:space="preserve"> ou lhe seja relevada a multa imposta.</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lastRenderedPageBreak/>
        <w:t>16 - DAS OBRIGAÇÕES DA VENCEDORA</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16.1 - A licitante vencedora ficará obrigada a fornecer os produtos</w:t>
      </w:r>
      <w:r w:rsidRPr="00CC2E27">
        <w:rPr>
          <w:rFonts w:ascii="Tahoma" w:eastAsia="Times New Roman" w:hAnsi="Tahoma" w:cs="Tahoma"/>
          <w:bCs/>
          <w:sz w:val="24"/>
          <w:szCs w:val="24"/>
          <w:lang w:eastAsia="pt-BR"/>
        </w:rPr>
        <w:t>,</w:t>
      </w:r>
      <w:r w:rsidRPr="00CC2E27">
        <w:rPr>
          <w:rFonts w:ascii="Tahoma" w:eastAsia="Times New Roman" w:hAnsi="Tahoma" w:cs="Tahoma"/>
          <w:sz w:val="24"/>
          <w:szCs w:val="24"/>
          <w:lang w:eastAsia="pt-BR"/>
        </w:rPr>
        <w:t xml:space="preserve"> objeto deste Edital, de acordo com as especificações exigidas, na forma, nos locais, prazos e preços estipulados na sua proposta e na Autorização de Fornecimento.</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Pr="00CC2E27" w:rsidRDefault="00D52933" w:rsidP="00C94F3B">
      <w:pPr>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16.2 - Deverá observar todas as normas legais vigentes, obrigando-se a manter as condições de habilitação exigidas no procedimento licitatório que precedeu à celebração da Ata de Registro de Preços.</w:t>
      </w:r>
    </w:p>
    <w:p w:rsidR="00D52933" w:rsidRPr="00CC2E27" w:rsidRDefault="00D52933" w:rsidP="00C94F3B">
      <w:pPr>
        <w:spacing w:after="0" w:line="240" w:lineRule="auto"/>
        <w:jc w:val="both"/>
        <w:rPr>
          <w:rFonts w:ascii="Tahoma" w:eastAsia="Times New Roman" w:hAnsi="Tahoma" w:cs="Tahoma"/>
          <w:bCs/>
          <w:sz w:val="24"/>
          <w:szCs w:val="24"/>
          <w:lang w:eastAsia="pt-BR"/>
        </w:rPr>
      </w:pPr>
    </w:p>
    <w:p w:rsidR="00D52933" w:rsidRDefault="00D52933" w:rsidP="00C94F3B">
      <w:pPr>
        <w:tabs>
          <w:tab w:val="left" w:pos="708"/>
        </w:tabs>
        <w:spacing w:after="0" w:line="240" w:lineRule="auto"/>
        <w:jc w:val="both"/>
        <w:rPr>
          <w:rFonts w:ascii="Tahoma" w:eastAsia="Times New Roman" w:hAnsi="Tahoma" w:cs="Tahoma"/>
          <w:bCs/>
          <w:sz w:val="24"/>
          <w:szCs w:val="24"/>
          <w:lang w:eastAsia="pt-BR"/>
        </w:rPr>
      </w:pPr>
      <w:r w:rsidRPr="00CC2E27">
        <w:rPr>
          <w:rFonts w:ascii="Tahoma" w:eastAsia="Times New Roman" w:hAnsi="Tahoma" w:cs="Tahoma"/>
          <w:bCs/>
          <w:sz w:val="24"/>
          <w:szCs w:val="24"/>
          <w:lang w:eastAsia="pt-BR"/>
        </w:rPr>
        <w:t>16.3 - A empresa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sz w:val="24"/>
          <w:szCs w:val="24"/>
          <w:lang w:eastAsia="pt-BR"/>
        </w:rPr>
      </w:pPr>
    </w:p>
    <w:p w:rsidR="009536CE" w:rsidRPr="005A7A15" w:rsidRDefault="009536CE" w:rsidP="009536CE">
      <w:pPr>
        <w:spacing w:line="360" w:lineRule="auto"/>
        <w:jc w:val="both"/>
        <w:rPr>
          <w:rFonts w:ascii="Tahoma" w:hAnsi="Tahoma" w:cs="Tahoma"/>
          <w:sz w:val="24"/>
          <w:szCs w:val="24"/>
        </w:rPr>
      </w:pPr>
      <w:r>
        <w:rPr>
          <w:rFonts w:ascii="Tahoma" w:hAnsi="Tahoma" w:cs="Tahoma"/>
          <w:sz w:val="24"/>
          <w:szCs w:val="24"/>
        </w:rPr>
        <w:t>16.4</w:t>
      </w:r>
      <w:r w:rsidRPr="005A7A15">
        <w:rPr>
          <w:rFonts w:ascii="Tahoma" w:hAnsi="Tahoma" w:cs="Tahoma"/>
          <w:sz w:val="24"/>
          <w:szCs w:val="24"/>
        </w:rPr>
        <w:t xml:space="preserve"> Atender às determinações da Divisão de Transporte da Secretaria Municipal de Educação e providenciar a imediata correção das deficiências apontadas pela fiscalização quanto ao fornecimento dos produtos;</w:t>
      </w:r>
    </w:p>
    <w:p w:rsidR="009536CE" w:rsidRPr="005A7A15" w:rsidRDefault="009536CE" w:rsidP="009536CE">
      <w:pPr>
        <w:spacing w:line="360" w:lineRule="auto"/>
        <w:jc w:val="both"/>
        <w:rPr>
          <w:rFonts w:ascii="Tahoma" w:hAnsi="Tahoma" w:cs="Tahoma"/>
          <w:sz w:val="24"/>
          <w:szCs w:val="24"/>
        </w:rPr>
      </w:pPr>
      <w:r>
        <w:rPr>
          <w:rFonts w:ascii="Tahoma" w:hAnsi="Tahoma" w:cs="Tahoma"/>
          <w:sz w:val="24"/>
          <w:szCs w:val="24"/>
        </w:rPr>
        <w:t xml:space="preserve">16.5 Manter </w:t>
      </w:r>
      <w:r w:rsidRPr="005A7A15">
        <w:rPr>
          <w:rFonts w:ascii="Tahoma" w:hAnsi="Tahoma" w:cs="Tahoma"/>
          <w:sz w:val="24"/>
          <w:szCs w:val="24"/>
        </w:rPr>
        <w:t>entendime</w:t>
      </w:r>
      <w:r>
        <w:rPr>
          <w:rFonts w:ascii="Tahoma" w:hAnsi="Tahoma" w:cs="Tahoma"/>
          <w:sz w:val="24"/>
          <w:szCs w:val="24"/>
        </w:rPr>
        <w:t xml:space="preserve">nto com a Divisão de Transporte </w:t>
      </w:r>
      <w:r w:rsidRPr="005A7A15">
        <w:rPr>
          <w:rFonts w:ascii="Tahoma" w:hAnsi="Tahoma" w:cs="Tahoma"/>
          <w:sz w:val="24"/>
          <w:szCs w:val="24"/>
        </w:rPr>
        <w:t>da Secretaria Municipal de Educação</w:t>
      </w:r>
      <w:r>
        <w:rPr>
          <w:rFonts w:ascii="Tahoma" w:hAnsi="Tahoma" w:cs="Tahoma"/>
          <w:sz w:val="24"/>
          <w:szCs w:val="24"/>
        </w:rPr>
        <w:t xml:space="preserve"> objetivando</w:t>
      </w:r>
      <w:r w:rsidRPr="005A7A15">
        <w:rPr>
          <w:rFonts w:ascii="Tahoma" w:hAnsi="Tahoma" w:cs="Tahoma"/>
          <w:sz w:val="24"/>
          <w:szCs w:val="24"/>
        </w:rPr>
        <w:t xml:space="preserve"> evitar interrupções ou paralisações durante o fornecimento dos produtos;</w:t>
      </w:r>
    </w:p>
    <w:p w:rsidR="009536CE" w:rsidRPr="005A7A15" w:rsidRDefault="009536CE" w:rsidP="009536CE">
      <w:pPr>
        <w:spacing w:line="360" w:lineRule="auto"/>
        <w:jc w:val="both"/>
        <w:rPr>
          <w:rFonts w:ascii="Tahoma" w:hAnsi="Tahoma" w:cs="Tahoma"/>
          <w:sz w:val="24"/>
          <w:szCs w:val="24"/>
        </w:rPr>
      </w:pPr>
      <w:r>
        <w:rPr>
          <w:rFonts w:ascii="Tahoma" w:hAnsi="Tahoma" w:cs="Tahoma"/>
          <w:sz w:val="24"/>
          <w:szCs w:val="24"/>
        </w:rPr>
        <w:t xml:space="preserve">16.6 </w:t>
      </w:r>
      <w:r w:rsidR="009B2DB1">
        <w:rPr>
          <w:rFonts w:ascii="Tahoma" w:hAnsi="Tahoma" w:cs="Tahoma"/>
          <w:sz w:val="24"/>
          <w:szCs w:val="24"/>
        </w:rPr>
        <w:t>E</w:t>
      </w:r>
      <w:r>
        <w:rPr>
          <w:rFonts w:ascii="Tahoma" w:hAnsi="Tahoma" w:cs="Tahoma"/>
          <w:sz w:val="24"/>
          <w:szCs w:val="24"/>
        </w:rPr>
        <w:t>ntregar</w:t>
      </w:r>
      <w:r w:rsidR="009B2DB1">
        <w:rPr>
          <w:rFonts w:ascii="Tahoma" w:hAnsi="Tahoma" w:cs="Tahoma"/>
          <w:sz w:val="24"/>
          <w:szCs w:val="24"/>
        </w:rPr>
        <w:t xml:space="preserve"> </w:t>
      </w:r>
      <w:r>
        <w:rPr>
          <w:rFonts w:ascii="Tahoma" w:hAnsi="Tahoma" w:cs="Tahoma"/>
          <w:sz w:val="24"/>
          <w:szCs w:val="24"/>
        </w:rPr>
        <w:t>o objeto nos prazos estabelecidos seguindo ordens e orientações do</w:t>
      </w:r>
      <w:r w:rsidRPr="005A7A15">
        <w:rPr>
          <w:rFonts w:ascii="Tahoma" w:hAnsi="Tahoma" w:cs="Tahoma"/>
          <w:sz w:val="24"/>
          <w:szCs w:val="24"/>
        </w:rPr>
        <w:t xml:space="preserve"> Setor da Divisão de Transporte da Secretaria Municipal de Educação;</w:t>
      </w:r>
    </w:p>
    <w:p w:rsidR="009536CE" w:rsidRDefault="009536CE" w:rsidP="009536CE">
      <w:pPr>
        <w:spacing w:line="360" w:lineRule="auto"/>
        <w:jc w:val="both"/>
        <w:rPr>
          <w:rFonts w:ascii="Tahoma" w:hAnsi="Tahoma" w:cs="Tahoma"/>
          <w:sz w:val="24"/>
          <w:szCs w:val="24"/>
        </w:rPr>
      </w:pPr>
      <w:r>
        <w:rPr>
          <w:rFonts w:ascii="Tahoma" w:hAnsi="Tahoma" w:cs="Tahoma"/>
          <w:sz w:val="24"/>
          <w:szCs w:val="24"/>
        </w:rPr>
        <w:t>16.7</w:t>
      </w:r>
      <w:r w:rsidRPr="005A7A15">
        <w:rPr>
          <w:rFonts w:ascii="Tahoma" w:hAnsi="Tahoma" w:cs="Tahoma"/>
          <w:sz w:val="24"/>
          <w:szCs w:val="24"/>
        </w:rPr>
        <w:t xml:space="preserve">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sz w:val="24"/>
          <w:szCs w:val="24"/>
        </w:rPr>
      </w:pPr>
      <w:proofErr w:type="gramStart"/>
      <w:r>
        <w:rPr>
          <w:rFonts w:ascii="Tahoma" w:hAnsi="Tahoma" w:cs="Tahoma"/>
          <w:b/>
          <w:sz w:val="24"/>
          <w:szCs w:val="24"/>
        </w:rPr>
        <w:t>17</w:t>
      </w:r>
      <w:r w:rsidRPr="00A0177C">
        <w:rPr>
          <w:rFonts w:ascii="Tahoma" w:hAnsi="Tahoma" w:cs="Tahoma"/>
          <w:b/>
          <w:sz w:val="24"/>
          <w:szCs w:val="24"/>
        </w:rPr>
        <w:t xml:space="preserve"> OBRIGAÇÃO</w:t>
      </w:r>
      <w:proofErr w:type="gramEnd"/>
      <w:r w:rsidRPr="00A0177C">
        <w:rPr>
          <w:rFonts w:ascii="Tahoma" w:hAnsi="Tahoma" w:cs="Tahoma"/>
          <w:b/>
          <w:sz w:val="24"/>
          <w:szCs w:val="24"/>
        </w:rPr>
        <w:t xml:space="preserve"> DO CONTRATANTE</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.1 Exigir o cumprimento do objeto, segundo suas especificações, prazos e demais condições;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.2 Acompanhar a entrega</w:t>
      </w:r>
      <w:proofErr w:type="gramStart"/>
      <w:r w:rsidRPr="00A0177C">
        <w:rPr>
          <w:rFonts w:ascii="Tahoma" w:hAnsi="Tahoma" w:cs="Tahoma"/>
          <w:sz w:val="24"/>
          <w:szCs w:val="24"/>
        </w:rPr>
        <w:t xml:space="preserve">  </w:t>
      </w:r>
      <w:proofErr w:type="gramEnd"/>
      <w:r w:rsidRPr="00A0177C">
        <w:rPr>
          <w:rFonts w:ascii="Tahoma" w:hAnsi="Tahoma" w:cs="Tahoma"/>
          <w:sz w:val="24"/>
          <w:szCs w:val="24"/>
        </w:rPr>
        <w:t xml:space="preserve">dos  materiais/execução  dos  serviços  e  </w:t>
      </w:r>
      <w:proofErr w:type="spellStart"/>
      <w:r w:rsidRPr="00A0177C">
        <w:rPr>
          <w:rFonts w:ascii="Tahoma" w:hAnsi="Tahoma" w:cs="Tahoma"/>
          <w:sz w:val="24"/>
          <w:szCs w:val="24"/>
        </w:rPr>
        <w:t>valiar</w:t>
      </w:r>
      <w:proofErr w:type="spellEnd"/>
      <w:r w:rsidRPr="00A0177C">
        <w:rPr>
          <w:rFonts w:ascii="Tahoma" w:hAnsi="Tahoma" w:cs="Tahoma"/>
          <w:sz w:val="24"/>
          <w:szCs w:val="24"/>
        </w:rPr>
        <w:t xml:space="preserve">,  sem  prejuízo  da responsabilidade da Contratada, podendo </w:t>
      </w:r>
      <w:proofErr w:type="spellStart"/>
      <w:r w:rsidRPr="00A0177C">
        <w:rPr>
          <w:rFonts w:ascii="Tahoma" w:hAnsi="Tahoma" w:cs="Tahoma"/>
          <w:sz w:val="24"/>
          <w:szCs w:val="24"/>
        </w:rPr>
        <w:t>rejeitá-os,mediante</w:t>
      </w:r>
      <w:proofErr w:type="spellEnd"/>
      <w:r w:rsidRPr="00A0177C">
        <w:rPr>
          <w:rFonts w:ascii="Tahoma" w:hAnsi="Tahoma" w:cs="Tahoma"/>
          <w:sz w:val="24"/>
          <w:szCs w:val="24"/>
        </w:rPr>
        <w:t xml:space="preserve"> justificativa;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.3 Fornecer instruções necessárias à execução dos serviços/entrega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 xml:space="preserve">7.4 Proceder a mais ampla fiscalização sobre o fiel cumprimento do objeto deste </w:t>
      </w:r>
      <w:r w:rsidRPr="00A0177C">
        <w:rPr>
          <w:rFonts w:ascii="Tahoma" w:hAnsi="Tahoma" w:cs="Tahoma"/>
          <w:sz w:val="24"/>
          <w:szCs w:val="24"/>
        </w:rPr>
        <w:t>instrumento,</w:t>
      </w:r>
      <w:r>
        <w:rPr>
          <w:rFonts w:ascii="Tahoma" w:hAnsi="Tahoma" w:cs="Tahoma"/>
          <w:sz w:val="24"/>
          <w:szCs w:val="24"/>
        </w:rPr>
        <w:t xml:space="preserve"> </w:t>
      </w:r>
      <w:r w:rsidRPr="00A0177C">
        <w:rPr>
          <w:rFonts w:ascii="Tahoma" w:hAnsi="Tahoma" w:cs="Tahoma"/>
          <w:sz w:val="24"/>
          <w:szCs w:val="24"/>
        </w:rPr>
        <w:t>sem prejuízo da responsabilidade da Contratada;</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lastRenderedPageBreak/>
        <w:t>1</w:t>
      </w:r>
      <w:r>
        <w:rPr>
          <w:rFonts w:ascii="Tahoma" w:hAnsi="Tahoma" w:cs="Tahoma"/>
          <w:sz w:val="24"/>
          <w:szCs w:val="24"/>
        </w:rPr>
        <w:t xml:space="preserve">7.5 </w:t>
      </w:r>
      <w:r w:rsidRPr="00A0177C">
        <w:rPr>
          <w:rFonts w:ascii="Tahoma" w:hAnsi="Tahoma" w:cs="Tahoma"/>
          <w:sz w:val="24"/>
          <w:szCs w:val="24"/>
        </w:rPr>
        <w:t xml:space="preserve">Indicar </w:t>
      </w:r>
      <w:r>
        <w:rPr>
          <w:rFonts w:ascii="Tahoma" w:hAnsi="Tahoma" w:cs="Tahoma"/>
          <w:sz w:val="24"/>
          <w:szCs w:val="24"/>
        </w:rPr>
        <w:t>os responsáveis pela fiscalização e acompanhamento dos serviços/entrega</w:t>
      </w:r>
      <w:r w:rsidRPr="00A0177C">
        <w:rPr>
          <w:rFonts w:ascii="Tahoma" w:hAnsi="Tahoma" w:cs="Tahoma"/>
          <w:sz w:val="24"/>
          <w:szCs w:val="24"/>
        </w:rPr>
        <w:t xml:space="preserve"> dos materiais;</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w:t>
      </w:r>
      <w:r w:rsidRPr="00A0177C">
        <w:rPr>
          <w:rFonts w:ascii="Tahoma" w:hAnsi="Tahoma" w:cs="Tahoma"/>
          <w:sz w:val="24"/>
          <w:szCs w:val="24"/>
        </w:rPr>
        <w:t>.6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sz w:val="24"/>
          <w:szCs w:val="24"/>
        </w:rPr>
      </w:pPr>
      <w:r w:rsidRPr="00A0177C">
        <w:rPr>
          <w:rFonts w:ascii="Tahoma" w:hAnsi="Tahoma" w:cs="Tahoma"/>
          <w:sz w:val="24"/>
          <w:szCs w:val="24"/>
        </w:rPr>
        <w:t>1</w:t>
      </w:r>
      <w:r>
        <w:rPr>
          <w:rFonts w:ascii="Tahoma" w:hAnsi="Tahoma" w:cs="Tahoma"/>
          <w:sz w:val="24"/>
          <w:szCs w:val="24"/>
        </w:rPr>
        <w:t>7.7 Notificar a Contratada, por escrito e</w:t>
      </w:r>
      <w:r w:rsidRPr="00A0177C">
        <w:rPr>
          <w:rFonts w:ascii="Tahoma" w:hAnsi="Tahoma" w:cs="Tahoma"/>
          <w:sz w:val="24"/>
          <w:szCs w:val="24"/>
        </w:rPr>
        <w:t xml:space="preserve"> </w:t>
      </w:r>
      <w:r>
        <w:rPr>
          <w:rFonts w:ascii="Tahoma" w:hAnsi="Tahoma" w:cs="Tahoma"/>
          <w:sz w:val="24"/>
          <w:szCs w:val="24"/>
        </w:rPr>
        <w:t>com antecedência, sobre multas, penalidades</w:t>
      </w:r>
      <w:r w:rsidRPr="00A0177C">
        <w:rPr>
          <w:rFonts w:ascii="Tahoma" w:hAnsi="Tahoma" w:cs="Tahoma"/>
          <w:sz w:val="24"/>
          <w:szCs w:val="24"/>
        </w:rPr>
        <w:t xml:space="preserve"> e quaisquer débitos de sua responsabilidade.</w:t>
      </w:r>
    </w:p>
    <w:p w:rsidR="00D52933" w:rsidRPr="00CC2E27" w:rsidRDefault="00D52933" w:rsidP="00C94F3B">
      <w:pPr>
        <w:tabs>
          <w:tab w:val="left" w:pos="708"/>
        </w:tabs>
        <w:spacing w:after="0" w:line="240" w:lineRule="auto"/>
        <w:jc w:val="both"/>
        <w:rPr>
          <w:rFonts w:ascii="Tahoma" w:eastAsia="Times New Roman" w:hAnsi="Tahoma" w:cs="Tahoma"/>
          <w:bCs/>
          <w:sz w:val="24"/>
          <w:szCs w:val="24"/>
          <w:lang w:eastAsia="pt-BR"/>
        </w:rPr>
      </w:pPr>
    </w:p>
    <w:p w:rsidR="00D52933" w:rsidRPr="00CC2E27" w:rsidRDefault="00D52933" w:rsidP="00C94F3B">
      <w:pPr>
        <w:keepNext/>
        <w:spacing w:after="0" w:line="240" w:lineRule="auto"/>
        <w:outlineLvl w:val="2"/>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1</w:t>
      </w:r>
      <w:r w:rsidR="00A0177C">
        <w:rPr>
          <w:rFonts w:ascii="Tahoma" w:eastAsia="Times New Roman" w:hAnsi="Tahoma" w:cs="Tahoma"/>
          <w:b/>
          <w:bCs/>
          <w:sz w:val="24"/>
          <w:szCs w:val="24"/>
          <w:lang w:eastAsia="pt-BR"/>
        </w:rPr>
        <w:t>8</w:t>
      </w:r>
      <w:r w:rsidRPr="00CC2E27">
        <w:rPr>
          <w:rFonts w:ascii="Tahoma" w:eastAsia="Times New Roman" w:hAnsi="Tahoma" w:cs="Tahoma"/>
          <w:b/>
          <w:bCs/>
          <w:sz w:val="24"/>
          <w:szCs w:val="24"/>
          <w:lang w:eastAsia="pt-BR"/>
        </w:rPr>
        <w:t xml:space="preserve"> - DA VIGÊNCIA DA ATA DE REGISTRO DE PREÇOS</w:t>
      </w:r>
    </w:p>
    <w:p w:rsidR="003E6704" w:rsidRPr="00CC2E27" w:rsidRDefault="00D52933" w:rsidP="003E6704">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8</w:t>
      </w:r>
      <w:r w:rsidRPr="00CC2E27">
        <w:rPr>
          <w:rFonts w:ascii="Tahoma" w:eastAsia="Times New Roman" w:hAnsi="Tahoma" w:cs="Tahoma"/>
          <w:sz w:val="24"/>
          <w:szCs w:val="24"/>
          <w:lang w:eastAsia="pt-BR"/>
        </w:rPr>
        <w:t xml:space="preserve">.1 – </w:t>
      </w:r>
      <w:r w:rsidR="003E6704" w:rsidRPr="00CC2E27">
        <w:rPr>
          <w:rFonts w:ascii="Tahoma" w:eastAsia="Times New Roman" w:hAnsi="Tahoma" w:cs="Tahoma"/>
          <w:sz w:val="24"/>
          <w:szCs w:val="24"/>
          <w:lang w:eastAsia="pt-BR"/>
        </w:rPr>
        <w:t xml:space="preserve">A Ata de Registro de Preços a ser firmada entre a Prefeitura e a licitante(s) vencedora(s) terá validade de </w:t>
      </w:r>
      <w:r w:rsidR="003E6704" w:rsidRPr="00CC2E27">
        <w:rPr>
          <w:rFonts w:ascii="Tahoma" w:eastAsia="Times New Roman" w:hAnsi="Tahoma" w:cs="Tahoma"/>
          <w:b/>
          <w:sz w:val="24"/>
          <w:szCs w:val="24"/>
          <w:lang w:eastAsia="pt-BR"/>
        </w:rPr>
        <w:t>12 (doze) meses</w:t>
      </w:r>
      <w:r w:rsidR="003E6704" w:rsidRPr="00CC2E27">
        <w:rPr>
          <w:rFonts w:ascii="Tahoma" w:eastAsia="Times New Roman" w:hAnsi="Tahoma" w:cs="Tahoma"/>
          <w:sz w:val="24"/>
          <w:szCs w:val="24"/>
          <w:lang w:eastAsia="pt-BR"/>
        </w:rPr>
        <w:t xml:space="preserve"> contados a partir da assinatura da mesma. </w:t>
      </w:r>
    </w:p>
    <w:p w:rsidR="003E6704" w:rsidRPr="00CC2E27" w:rsidRDefault="003E6704" w:rsidP="003E6704">
      <w:pPr>
        <w:spacing w:after="0" w:line="240" w:lineRule="auto"/>
        <w:jc w:val="both"/>
        <w:rPr>
          <w:rFonts w:ascii="Tahoma" w:eastAsia="Times New Roman" w:hAnsi="Tahoma" w:cs="Tahoma"/>
          <w:b/>
          <w:sz w:val="24"/>
          <w:szCs w:val="24"/>
          <w:lang w:eastAsia="pt-BR"/>
        </w:rPr>
      </w:pPr>
    </w:p>
    <w:p w:rsidR="00D52933" w:rsidRPr="00CC2E27" w:rsidRDefault="00D52933" w:rsidP="003E6704">
      <w:pPr>
        <w:spacing w:after="0" w:line="240" w:lineRule="auto"/>
        <w:jc w:val="both"/>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1</w:t>
      </w:r>
      <w:r w:rsidR="00A0177C">
        <w:rPr>
          <w:rFonts w:ascii="Tahoma" w:eastAsia="Times New Roman" w:hAnsi="Tahoma" w:cs="Tahoma"/>
          <w:b/>
          <w:sz w:val="24"/>
          <w:szCs w:val="24"/>
          <w:lang w:eastAsia="pt-BR"/>
        </w:rPr>
        <w:t>9</w:t>
      </w:r>
      <w:r w:rsidRPr="00CC2E27">
        <w:rPr>
          <w:rFonts w:ascii="Tahoma" w:eastAsia="Times New Roman" w:hAnsi="Tahoma" w:cs="Tahoma"/>
          <w:b/>
          <w:sz w:val="24"/>
          <w:szCs w:val="24"/>
          <w:lang w:eastAsia="pt-BR"/>
        </w:rPr>
        <w:t xml:space="preserve"> - DAS ALTERAÇÕES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.1 - A ata de Registro de Preços poderá sofrer alterações, obedecidas às disposições contidas no art. 65 da Lei nº 8.666/93.</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.3 - Quando o preço inicialmente registrado, por motivo superveniente, tornar-se superior ao preço praticado no mercado o órgão gerenciador deverá:</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convocar o fornecedor visando </w:t>
      </w:r>
      <w:proofErr w:type="gramStart"/>
      <w:r w:rsidRPr="00CC2E27">
        <w:rPr>
          <w:rFonts w:ascii="Tahoma" w:eastAsia="Times New Roman" w:hAnsi="Tahoma" w:cs="Tahoma"/>
          <w:sz w:val="24"/>
          <w:szCs w:val="24"/>
          <w:lang w:eastAsia="pt-BR"/>
        </w:rPr>
        <w:t>a</w:t>
      </w:r>
      <w:proofErr w:type="gramEnd"/>
      <w:r w:rsidRPr="00CC2E27">
        <w:rPr>
          <w:rFonts w:ascii="Tahoma" w:eastAsia="Times New Roman" w:hAnsi="Tahoma" w:cs="Tahoma"/>
          <w:sz w:val="24"/>
          <w:szCs w:val="24"/>
          <w:lang w:eastAsia="pt-BR"/>
        </w:rPr>
        <w:t xml:space="preserve"> negociação para redução de preços e sua adequação ao praticado pelo mercado;</w:t>
      </w:r>
    </w:p>
    <w:p w:rsidR="00D52933" w:rsidRPr="00CC2E27" w:rsidRDefault="00D52933" w:rsidP="00C94F3B">
      <w:pPr>
        <w:spacing w:after="0" w:line="240" w:lineRule="auto"/>
        <w:ind w:left="540"/>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b)</w:t>
      </w:r>
      <w:r w:rsidRPr="00CC2E27">
        <w:rPr>
          <w:rFonts w:ascii="Tahoma" w:eastAsia="Times New Roman" w:hAnsi="Tahoma" w:cs="Tahoma"/>
          <w:sz w:val="24"/>
          <w:szCs w:val="24"/>
          <w:lang w:eastAsia="pt-BR"/>
        </w:rPr>
        <w:t xml:space="preserve"> frustrada a negociação, o fornecedor será liberado do compromisso assumido; e,</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c)</w:t>
      </w:r>
      <w:r w:rsidRPr="00CC2E27">
        <w:rPr>
          <w:rFonts w:ascii="Tahoma" w:eastAsia="Times New Roman" w:hAnsi="Tahoma" w:cs="Tahoma"/>
          <w:sz w:val="24"/>
          <w:szCs w:val="24"/>
          <w:lang w:eastAsia="pt-BR"/>
        </w:rPr>
        <w:t xml:space="preserve"> convocar os demais fornecedores visando igual oportunidade de negociação.</w:t>
      </w:r>
    </w:p>
    <w:p w:rsidR="00D52933" w:rsidRPr="00CC2E27" w:rsidRDefault="00D52933" w:rsidP="00C94F3B">
      <w:pPr>
        <w:tabs>
          <w:tab w:val="center" w:pos="4252"/>
          <w:tab w:val="right" w:pos="8504"/>
        </w:tabs>
        <w:spacing w:after="0" w:line="240" w:lineRule="auto"/>
        <w:ind w:left="540"/>
        <w:rPr>
          <w:rFonts w:ascii="Tahoma" w:eastAsia="Times New Roman" w:hAnsi="Tahoma" w:cs="Tahoma"/>
          <w:sz w:val="24"/>
          <w:szCs w:val="24"/>
          <w:lang w:eastAsia="pt-BR"/>
        </w:rPr>
      </w:pP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.4 - Quando o preço de mercado tornar-se superior aos preços registrados e o fornecedor, mediante requerimento devidamente comprovado, não puder cumprir o compromisso, o órgão gerenciador poderá:</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a)</w:t>
      </w:r>
      <w:r w:rsidRPr="00CC2E27">
        <w:rPr>
          <w:rFonts w:ascii="Tahoma" w:eastAsia="Times New Roman" w:hAnsi="Tahoma" w:cs="Tahoma"/>
          <w:sz w:val="24"/>
          <w:szCs w:val="24"/>
          <w:lang w:eastAsia="pt-BR"/>
        </w:rPr>
        <w:t xml:space="preserve"> liberar o fornecedor do compromisso assumido, sem aplicação da penalidade, confirmando a veracidade dos motivos e comprovantes apresentados, e se a comunicação ocorrer antes do pedido de fornecimento; e,</w:t>
      </w:r>
    </w:p>
    <w:p w:rsidR="00D52933" w:rsidRPr="00CC2E27" w:rsidRDefault="00D52933" w:rsidP="00C94F3B">
      <w:pPr>
        <w:tabs>
          <w:tab w:val="left" w:pos="540"/>
          <w:tab w:val="center" w:pos="4252"/>
          <w:tab w:val="right" w:pos="8504"/>
        </w:tabs>
        <w:spacing w:after="0" w:line="240" w:lineRule="auto"/>
        <w:ind w:left="540"/>
        <w:rPr>
          <w:rFonts w:ascii="Tahoma" w:eastAsia="Times New Roman" w:hAnsi="Tahoma" w:cs="Tahoma"/>
          <w:sz w:val="24"/>
          <w:szCs w:val="24"/>
          <w:lang w:eastAsia="pt-BR"/>
        </w:rPr>
      </w:pPr>
      <w:r w:rsidRPr="00CC2E27">
        <w:rPr>
          <w:rFonts w:ascii="Tahoma" w:eastAsia="Times New Roman" w:hAnsi="Tahoma" w:cs="Tahoma"/>
          <w:b/>
          <w:sz w:val="24"/>
          <w:szCs w:val="24"/>
          <w:lang w:eastAsia="pt-BR"/>
        </w:rPr>
        <w:t xml:space="preserve">b) </w:t>
      </w:r>
      <w:r w:rsidRPr="00CC2E27">
        <w:rPr>
          <w:rFonts w:ascii="Tahoma" w:eastAsia="Times New Roman" w:hAnsi="Tahoma" w:cs="Tahoma"/>
          <w:sz w:val="24"/>
          <w:szCs w:val="24"/>
          <w:lang w:eastAsia="pt-BR"/>
        </w:rPr>
        <w:t>convocar os demais fornecedores visando igual oportunidade de negociação.</w:t>
      </w:r>
    </w:p>
    <w:p w:rsidR="00D52933" w:rsidRPr="00CC2E27" w:rsidRDefault="00D52933" w:rsidP="00C94F3B">
      <w:pPr>
        <w:spacing w:after="0" w:line="240" w:lineRule="auto"/>
        <w:ind w:firstLine="1440"/>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1</w:t>
      </w:r>
      <w:r w:rsidR="00A0177C">
        <w:rPr>
          <w:rFonts w:ascii="Tahoma" w:eastAsia="Times New Roman" w:hAnsi="Tahoma" w:cs="Tahoma"/>
          <w:sz w:val="24"/>
          <w:szCs w:val="24"/>
          <w:lang w:eastAsia="pt-BR"/>
        </w:rPr>
        <w:t>9</w:t>
      </w:r>
      <w:r w:rsidRPr="00CC2E27">
        <w:rPr>
          <w:rFonts w:ascii="Tahoma" w:eastAsia="Times New Roman" w:hAnsi="Tahoma" w:cs="Tahoma"/>
          <w:sz w:val="24"/>
          <w:szCs w:val="24"/>
          <w:lang w:eastAsia="pt-BR"/>
        </w:rPr>
        <w:t>.5 - Não havendo êxito nas negociações, o órgão gerenciador deverá proceder à revogação da Ata de Registro de Preços, adotando as medidas cabíveis para obtenção da contratação mais vantajosa.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A0177C" w:rsidP="00C94F3B">
      <w:pPr>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20</w:t>
      </w:r>
      <w:r w:rsidR="00D52933" w:rsidRPr="00CC2E27">
        <w:rPr>
          <w:rFonts w:ascii="Tahoma" w:eastAsia="Times New Roman" w:hAnsi="Tahoma" w:cs="Tahoma"/>
          <w:b/>
          <w:bCs/>
          <w:sz w:val="24"/>
          <w:szCs w:val="24"/>
          <w:lang w:eastAsia="pt-BR"/>
        </w:rPr>
        <w:t xml:space="preserve"> – DO CANCELAMENTO DA ATA DE REGISTRO DE PREÇOS</w:t>
      </w: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 – A Ata de Registro de Preços poderá ser cancelada quando o fornecedor:</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.1.1 – Descumprir as condições da Ata de Registro de Preços:</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.1.2 – Não retirar a respectiva Autorização de Fornecimento ou instrumento equivalente no prazo estabelecido pela administração sem justificativa aceitável;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.1.3 - Não aceitar reduzir seu preço registrado, na hipótese de este se tornar superior àqueles praticados no mercado;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.1.4 - Tiver presentes razões de interesse público.</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.1.5 - For declarado inidôneo para licitar ou contratar com a Administração nos termos do artigo 87, inciso IV, da Lei Federal nº 8.666, de 21 de junho de 1993;</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A0177C" w:rsidP="00C94F3B">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.1.6 - For impedido de licitar e contratar com a Administração nos termos do artigo 7º da Lei Federal 10.520, de 17 de julho de 2002.</w:t>
      </w:r>
    </w:p>
    <w:p w:rsidR="00D52933" w:rsidRPr="00CC2E27" w:rsidRDefault="00D52933" w:rsidP="00C94F3B">
      <w:pPr>
        <w:tabs>
          <w:tab w:val="left" w:pos="708"/>
        </w:tabs>
        <w:spacing w:after="0" w:line="240" w:lineRule="auto"/>
        <w:jc w:val="both"/>
        <w:rPr>
          <w:rFonts w:ascii="Tahoma" w:eastAsia="Times New Roman" w:hAnsi="Tahoma" w:cs="Tahoma"/>
          <w:sz w:val="24"/>
          <w:szCs w:val="24"/>
          <w:lang w:eastAsia="pt-BR"/>
        </w:rPr>
      </w:pPr>
    </w:p>
    <w:p w:rsidR="00D52933" w:rsidRPr="00CC2E27" w:rsidRDefault="00A0177C" w:rsidP="00C94F3B">
      <w:pPr>
        <w:tabs>
          <w:tab w:val="left" w:pos="708"/>
        </w:tabs>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.2 - O cancelamento de registro nas hipóteses previstas, assegurados o contraditório e a ampla defesa, será formalizado por despacho da autoridade competente do órgão gerenciador.</w:t>
      </w:r>
    </w:p>
    <w:p w:rsidR="00D52933" w:rsidRPr="00CC2E27" w:rsidRDefault="00A0177C" w:rsidP="00C94F3B">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20</w:t>
      </w:r>
      <w:r w:rsidR="00D52933" w:rsidRPr="00CC2E27">
        <w:rPr>
          <w:rFonts w:ascii="Tahoma" w:eastAsia="Times New Roman" w:hAnsi="Tahoma" w:cs="Tahoma"/>
          <w:sz w:val="24"/>
          <w:szCs w:val="24"/>
          <w:lang w:eastAsia="pt-BR"/>
        </w:rPr>
        <w:t xml:space="preserve">.3 - O fornecedor poderá solicitar o cancelamento do seu registro de preço na ocorrência de fato superveniente que venha comprometer a perfeita execução contratual, decorrente de caso fortuito ou de força </w:t>
      </w:r>
      <w:proofErr w:type="gramStart"/>
      <w:r w:rsidR="00D52933" w:rsidRPr="00CC2E27">
        <w:rPr>
          <w:rFonts w:ascii="Tahoma" w:eastAsia="Times New Roman" w:hAnsi="Tahoma" w:cs="Tahoma"/>
          <w:sz w:val="24"/>
          <w:szCs w:val="24"/>
          <w:lang w:eastAsia="pt-BR"/>
        </w:rPr>
        <w:t>maior devidamente comprovados</w:t>
      </w:r>
      <w:proofErr w:type="gramEnd"/>
      <w:r w:rsidR="00D52933"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w:t>
      </w:r>
      <w:r w:rsidR="00A0177C">
        <w:rPr>
          <w:rFonts w:ascii="Tahoma" w:eastAsia="Times New Roman" w:hAnsi="Tahoma" w:cs="Tahoma"/>
          <w:b/>
          <w:bCs/>
          <w:sz w:val="24"/>
          <w:szCs w:val="24"/>
          <w:lang w:eastAsia="pt-BR"/>
        </w:rPr>
        <w:t>1</w:t>
      </w:r>
      <w:r w:rsidRPr="00CC2E27">
        <w:rPr>
          <w:rFonts w:ascii="Tahoma" w:eastAsia="Times New Roman" w:hAnsi="Tahoma" w:cs="Tahoma"/>
          <w:b/>
          <w:bCs/>
          <w:sz w:val="24"/>
          <w:szCs w:val="24"/>
          <w:lang w:eastAsia="pt-BR"/>
        </w:rPr>
        <w:t xml:space="preserve"> – DAS DISPOSIÇÕES FINAIS</w:t>
      </w:r>
    </w:p>
    <w:p w:rsidR="00D52933" w:rsidRPr="00CC2E27" w:rsidRDefault="00D52933" w:rsidP="00C94F3B">
      <w:pPr>
        <w:adjustRightInd w:val="0"/>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.1 – As razões da impugnação e as manifestações de recursos administrativos não serão aceitas via e-mail ou fax, devendo as mesmas </w:t>
      </w:r>
      <w:proofErr w:type="gramStart"/>
      <w:r w:rsidRPr="00CC2E27">
        <w:rPr>
          <w:rFonts w:ascii="Tahoma" w:eastAsia="Times New Roman" w:hAnsi="Tahoma" w:cs="Tahoma"/>
          <w:sz w:val="24"/>
          <w:szCs w:val="24"/>
          <w:lang w:eastAsia="pt-BR"/>
        </w:rPr>
        <w:t>serem</w:t>
      </w:r>
      <w:proofErr w:type="gramEnd"/>
      <w:r w:rsidRPr="00CC2E27">
        <w:rPr>
          <w:rFonts w:ascii="Tahoma" w:eastAsia="Times New Roman" w:hAnsi="Tahoma" w:cs="Tahoma"/>
          <w:sz w:val="24"/>
          <w:szCs w:val="24"/>
          <w:lang w:eastAsia="pt-BR"/>
        </w:rPr>
        <w:t xml:space="preserve"> protocolizadas no Setor de Protocolo da Prefeitura Municipal de </w:t>
      </w:r>
      <w:r w:rsidR="006511A8" w:rsidRPr="00CC2E27">
        <w:rPr>
          <w:rFonts w:ascii="Tahoma" w:eastAsia="Times New Roman" w:hAnsi="Tahoma" w:cs="Tahoma"/>
          <w:sz w:val="24"/>
          <w:szCs w:val="24"/>
          <w:lang w:eastAsia="pt-BR"/>
        </w:rPr>
        <w:t>Tangará</w:t>
      </w:r>
      <w:r w:rsidRPr="00CC2E27">
        <w:rPr>
          <w:rFonts w:ascii="Tahoma" w:eastAsia="Times New Roman" w:hAnsi="Tahoma" w:cs="Tahoma"/>
          <w:sz w:val="24"/>
          <w:szCs w:val="24"/>
          <w:lang w:eastAsia="pt-BR"/>
        </w:rPr>
        <w:t>.</w:t>
      </w:r>
    </w:p>
    <w:p w:rsidR="00D52933" w:rsidRPr="00CC2E27" w:rsidRDefault="00D52933" w:rsidP="00C94F3B">
      <w:pPr>
        <w:spacing w:after="0" w:line="240" w:lineRule="auto"/>
        <w:jc w:val="both"/>
        <w:rPr>
          <w:rFonts w:ascii="Tahoma" w:eastAsia="Times New Roman" w:hAnsi="Tahoma" w:cs="Tahoma"/>
          <w:b/>
          <w:bCs/>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.2 – Nenhuma indenização será devida aos licitantes por apresentarem documentação e/ou elaborarem proposta relativa ao presente PREGÃO.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lastRenderedPageBreak/>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.4 – No caso de interposição de recurso, depois de proferida a decisão quanto ao mesmo, será o resultado da licitação submetido ao Prefeito Municipal para adjudicação e homologação.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w:t>
      </w:r>
      <w:r w:rsidR="00A0177C">
        <w:rPr>
          <w:rFonts w:ascii="Tahoma" w:eastAsia="Times New Roman" w:hAnsi="Tahoma" w:cs="Tahoma"/>
          <w:sz w:val="24"/>
          <w:szCs w:val="24"/>
          <w:lang w:eastAsia="pt-BR"/>
        </w:rPr>
        <w:t>1</w:t>
      </w:r>
      <w:r w:rsidRPr="00CC2E27">
        <w:rPr>
          <w:rFonts w:ascii="Tahoma" w:eastAsia="Times New Roman" w:hAnsi="Tahoma" w:cs="Tahoma"/>
          <w:sz w:val="24"/>
          <w:szCs w:val="24"/>
          <w:lang w:eastAsia="pt-BR"/>
        </w:rPr>
        <w:t xml:space="preserve">.5 – O Prefeito Municipal poderá revogar a presente licitação por razões de interesse público </w:t>
      </w:r>
      <w:proofErr w:type="gramStart"/>
      <w:r w:rsidRPr="00CC2E27">
        <w:rPr>
          <w:rFonts w:ascii="Tahoma" w:eastAsia="Times New Roman" w:hAnsi="Tahoma" w:cs="Tahoma"/>
          <w:sz w:val="24"/>
          <w:szCs w:val="24"/>
          <w:lang w:eastAsia="pt-BR"/>
        </w:rPr>
        <w:t>decorrentes de fato superveniente</w:t>
      </w:r>
      <w:proofErr w:type="gramEnd"/>
      <w:r w:rsidRPr="00CC2E27">
        <w:rPr>
          <w:rFonts w:ascii="Tahoma" w:eastAsia="Times New Roman" w:hAnsi="Tahoma" w:cs="Tahoma"/>
          <w:sz w:val="24"/>
          <w:szCs w:val="24"/>
          <w:lang w:eastAsia="pt-BR"/>
        </w:rPr>
        <w:t xml:space="preserve"> devidamente comprovado, devendo anulá-la no todo ou em parte, por ilegalidade, de ofício ou por provocação de terceiros, mediante parecer escrito e devidamente fundamentado.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21.6 – É fundamental a presença do licitante ou de seu representante, devidamente credenciado, para o exercício dos direitos de ofertar lances e manifestar intenção de recorrer.</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r w:rsidRPr="00CC2E27">
        <w:rPr>
          <w:rFonts w:ascii="Tahoma" w:eastAsia="Times New Roman" w:hAnsi="Tahoma" w:cs="Tahoma"/>
          <w:sz w:val="24"/>
          <w:szCs w:val="24"/>
          <w:lang w:eastAsia="pt-BR"/>
        </w:rPr>
        <w:t>21.8 – Fazem parte do presente Edital:</w:t>
      </w:r>
    </w:p>
    <w:p w:rsidR="00D52933"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sz w:val="24"/>
          <w:szCs w:val="24"/>
          <w:lang w:eastAsia="pt-BR"/>
        </w:rPr>
        <w:t>Anexo I</w:t>
      </w:r>
      <w:r w:rsidR="00D52933" w:rsidRPr="00CC2E27">
        <w:rPr>
          <w:rFonts w:ascii="Tahoma" w:eastAsia="Times New Roman" w:hAnsi="Tahoma" w:cs="Tahoma"/>
          <w:sz w:val="24"/>
          <w:szCs w:val="24"/>
          <w:lang w:eastAsia="pt-BR"/>
        </w:rPr>
        <w:t xml:space="preserve"> - Modelo de Credenciamento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Anexo II –</w:t>
      </w:r>
      <w:r w:rsidRPr="00CC2E27">
        <w:rPr>
          <w:rFonts w:ascii="Tahoma" w:eastAsia="Times New Roman" w:hAnsi="Tahoma" w:cs="Tahoma"/>
          <w:sz w:val="24"/>
          <w:szCs w:val="24"/>
          <w:lang w:eastAsia="pt-BR"/>
        </w:rPr>
        <w:t xml:space="preserve"> Declaração de Cumprimento Pleno dos Requisitos de Habilitação.</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III</w:t>
      </w:r>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Modelo de Declaração de que não emprega menores;</w:t>
      </w:r>
    </w:p>
    <w:p w:rsidR="00D52933" w:rsidRPr="00CC2E27" w:rsidRDefault="00D52933"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w:t>
      </w:r>
      <w:r w:rsidR="006511A8" w:rsidRPr="00CC2E27">
        <w:rPr>
          <w:rFonts w:ascii="Tahoma" w:eastAsia="Times New Roman" w:hAnsi="Tahoma" w:cs="Tahoma"/>
          <w:b/>
          <w:bCs/>
          <w:sz w:val="24"/>
          <w:szCs w:val="24"/>
          <w:lang w:eastAsia="pt-BR"/>
        </w:rPr>
        <w:t>I</w:t>
      </w:r>
      <w:r w:rsidRPr="00CC2E27">
        <w:rPr>
          <w:rFonts w:ascii="Tahoma" w:eastAsia="Times New Roman" w:hAnsi="Tahoma" w:cs="Tahoma"/>
          <w:b/>
          <w:bCs/>
          <w:sz w:val="24"/>
          <w:szCs w:val="24"/>
          <w:lang w:eastAsia="pt-BR"/>
        </w:rPr>
        <w:t xml:space="preserve">V – </w:t>
      </w:r>
      <w:r w:rsidRPr="00CC2E27">
        <w:rPr>
          <w:rFonts w:ascii="Tahoma" w:eastAsia="Times New Roman" w:hAnsi="Tahoma" w:cs="Tahoma"/>
          <w:sz w:val="24"/>
          <w:szCs w:val="24"/>
          <w:lang w:eastAsia="pt-BR"/>
        </w:rPr>
        <w:t>Modelos da declaração de enquadramento como MEI, ME ou EPP;</w:t>
      </w:r>
    </w:p>
    <w:p w:rsidR="006511A8" w:rsidRPr="00CC2E27" w:rsidRDefault="006511A8" w:rsidP="00C94F3B">
      <w:pPr>
        <w:spacing w:after="0" w:line="240" w:lineRule="auto"/>
        <w:ind w:left="709" w:hanging="709"/>
        <w:jc w:val="both"/>
        <w:rPr>
          <w:rFonts w:ascii="Tahoma" w:eastAsia="Times New Roman" w:hAnsi="Tahoma" w:cs="Tahoma"/>
          <w:sz w:val="24"/>
          <w:szCs w:val="24"/>
          <w:lang w:eastAsia="pt-BR"/>
        </w:rPr>
      </w:pPr>
      <w:r w:rsidRPr="00CC2E27">
        <w:rPr>
          <w:rFonts w:ascii="Tahoma" w:eastAsia="Times New Roman" w:hAnsi="Tahoma" w:cs="Tahoma"/>
          <w:b/>
          <w:bCs/>
          <w:sz w:val="24"/>
          <w:szCs w:val="24"/>
          <w:lang w:eastAsia="pt-BR"/>
        </w:rPr>
        <w:t xml:space="preserve">Anexo V- </w:t>
      </w:r>
      <w:r w:rsidRPr="00CC2E27">
        <w:rPr>
          <w:rFonts w:ascii="Tahoma" w:eastAsia="Times New Roman" w:hAnsi="Tahoma" w:cs="Tahoma"/>
          <w:bCs/>
          <w:sz w:val="24"/>
          <w:szCs w:val="24"/>
          <w:lang w:eastAsia="pt-BR"/>
        </w:rPr>
        <w:t>Modelo de declaração que não emprega servidores públicos.</w:t>
      </w:r>
    </w:p>
    <w:p w:rsidR="00D52933" w:rsidRPr="00CC2E27" w:rsidRDefault="00D52933" w:rsidP="00C94F3B">
      <w:pPr>
        <w:tabs>
          <w:tab w:val="left" w:pos="4335"/>
        </w:tabs>
        <w:spacing w:after="0" w:line="240" w:lineRule="auto"/>
        <w:ind w:left="709" w:hanging="709"/>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Anexo VI</w:t>
      </w:r>
      <w:proofErr w:type="gramEnd"/>
      <w:r w:rsidRPr="00CC2E27">
        <w:rPr>
          <w:rFonts w:ascii="Tahoma" w:eastAsia="Times New Roman" w:hAnsi="Tahoma" w:cs="Tahoma"/>
          <w:b/>
          <w:bCs/>
          <w:sz w:val="24"/>
          <w:szCs w:val="24"/>
          <w:lang w:eastAsia="pt-BR"/>
        </w:rPr>
        <w:t xml:space="preserve"> –</w:t>
      </w:r>
      <w:r w:rsidRPr="00CC2E27">
        <w:rPr>
          <w:rFonts w:ascii="Tahoma" w:eastAsia="Times New Roman" w:hAnsi="Tahoma" w:cs="Tahoma"/>
          <w:sz w:val="24"/>
          <w:szCs w:val="24"/>
          <w:lang w:eastAsia="pt-BR"/>
        </w:rPr>
        <w:t xml:space="preserve"> Minuta de Ata Registro Preço.</w:t>
      </w:r>
      <w:r w:rsidRPr="00CC2E27">
        <w:rPr>
          <w:rFonts w:ascii="Tahoma" w:eastAsia="Times New Roman" w:hAnsi="Tahoma" w:cs="Tahoma"/>
          <w:sz w:val="24"/>
          <w:szCs w:val="24"/>
          <w:lang w:eastAsia="pt-BR"/>
        </w:rPr>
        <w:tab/>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21.9 – Todos os documentos deverão ser apresentados, se possível, em </w:t>
      </w:r>
      <w:proofErr w:type="gramStart"/>
      <w:r w:rsidRPr="00CC2E27">
        <w:rPr>
          <w:rFonts w:ascii="Tahoma" w:eastAsia="Times New Roman" w:hAnsi="Tahoma" w:cs="Tahoma"/>
          <w:sz w:val="24"/>
          <w:szCs w:val="24"/>
          <w:lang w:eastAsia="pt-BR"/>
        </w:rPr>
        <w:t>folha tamanho</w:t>
      </w:r>
      <w:proofErr w:type="gramEnd"/>
      <w:r w:rsidRPr="00CC2E27">
        <w:rPr>
          <w:rFonts w:ascii="Tahoma" w:eastAsia="Times New Roman" w:hAnsi="Tahoma" w:cs="Tahoma"/>
          <w:sz w:val="24"/>
          <w:szCs w:val="24"/>
          <w:lang w:eastAsia="pt-BR"/>
        </w:rPr>
        <w:t xml:space="preserve"> A4.</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21.10 O Edital, relativo ao objeto desta licitação, encontra-se à disposição dos interessados no site do Município: </w:t>
      </w:r>
      <w:hyperlink r:id="rId9" w:history="1">
        <w:r w:rsidRPr="00CC2E27">
          <w:rPr>
            <w:rStyle w:val="Hyperlink"/>
            <w:rFonts w:ascii="Tahoma" w:eastAsia="Times New Roman" w:hAnsi="Tahoma" w:cs="Tahoma"/>
            <w:sz w:val="24"/>
            <w:szCs w:val="24"/>
            <w:lang w:eastAsia="pt-BR"/>
          </w:rPr>
          <w:t>www.tangara.sc.gov.br</w:t>
        </w:r>
      </w:hyperlink>
      <w:r w:rsidRPr="00CC2E27">
        <w:rPr>
          <w:rFonts w:ascii="Tahoma" w:eastAsia="Times New Roman" w:hAnsi="Tahoma" w:cs="Tahoma"/>
          <w:sz w:val="24"/>
          <w:szCs w:val="24"/>
          <w:lang w:eastAsia="pt-BR"/>
        </w:rPr>
        <w:t xml:space="preserve">. </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22 - DO FORO</w:t>
      </w: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22.1 - Todas as controvérsias ou reclames </w:t>
      </w:r>
      <w:proofErr w:type="gramStart"/>
      <w:r w:rsidRPr="00CC2E27">
        <w:rPr>
          <w:rFonts w:ascii="Tahoma" w:eastAsia="Times New Roman" w:hAnsi="Tahoma" w:cs="Tahoma"/>
          <w:sz w:val="24"/>
          <w:szCs w:val="24"/>
          <w:lang w:eastAsia="pt-BR"/>
        </w:rPr>
        <w:t>relativos ao presente processo licitatório</w:t>
      </w:r>
      <w:proofErr w:type="gramEnd"/>
      <w:r w:rsidRPr="00CC2E27">
        <w:rPr>
          <w:rFonts w:ascii="Tahoma" w:eastAsia="Times New Roman" w:hAnsi="Tahoma" w:cs="Tahoma"/>
          <w:sz w:val="24"/>
          <w:szCs w:val="24"/>
          <w:lang w:eastAsia="pt-BR"/>
        </w:rPr>
        <w:t xml:space="preserve"> serão resolvidos pela Comissão, administrativamente, ou no foro da Comarca de Tangara/SC, se for o caso.</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6511A8" w:rsidRPr="00CC2E27" w:rsidRDefault="006511A8"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9F7BF3" w:rsidRPr="00CC2E27" w:rsidRDefault="009F7BF3" w:rsidP="00F260A4">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jc w:val="center"/>
        <w:rPr>
          <w:rFonts w:ascii="Tahoma" w:eastAsia="Times New Roman" w:hAnsi="Tahoma" w:cs="Tahoma"/>
          <w:sz w:val="24"/>
          <w:szCs w:val="24"/>
          <w:lang w:eastAsia="pt-BR"/>
        </w:rPr>
      </w:pPr>
    </w:p>
    <w:p w:rsidR="006511A8" w:rsidRPr="00CC2E27" w:rsidRDefault="006511A8"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NADIR BAÚ DA SILVA</w:t>
      </w:r>
    </w:p>
    <w:p w:rsidR="00A0177C" w:rsidRDefault="009536CE" w:rsidP="00772CAC">
      <w:pPr>
        <w:spacing w:after="0" w:line="240" w:lineRule="auto"/>
        <w:jc w:val="center"/>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 xml:space="preserve">Prefeito Municipal </w:t>
      </w: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Default="00A0177C" w:rsidP="00C94F3B">
      <w:pPr>
        <w:spacing w:after="0" w:line="240" w:lineRule="auto"/>
        <w:jc w:val="center"/>
        <w:rPr>
          <w:rFonts w:ascii="Tahoma" w:eastAsia="Times New Roman" w:hAnsi="Tahoma" w:cs="Tahoma"/>
          <w:sz w:val="24"/>
          <w:szCs w:val="24"/>
          <w:lang w:eastAsia="pt-BR"/>
        </w:rPr>
      </w:pPr>
    </w:p>
    <w:p w:rsidR="00A0177C" w:rsidRPr="00CC2E27" w:rsidRDefault="00A0177C"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3793C" w:rsidRPr="00CC2E27">
        <w:rPr>
          <w:rFonts w:ascii="Tahoma" w:eastAsia="Times New Roman" w:hAnsi="Tahoma" w:cs="Tahoma"/>
          <w:b/>
          <w:bCs/>
          <w:sz w:val="24"/>
          <w:szCs w:val="24"/>
          <w:lang w:eastAsia="pt-BR"/>
        </w:rPr>
        <w:t>1</w:t>
      </w:r>
      <w:r w:rsidR="00772CAC">
        <w:rPr>
          <w:rFonts w:ascii="Tahoma" w:eastAsia="Times New Roman" w:hAnsi="Tahoma" w:cs="Tahoma"/>
          <w:b/>
          <w:bCs/>
          <w:sz w:val="24"/>
          <w:szCs w:val="24"/>
          <w:lang w:eastAsia="pt-BR"/>
        </w:rPr>
        <w:t>73</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CREDENCIAMENTO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tabs>
          <w:tab w:val="center" w:pos="4252"/>
          <w:tab w:val="right" w:pos="8504"/>
        </w:tabs>
        <w:spacing w:before="120" w:after="0" w:line="240" w:lineRule="auto"/>
        <w:ind w:left="284" w:right="17" w:firstLine="709"/>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Através do presente, credenciamos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 xml:space="preserve">a) </w:t>
      </w:r>
      <w:proofErr w:type="spellStart"/>
      <w:r w:rsidRPr="00CC2E27">
        <w:rPr>
          <w:rFonts w:ascii="Tahoma" w:eastAsia="Times New Roman" w:hAnsi="Tahoma" w:cs="Tahoma"/>
          <w:sz w:val="24"/>
          <w:szCs w:val="24"/>
          <w:lang w:eastAsia="pt-BR"/>
        </w:rPr>
        <w:t>Sr</w:t>
      </w:r>
      <w:proofErr w:type="spellEnd"/>
      <w:r w:rsidRPr="00CC2E27">
        <w:rPr>
          <w:rFonts w:ascii="Tahoma" w:eastAsia="Times New Roman" w:hAnsi="Tahoma" w:cs="Tahoma"/>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63793C" w:rsidRPr="00CC2E27">
        <w:rPr>
          <w:rFonts w:ascii="Tahoma" w:eastAsia="Times New Roman" w:hAnsi="Tahoma" w:cs="Tahoma"/>
          <w:sz w:val="24"/>
          <w:szCs w:val="24"/>
          <w:lang w:eastAsia="pt-BR"/>
        </w:rPr>
        <w:t>1</w:t>
      </w:r>
      <w:r w:rsidR="00772CAC">
        <w:rPr>
          <w:rFonts w:ascii="Tahoma" w:eastAsia="Times New Roman" w:hAnsi="Tahoma" w:cs="Tahoma"/>
          <w:sz w:val="24"/>
          <w:szCs w:val="24"/>
          <w:lang w:eastAsia="pt-BR"/>
        </w:rPr>
        <w:t>73</w:t>
      </w:r>
      <w:r w:rsidRPr="00CC2E27">
        <w:rPr>
          <w:rFonts w:ascii="Tahoma" w:eastAsia="Times New Roman" w:hAnsi="Tahoma" w:cs="Tahoma"/>
          <w:sz w:val="24"/>
          <w:szCs w:val="24"/>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(firma reconhecida)</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ANEXO II</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3793C" w:rsidRPr="00CC2E27">
        <w:rPr>
          <w:rFonts w:ascii="Tahoma" w:eastAsia="Times New Roman" w:hAnsi="Tahoma" w:cs="Tahoma"/>
          <w:b/>
          <w:bCs/>
          <w:sz w:val="24"/>
          <w:szCs w:val="24"/>
          <w:lang w:eastAsia="pt-BR"/>
        </w:rPr>
        <w:t>1</w:t>
      </w:r>
      <w:r w:rsidR="00772CAC">
        <w:rPr>
          <w:rFonts w:ascii="Tahoma" w:eastAsia="Times New Roman" w:hAnsi="Tahoma" w:cs="Tahoma"/>
          <w:b/>
          <w:bCs/>
          <w:sz w:val="24"/>
          <w:szCs w:val="24"/>
          <w:lang w:eastAsia="pt-BR"/>
        </w:rPr>
        <w:t>73</w:t>
      </w:r>
      <w:r w:rsidRPr="00CC2E27">
        <w:rPr>
          <w:rFonts w:ascii="Tahoma" w:eastAsia="Times New Roman" w:hAnsi="Tahoma" w:cs="Tahoma"/>
          <w:b/>
          <w:bCs/>
          <w:sz w:val="24"/>
          <w:szCs w:val="24"/>
          <w:lang w:eastAsia="pt-BR"/>
        </w:rPr>
        <w:t>/16</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DECLARAÇÃO DE CUMPRIMENTO PLENO DOS REQUISITOS DE HABILITAÇÃO</w:t>
      </w: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
        <w:jc w:val="center"/>
        <w:rPr>
          <w:rFonts w:ascii="Tahoma" w:eastAsia="Times New Roman" w:hAnsi="Tahoma" w:cs="Tahoma"/>
          <w:b/>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jc w:val="both"/>
        <w:rPr>
          <w:rFonts w:ascii="Tahoma" w:eastAsia="Times New Roman" w:hAnsi="Tahoma" w:cs="Tahoma"/>
          <w:bCs/>
          <w:sz w:val="24"/>
          <w:szCs w:val="24"/>
          <w:lang w:eastAsia="pt-BR"/>
        </w:rPr>
      </w:pPr>
      <w:proofErr w:type="gramStart"/>
      <w:r w:rsidRPr="00CC2E27">
        <w:rPr>
          <w:rFonts w:ascii="Tahoma" w:eastAsia="Times New Roman" w:hAnsi="Tahoma" w:cs="Tahoma"/>
          <w:bCs/>
          <w:sz w:val="24"/>
          <w:szCs w:val="24"/>
          <w:lang w:eastAsia="pt-BR"/>
        </w:rPr>
        <w:t>declara</w:t>
      </w:r>
      <w:proofErr w:type="gramEnd"/>
      <w:r w:rsidRPr="00CC2E27">
        <w:rPr>
          <w:rFonts w:ascii="Tahoma" w:eastAsia="Times New Roman" w:hAnsi="Tahoma" w:cs="Tahoma"/>
          <w:bCs/>
          <w:sz w:val="24"/>
          <w:szCs w:val="24"/>
          <w:lang w:eastAsia="pt-BR"/>
        </w:rPr>
        <w:t xml:space="preserve"> sob as penas da Lei nº 10.520, de 17/07/2002, que cumpre plenamente os requisitos para sua habilitação no presente processo licitatório.</w:t>
      </w: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highlight w:val="yellow"/>
          <w:lang w:eastAsia="pt-BR"/>
        </w:rPr>
      </w:pP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r w:rsidRPr="00CC2E27">
        <w:rPr>
          <w:rFonts w:ascii="Tahoma" w:eastAsia="Times New Roman" w:hAnsi="Tahoma" w:cs="Tahoma"/>
          <w:b/>
          <w:bCs/>
          <w:sz w:val="24"/>
          <w:szCs w:val="24"/>
          <w:lang w:eastAsia="pt-BR"/>
        </w:rPr>
        <w:t>OBS –</w:t>
      </w:r>
      <w:r w:rsidRPr="00CC2E27">
        <w:rPr>
          <w:rFonts w:ascii="Tahoma" w:eastAsia="Times New Roman" w:hAnsi="Tahoma" w:cs="Tahoma"/>
          <w:bCs/>
          <w:sz w:val="24"/>
          <w:szCs w:val="24"/>
          <w:lang w:eastAsia="pt-BR"/>
        </w:rPr>
        <w:t xml:space="preserve"> Se for Microempreendedor Individual, Microempresa ou Empresa de Pequeno Porte – EPP com problemas na habilitação, fazer constar tal ressalva.</w:t>
      </w:r>
    </w:p>
    <w:p w:rsidR="00D52933" w:rsidRPr="00CC2E27" w:rsidRDefault="00D52933" w:rsidP="00C94F3B">
      <w:pPr>
        <w:spacing w:after="0" w:line="240" w:lineRule="auto"/>
        <w:ind w:right="-1"/>
        <w:jc w:val="both"/>
        <w:rPr>
          <w:rFonts w:ascii="Tahoma" w:eastAsia="Times New Roman" w:hAnsi="Tahoma" w:cs="Tahoma"/>
          <w:bCs/>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both"/>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___________________________________________________________________                </w:t>
      </w:r>
      <w:r w:rsidRPr="00CC2E27">
        <w:rPr>
          <w:rFonts w:ascii="Tahoma" w:eastAsia="Times New Roman" w:hAnsi="Tahoma" w:cs="Tahoma"/>
          <w:b/>
          <w:sz w:val="24"/>
          <w:szCs w:val="24"/>
          <w:lang w:eastAsia="pt-BR"/>
        </w:rPr>
        <w:t>Nome completo e assinatura do(s) representante(s) legal (</w:t>
      </w:r>
      <w:proofErr w:type="spellStart"/>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9F7BF3" w:rsidRPr="00CC2E27" w:rsidRDefault="009F7BF3" w:rsidP="00C94F3B">
      <w:pPr>
        <w:spacing w:after="0" w:line="240" w:lineRule="auto"/>
        <w:rPr>
          <w:rFonts w:ascii="Tahoma" w:eastAsia="Times New Roman" w:hAnsi="Tahoma" w:cs="Tahoma"/>
          <w:sz w:val="24"/>
          <w:szCs w:val="24"/>
          <w:lang w:eastAsia="pt-BR"/>
        </w:rPr>
      </w:pPr>
    </w:p>
    <w:p w:rsidR="00D52933" w:rsidRPr="00CC2E27" w:rsidRDefault="00D52933" w:rsidP="00C94F3B">
      <w:pPr>
        <w:spacing w:after="0" w:line="240" w:lineRule="auto"/>
        <w:rPr>
          <w:rFonts w:ascii="Tahoma" w:eastAsia="Times New Roman" w:hAnsi="Tahoma" w:cs="Tahoma"/>
          <w:sz w:val="24"/>
          <w:szCs w:val="24"/>
          <w:lang w:eastAsia="pt-BR"/>
        </w:rPr>
      </w:pPr>
    </w:p>
    <w:p w:rsidR="00D52933" w:rsidRPr="00CC2E27" w:rsidRDefault="006511A8"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ANEXO III</w:t>
      </w: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PREGÃO PRESENCIAL Nº </w:t>
      </w:r>
      <w:r w:rsidR="0063793C" w:rsidRPr="00CC2E27">
        <w:rPr>
          <w:rFonts w:ascii="Tahoma" w:eastAsia="Times New Roman" w:hAnsi="Tahoma" w:cs="Tahoma"/>
          <w:b/>
          <w:bCs/>
          <w:sz w:val="24"/>
          <w:szCs w:val="24"/>
          <w:lang w:eastAsia="pt-BR"/>
        </w:rPr>
        <w:t>1</w:t>
      </w:r>
      <w:r w:rsidR="00772CAC">
        <w:rPr>
          <w:rFonts w:ascii="Tahoma" w:eastAsia="Times New Roman" w:hAnsi="Tahoma" w:cs="Tahoma"/>
          <w:b/>
          <w:bCs/>
          <w:sz w:val="24"/>
          <w:szCs w:val="24"/>
          <w:lang w:eastAsia="pt-BR"/>
        </w:rPr>
        <w:t>73</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u w:val="single"/>
          <w:lang w:eastAsia="pt-BR"/>
        </w:rPr>
      </w:pPr>
      <w:r w:rsidRPr="00CC2E27">
        <w:rPr>
          <w:rFonts w:ascii="Tahoma" w:eastAsia="Times New Roman" w:hAnsi="Tahoma" w:cs="Tahoma"/>
          <w:b/>
          <w:bCs/>
          <w:sz w:val="24"/>
          <w:szCs w:val="24"/>
          <w:u w:val="single"/>
          <w:lang w:eastAsia="pt-BR"/>
        </w:rPr>
        <w:t>DECLARAÇÃO QUE NÃO EMPREGA MENORES</w:t>
      </w: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b/>
          <w:bCs/>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 CNPJ nº ______</w:t>
      </w:r>
    </w:p>
    <w:p w:rsidR="00D52933" w:rsidRPr="00CC2E27" w:rsidRDefault="00D52933" w:rsidP="00C94F3B">
      <w:pPr>
        <w:spacing w:after="0" w:line="240" w:lineRule="auto"/>
        <w:ind w:left="540"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(razão social da Empresa)</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 sediada na ______________________________</w:t>
      </w:r>
    </w:p>
    <w:p w:rsidR="00D52933" w:rsidRPr="00CC2E27" w:rsidRDefault="00D52933" w:rsidP="00C94F3B">
      <w:pPr>
        <w:spacing w:after="0" w:line="240" w:lineRule="auto"/>
        <w:ind w:right="585"/>
        <w:jc w:val="right"/>
        <w:rPr>
          <w:rFonts w:ascii="Tahoma" w:eastAsia="Times New Roman" w:hAnsi="Tahoma" w:cs="Tahoma"/>
          <w:sz w:val="24"/>
          <w:szCs w:val="24"/>
          <w:lang w:eastAsia="pt-BR"/>
        </w:rPr>
      </w:pPr>
      <w:r w:rsidRPr="00CC2E27">
        <w:rPr>
          <w:rFonts w:ascii="Tahoma" w:eastAsia="Times New Roman" w:hAnsi="Tahoma" w:cs="Tahoma"/>
          <w:sz w:val="24"/>
          <w:szCs w:val="24"/>
          <w:lang w:eastAsia="pt-BR"/>
        </w:rPr>
        <w:t>(endereço completo)</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______________________________________________________________________,</w:t>
      </w:r>
    </w:p>
    <w:p w:rsidR="00D52933" w:rsidRPr="00CC2E27" w:rsidRDefault="00D52933" w:rsidP="00C94F3B">
      <w:pPr>
        <w:spacing w:after="0" w:line="240" w:lineRule="auto"/>
        <w:ind w:right="18"/>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Ressalva: Emprega menor, a partir de 14 (catorze) anos, na condição de aprendiz.</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r>
      <w:r w:rsidRPr="00CC2E27">
        <w:rPr>
          <w:rFonts w:ascii="Tahoma" w:eastAsia="Times New Roman" w:hAnsi="Tahoma" w:cs="Tahoma"/>
          <w:sz w:val="24"/>
          <w:szCs w:val="24"/>
          <w:lang w:eastAsia="pt-BR"/>
        </w:rPr>
        <w:softHyphen/>
        <w:t xml:space="preserve">__________________, _____, de ___________________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18"/>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Nome completo e assinatura do(s) representante(s) legal (</w:t>
      </w:r>
      <w:proofErr w:type="spellStart"/>
      <w:r w:rsidRPr="00CC2E27">
        <w:rPr>
          <w:rFonts w:ascii="Tahoma" w:eastAsia="Times New Roman" w:hAnsi="Tahoma" w:cs="Tahoma"/>
          <w:b/>
          <w:bCs/>
          <w:sz w:val="24"/>
          <w:szCs w:val="24"/>
          <w:lang w:eastAsia="pt-BR"/>
        </w:rPr>
        <w:t>is</w:t>
      </w:r>
      <w:proofErr w:type="spellEnd"/>
      <w:r w:rsidRPr="00CC2E27">
        <w:rPr>
          <w:rFonts w:ascii="Tahoma" w:eastAsia="Times New Roman" w:hAnsi="Tahoma" w:cs="Tahoma"/>
          <w:b/>
          <w:bCs/>
          <w:sz w:val="24"/>
          <w:szCs w:val="24"/>
          <w:lang w:eastAsia="pt-BR"/>
        </w:rPr>
        <w:t>) da empresa</w:t>
      </w: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6511A8" w:rsidRPr="00CC2E27" w:rsidRDefault="006511A8" w:rsidP="00772CAC">
      <w:pPr>
        <w:spacing w:after="0" w:line="240" w:lineRule="auto"/>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6511A8" w:rsidP="00C94F3B">
      <w:pPr>
        <w:spacing w:after="0" w:line="240" w:lineRule="auto"/>
        <w:jc w:val="center"/>
        <w:rPr>
          <w:rFonts w:ascii="Tahoma" w:eastAsia="Times New Roman" w:hAnsi="Tahoma" w:cs="Tahoma"/>
          <w:b/>
          <w:sz w:val="24"/>
          <w:szCs w:val="24"/>
          <w:lang w:eastAsia="pt-BR"/>
        </w:rPr>
      </w:pPr>
    </w:p>
    <w:p w:rsidR="006511A8" w:rsidRPr="00CC2E27" w:rsidRDefault="00D52933" w:rsidP="00C94F3B">
      <w:pPr>
        <w:spacing w:after="0" w:line="240" w:lineRule="auto"/>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 xml:space="preserve">ANEXO </w:t>
      </w:r>
      <w:r w:rsidR="006511A8" w:rsidRPr="00CC2E27">
        <w:rPr>
          <w:rFonts w:ascii="Tahoma" w:eastAsia="Times New Roman" w:hAnsi="Tahoma" w:cs="Tahoma"/>
          <w:b/>
          <w:sz w:val="24"/>
          <w:szCs w:val="24"/>
          <w:lang w:eastAsia="pt-BR"/>
        </w:rPr>
        <w:t>I</w:t>
      </w:r>
      <w:r w:rsidRPr="00CC2E27">
        <w:rPr>
          <w:rFonts w:ascii="Tahoma" w:eastAsia="Times New Roman" w:hAnsi="Tahoma" w:cs="Tahoma"/>
          <w:b/>
          <w:sz w:val="24"/>
          <w:szCs w:val="24"/>
          <w:lang w:eastAsia="pt-BR"/>
        </w:rPr>
        <w:t>V</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keepNext/>
        <w:overflowPunct w:val="0"/>
        <w:autoSpaceDE w:val="0"/>
        <w:autoSpaceDN w:val="0"/>
        <w:adjustRightInd w:val="0"/>
        <w:spacing w:after="0" w:line="240" w:lineRule="auto"/>
        <w:ind w:right="18"/>
        <w:jc w:val="center"/>
        <w:outlineLvl w:val="1"/>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PREGÃO PRESENCIAL Nº</w:t>
      </w:r>
      <w:r w:rsidR="0063793C" w:rsidRPr="00CC2E27">
        <w:rPr>
          <w:rFonts w:ascii="Tahoma" w:eastAsia="Times New Roman" w:hAnsi="Tahoma" w:cs="Tahoma"/>
          <w:b/>
          <w:bCs/>
          <w:sz w:val="24"/>
          <w:szCs w:val="24"/>
          <w:lang w:eastAsia="pt-BR"/>
        </w:rPr>
        <w:t xml:space="preserve"> 1</w:t>
      </w:r>
      <w:r w:rsidR="00772CAC">
        <w:rPr>
          <w:rFonts w:ascii="Tahoma" w:eastAsia="Times New Roman" w:hAnsi="Tahoma" w:cs="Tahoma"/>
          <w:b/>
          <w:bCs/>
          <w:sz w:val="24"/>
          <w:szCs w:val="24"/>
          <w:lang w:eastAsia="pt-BR"/>
        </w:rPr>
        <w:t>73</w:t>
      </w:r>
      <w:r w:rsidRPr="00CC2E27">
        <w:rPr>
          <w:rFonts w:ascii="Tahoma" w:eastAsia="Times New Roman" w:hAnsi="Tahoma" w:cs="Tahoma"/>
          <w:b/>
          <w:bCs/>
          <w:sz w:val="24"/>
          <w:szCs w:val="24"/>
          <w:lang w:eastAsia="pt-BR"/>
        </w:rPr>
        <w:t>/16</w:t>
      </w:r>
    </w:p>
    <w:p w:rsidR="00D52933" w:rsidRPr="00CC2E27" w:rsidRDefault="00D52933" w:rsidP="00C94F3B">
      <w:pPr>
        <w:spacing w:after="0" w:line="240" w:lineRule="auto"/>
        <w:ind w:right="18"/>
        <w:jc w:val="center"/>
        <w:rPr>
          <w:rFonts w:ascii="Tahoma" w:eastAsia="Times New Roman" w:hAnsi="Tahoma" w:cs="Tahoma"/>
          <w:b/>
          <w:sz w:val="24"/>
          <w:szCs w:val="24"/>
          <w:lang w:eastAsia="pt-BR"/>
        </w:rPr>
      </w:pPr>
      <w:r w:rsidRPr="00CC2E27">
        <w:rPr>
          <w:rFonts w:ascii="Tahoma" w:eastAsia="Times New Roman" w:hAnsi="Tahoma" w:cs="Tahoma"/>
          <w:b/>
          <w:sz w:val="24"/>
          <w:szCs w:val="24"/>
          <w:lang w:eastAsia="pt-BR"/>
        </w:rPr>
        <w:t>REGISTRO DE PREÇOS</w:t>
      </w: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MODELO DA DECLARAÇÃO DE ENQUADRAMENTO DE</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MICROEMPREENDEDOR INDIVIDUAL, </w:t>
      </w:r>
      <w:proofErr w:type="gramStart"/>
      <w:r w:rsidRPr="00CC2E27">
        <w:rPr>
          <w:rFonts w:ascii="Tahoma" w:eastAsia="Times New Roman" w:hAnsi="Tahoma" w:cs="Tahoma"/>
          <w:b/>
          <w:bCs/>
          <w:sz w:val="24"/>
          <w:szCs w:val="24"/>
          <w:lang w:eastAsia="pt-BR"/>
        </w:rPr>
        <w:t>MICROEMPRESA</w:t>
      </w:r>
      <w:proofErr w:type="gramEnd"/>
      <w:r w:rsidRPr="00CC2E27">
        <w:rPr>
          <w:rFonts w:ascii="Tahoma" w:eastAsia="Times New Roman" w:hAnsi="Tahoma" w:cs="Tahoma"/>
          <w:b/>
          <w:bCs/>
          <w:sz w:val="24"/>
          <w:szCs w:val="24"/>
          <w:lang w:eastAsia="pt-BR"/>
        </w:rPr>
        <w:t xml:space="preserve"> </w:t>
      </w:r>
    </w:p>
    <w:p w:rsidR="00D52933" w:rsidRPr="00CC2E27" w:rsidRDefault="00D52933" w:rsidP="00C94F3B">
      <w:pPr>
        <w:spacing w:after="0" w:line="240" w:lineRule="auto"/>
        <w:jc w:val="center"/>
        <w:rPr>
          <w:rFonts w:ascii="Tahoma" w:eastAsia="Times New Roman" w:hAnsi="Tahoma" w:cs="Tahoma"/>
          <w:b/>
          <w:bCs/>
          <w:sz w:val="24"/>
          <w:szCs w:val="24"/>
          <w:lang w:eastAsia="pt-BR"/>
        </w:rPr>
      </w:pPr>
      <w:r w:rsidRPr="00CC2E27">
        <w:rPr>
          <w:rFonts w:ascii="Tahoma" w:eastAsia="Times New Roman" w:hAnsi="Tahoma" w:cs="Tahoma"/>
          <w:b/>
          <w:bCs/>
          <w:sz w:val="24"/>
          <w:szCs w:val="24"/>
          <w:lang w:eastAsia="pt-BR"/>
        </w:rPr>
        <w:t xml:space="preserve">OU EMPRESA DE PEQUENO PORTE </w:t>
      </w: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(Apresentar no credenciamento fora dos envelopes)</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b/>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______________________________________________________________, inscrita no CNPJ sob o nº _________________________, por intermédio de seu representante legal, </w:t>
      </w:r>
      <w:proofErr w:type="gramStart"/>
      <w:r w:rsidRPr="00CC2E27">
        <w:rPr>
          <w:rFonts w:ascii="Tahoma" w:eastAsia="Times New Roman" w:hAnsi="Tahoma" w:cs="Tahoma"/>
          <w:sz w:val="24"/>
          <w:szCs w:val="24"/>
          <w:lang w:eastAsia="pt-BR"/>
        </w:rPr>
        <w:t>o(</w:t>
      </w:r>
      <w:proofErr w:type="gramEnd"/>
      <w:r w:rsidRPr="00CC2E27">
        <w:rPr>
          <w:rFonts w:ascii="Tahoma" w:eastAsia="Times New Roman" w:hAnsi="Tahoma" w:cs="Tahoma"/>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color w:val="000000"/>
          <w:sz w:val="24"/>
          <w:szCs w:val="24"/>
          <w:lang w:eastAsia="pt-BR"/>
        </w:rPr>
      </w:pPr>
      <w:proofErr w:type="gramStart"/>
      <w:r w:rsidRPr="00CC2E27">
        <w:rPr>
          <w:rFonts w:ascii="Tahoma" w:eastAsia="Times New Roman" w:hAnsi="Tahoma" w:cs="Tahoma"/>
          <w:b/>
          <w:bCs/>
          <w:color w:val="000000"/>
          <w:sz w:val="24"/>
          <w:szCs w:val="24"/>
          <w:lang w:eastAsia="pt-BR"/>
        </w:rPr>
        <w:t xml:space="preserve">(   </w:t>
      </w:r>
      <w:proofErr w:type="gramEnd"/>
      <w:r w:rsidRPr="00CC2E27">
        <w:rPr>
          <w:rFonts w:ascii="Tahoma" w:eastAsia="Times New Roman" w:hAnsi="Tahoma" w:cs="Tahoma"/>
          <w:b/>
          <w:bCs/>
          <w:color w:val="000000"/>
          <w:sz w:val="24"/>
          <w:szCs w:val="24"/>
          <w:lang w:eastAsia="pt-BR"/>
        </w:rPr>
        <w:t>) MICROEMPREENDEDOR INDIVIDUAL</w:t>
      </w:r>
      <w:r w:rsidRPr="00CC2E27">
        <w:rPr>
          <w:rFonts w:ascii="Tahoma" w:eastAsia="Times New Roman" w:hAnsi="Tahoma" w:cs="Tahoma"/>
          <w:color w:val="000000"/>
          <w:sz w:val="24"/>
          <w:szCs w:val="24"/>
          <w:lang w:eastAsia="pt-BR"/>
        </w:rPr>
        <w:t>, conforme §1º do art. 18A.º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 xml:space="preserve">(     </w:t>
      </w:r>
      <w:proofErr w:type="gramEnd"/>
      <w:r w:rsidRPr="00CC2E27">
        <w:rPr>
          <w:rFonts w:ascii="Tahoma" w:eastAsia="Times New Roman" w:hAnsi="Tahoma" w:cs="Tahoma"/>
          <w:b/>
          <w:bCs/>
          <w:sz w:val="24"/>
          <w:szCs w:val="24"/>
          <w:lang w:eastAsia="pt-BR"/>
        </w:rPr>
        <w:t>) MICROEMPRESA</w:t>
      </w:r>
      <w:r w:rsidRPr="00CC2E27">
        <w:rPr>
          <w:rFonts w:ascii="Tahoma" w:eastAsia="Times New Roman" w:hAnsi="Tahoma" w:cs="Tahoma"/>
          <w:sz w:val="24"/>
          <w:szCs w:val="24"/>
          <w:lang w:eastAsia="pt-BR"/>
        </w:rPr>
        <w:t>, conforme inciso I do art. 3.º da Lei Complementar nº 123, de 14/12/2006.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roofErr w:type="gramStart"/>
      <w:r w:rsidRPr="00CC2E27">
        <w:rPr>
          <w:rFonts w:ascii="Tahoma" w:eastAsia="Times New Roman" w:hAnsi="Tahoma" w:cs="Tahoma"/>
          <w:b/>
          <w:bCs/>
          <w:sz w:val="24"/>
          <w:szCs w:val="24"/>
          <w:lang w:eastAsia="pt-BR"/>
        </w:rPr>
        <w:t xml:space="preserve">(  </w:t>
      </w:r>
      <w:proofErr w:type="gramEnd"/>
      <w:r w:rsidRPr="00CC2E27">
        <w:rPr>
          <w:rFonts w:ascii="Tahoma" w:eastAsia="Times New Roman" w:hAnsi="Tahoma" w:cs="Tahoma"/>
          <w:b/>
          <w:bCs/>
          <w:sz w:val="24"/>
          <w:szCs w:val="24"/>
          <w:lang w:eastAsia="pt-BR"/>
        </w:rPr>
        <w:t xml:space="preserve">) EMPRESA DE PEQUENO PORTE, </w:t>
      </w:r>
      <w:r w:rsidRPr="00CC2E27">
        <w:rPr>
          <w:rFonts w:ascii="Tahoma" w:eastAsia="Times New Roman" w:hAnsi="Tahoma" w:cs="Tahoma"/>
          <w:sz w:val="24"/>
          <w:szCs w:val="24"/>
          <w:lang w:eastAsia="pt-BR"/>
        </w:rPr>
        <w:t xml:space="preserve">conforme inciso II do art. 3.º da Lei Complementar nº 123, de 14/12/2006. </w:t>
      </w:r>
    </w:p>
    <w:p w:rsidR="00D52933" w:rsidRPr="00CC2E27" w:rsidRDefault="00D52933" w:rsidP="00C94F3B">
      <w:pPr>
        <w:spacing w:after="0" w:line="240" w:lineRule="auto"/>
        <w:ind w:left="426" w:hanging="426"/>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r w:rsidRPr="00CC2E27">
        <w:rPr>
          <w:rFonts w:ascii="Tahoma" w:eastAsia="Times New Roman" w:hAnsi="Tahoma" w:cs="Tahoma"/>
          <w:sz w:val="24"/>
          <w:szCs w:val="24"/>
          <w:lang w:eastAsia="pt-BR"/>
        </w:rPr>
        <w:t>Declara ainda que a empresa está excluída das vedações constantes do § 4º do art. 3.º da Lei Complementar nº 123, de 14 de dezembro de 2006.</w:t>
      </w: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both"/>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 xml:space="preserve">__________________, ____ de ____________ </w:t>
      </w:r>
      <w:proofErr w:type="spellStart"/>
      <w:r w:rsidRPr="00CC2E27">
        <w:rPr>
          <w:rFonts w:ascii="Tahoma" w:eastAsia="Times New Roman" w:hAnsi="Tahoma" w:cs="Tahoma"/>
          <w:sz w:val="24"/>
          <w:szCs w:val="24"/>
          <w:lang w:eastAsia="pt-BR"/>
        </w:rPr>
        <w:t>de</w:t>
      </w:r>
      <w:proofErr w:type="spellEnd"/>
      <w:r w:rsidRPr="00CC2E27">
        <w:rPr>
          <w:rFonts w:ascii="Tahoma" w:eastAsia="Times New Roman" w:hAnsi="Tahoma" w:cs="Tahoma"/>
          <w:sz w:val="24"/>
          <w:szCs w:val="24"/>
          <w:lang w:eastAsia="pt-BR"/>
        </w:rPr>
        <w:t xml:space="preserve"> 2016.</w:t>
      </w: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jc w:val="center"/>
        <w:rPr>
          <w:rFonts w:ascii="Tahoma" w:eastAsia="Times New Roman" w:hAnsi="Tahoma" w:cs="Tahoma"/>
          <w:sz w:val="24"/>
          <w:szCs w:val="24"/>
          <w:lang w:eastAsia="pt-BR"/>
        </w:rPr>
      </w:pPr>
    </w:p>
    <w:p w:rsidR="00D52933" w:rsidRPr="00CC2E27" w:rsidRDefault="00D52933" w:rsidP="00C94F3B">
      <w:pPr>
        <w:spacing w:after="0" w:line="240" w:lineRule="auto"/>
        <w:ind w:right="45"/>
        <w:jc w:val="center"/>
        <w:rPr>
          <w:rFonts w:ascii="Tahoma" w:eastAsia="Times New Roman" w:hAnsi="Tahoma" w:cs="Tahoma"/>
          <w:sz w:val="24"/>
          <w:szCs w:val="24"/>
          <w:lang w:eastAsia="pt-BR"/>
        </w:rPr>
      </w:pPr>
      <w:r w:rsidRPr="00CC2E27">
        <w:rPr>
          <w:rFonts w:ascii="Tahoma" w:eastAsia="Times New Roman" w:hAnsi="Tahoma" w:cs="Tahoma"/>
          <w:sz w:val="24"/>
          <w:szCs w:val="24"/>
          <w:lang w:eastAsia="pt-BR"/>
        </w:rPr>
        <w:t>___________________________________________________________________</w:t>
      </w:r>
    </w:p>
    <w:p w:rsidR="00D52933" w:rsidRPr="00CC2E27" w:rsidRDefault="00D52933" w:rsidP="00C94F3B">
      <w:pPr>
        <w:keepNext/>
        <w:spacing w:after="0" w:line="240" w:lineRule="auto"/>
        <w:jc w:val="center"/>
        <w:outlineLvl w:val="7"/>
        <w:rPr>
          <w:rFonts w:ascii="Tahoma" w:eastAsia="Times New Roman" w:hAnsi="Tahoma" w:cs="Tahoma"/>
          <w:b/>
          <w:sz w:val="24"/>
          <w:szCs w:val="24"/>
          <w:lang w:eastAsia="pt-BR"/>
        </w:rPr>
      </w:pPr>
      <w:r w:rsidRPr="00CC2E27">
        <w:rPr>
          <w:rFonts w:ascii="Tahoma" w:eastAsia="Times New Roman" w:hAnsi="Tahoma" w:cs="Tahoma"/>
          <w:b/>
          <w:sz w:val="24"/>
          <w:szCs w:val="24"/>
          <w:lang w:eastAsia="pt-BR"/>
        </w:rPr>
        <w:lastRenderedPageBreak/>
        <w:t xml:space="preserve">Nome completo e assinatura do(s) representante(s) </w:t>
      </w:r>
      <w:proofErr w:type="gramStart"/>
      <w:r w:rsidRPr="00CC2E27">
        <w:rPr>
          <w:rFonts w:ascii="Tahoma" w:eastAsia="Times New Roman" w:hAnsi="Tahoma" w:cs="Tahoma"/>
          <w:b/>
          <w:sz w:val="24"/>
          <w:szCs w:val="24"/>
          <w:lang w:eastAsia="pt-BR"/>
        </w:rPr>
        <w:t>legal(</w:t>
      </w:r>
      <w:proofErr w:type="spellStart"/>
      <w:proofErr w:type="gramEnd"/>
      <w:r w:rsidRPr="00CC2E27">
        <w:rPr>
          <w:rFonts w:ascii="Tahoma" w:eastAsia="Times New Roman" w:hAnsi="Tahoma" w:cs="Tahoma"/>
          <w:b/>
          <w:sz w:val="24"/>
          <w:szCs w:val="24"/>
          <w:lang w:eastAsia="pt-BR"/>
        </w:rPr>
        <w:t>is</w:t>
      </w:r>
      <w:proofErr w:type="spellEnd"/>
      <w:r w:rsidRPr="00CC2E27">
        <w:rPr>
          <w:rFonts w:ascii="Tahoma" w:eastAsia="Times New Roman" w:hAnsi="Tahoma" w:cs="Tahoma"/>
          <w:b/>
          <w:sz w:val="24"/>
          <w:szCs w:val="24"/>
          <w:lang w:eastAsia="pt-BR"/>
        </w:rPr>
        <w:t>) da empresa</w:t>
      </w:r>
    </w:p>
    <w:p w:rsidR="00D52933" w:rsidRPr="00CC2E27" w:rsidRDefault="00D52933" w:rsidP="00C94F3B">
      <w:pPr>
        <w:spacing w:after="0" w:line="240" w:lineRule="auto"/>
        <w:rPr>
          <w:rFonts w:ascii="Tahoma" w:eastAsia="Times New Roman" w:hAnsi="Tahoma" w:cs="Tahoma"/>
          <w:b/>
          <w:bCs/>
          <w:sz w:val="24"/>
          <w:szCs w:val="24"/>
          <w:lang w:eastAsia="pt-BR"/>
        </w:rPr>
      </w:pPr>
    </w:p>
    <w:p w:rsidR="00D52933" w:rsidRPr="00CC2E27" w:rsidRDefault="00D52933" w:rsidP="00C94F3B">
      <w:pPr>
        <w:spacing w:after="0" w:line="240" w:lineRule="auto"/>
        <w:jc w:val="center"/>
        <w:rPr>
          <w:rFonts w:ascii="Tahoma" w:eastAsia="Times New Roman" w:hAnsi="Tahoma" w:cs="Tahoma"/>
          <w:b/>
          <w:bCs/>
          <w:sz w:val="24"/>
          <w:szCs w:val="24"/>
          <w:lang w:eastAsia="pt-BR"/>
        </w:rPr>
      </w:pPr>
    </w:p>
    <w:p w:rsidR="0063793C" w:rsidRPr="00CC2E27" w:rsidRDefault="0063793C" w:rsidP="009F7BF3">
      <w:pPr>
        <w:pStyle w:val="Default"/>
        <w:pageBreakBefore/>
        <w:jc w:val="center"/>
      </w:pPr>
      <w:r w:rsidRPr="00CC2E27">
        <w:rPr>
          <w:b/>
          <w:bCs/>
        </w:rPr>
        <w:lastRenderedPageBreak/>
        <w:t>ANEXO V</w:t>
      </w:r>
    </w:p>
    <w:p w:rsidR="0063793C" w:rsidRPr="00CC2E27" w:rsidRDefault="0063793C" w:rsidP="009F7BF3">
      <w:pPr>
        <w:pStyle w:val="Default"/>
        <w:jc w:val="center"/>
      </w:pPr>
      <w:r w:rsidRPr="00CC2E27">
        <w:rPr>
          <w:b/>
          <w:bCs/>
        </w:rPr>
        <w:t>PREGÃO PRESENCIAL Nº 1</w:t>
      </w:r>
      <w:r w:rsidR="00772CAC">
        <w:rPr>
          <w:b/>
          <w:bCs/>
        </w:rPr>
        <w:t>73</w:t>
      </w:r>
      <w:r w:rsidRPr="00CC2E27">
        <w:rPr>
          <w:b/>
          <w:bCs/>
        </w:rPr>
        <w:t>/2016</w:t>
      </w:r>
    </w:p>
    <w:p w:rsidR="0063793C" w:rsidRPr="00CC2E27" w:rsidRDefault="0063793C" w:rsidP="009F7BF3">
      <w:pPr>
        <w:pStyle w:val="Default"/>
        <w:jc w:val="center"/>
        <w:rPr>
          <w:b/>
          <w:bCs/>
        </w:rPr>
      </w:pPr>
      <w:r w:rsidRPr="00CC2E27">
        <w:rPr>
          <w:b/>
          <w:bCs/>
        </w:rPr>
        <w:t>DECLARAÇÃO QUE NÃO EMPREGA SERVIDORES PÚBLICOS</w:t>
      </w:r>
    </w:p>
    <w:p w:rsidR="0063793C" w:rsidRPr="00CC2E27" w:rsidRDefault="0063793C"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w:t>
      </w:r>
      <w:proofErr w:type="gramStart"/>
      <w:r w:rsidRPr="00CC2E27">
        <w:t>,</w:t>
      </w:r>
      <w:proofErr w:type="gramEnd"/>
      <w:r w:rsidRPr="00CC2E27">
        <w:t>CNPJ nº ___________________________</w:t>
      </w:r>
    </w:p>
    <w:p w:rsidR="0063793C" w:rsidRPr="00CC2E27" w:rsidRDefault="0063793C" w:rsidP="009F7BF3">
      <w:pPr>
        <w:pStyle w:val="Default"/>
        <w:jc w:val="center"/>
      </w:pPr>
      <w:proofErr w:type="gramStart"/>
      <w:r w:rsidRPr="00CC2E27">
        <w:t>sediada</w:t>
      </w:r>
      <w:proofErr w:type="gramEnd"/>
      <w:r w:rsidRPr="00CC2E27">
        <w:t xml:space="preserve"> na ___________________________ DECLARA, que não existe em seu quadro de empregados, servidores públicos exercendo funções de gerencia, administração ou tomada de decisão.</w:t>
      </w:r>
    </w:p>
    <w:p w:rsidR="0063793C" w:rsidRPr="00CC2E27" w:rsidRDefault="0063793C" w:rsidP="009F7BF3">
      <w:pPr>
        <w:pStyle w:val="Default"/>
        <w:jc w:val="center"/>
      </w:pPr>
      <w:r w:rsidRPr="00CC2E27">
        <w:t xml:space="preserve">__________________, _____, de ___________________ </w:t>
      </w:r>
      <w:proofErr w:type="spellStart"/>
      <w:r w:rsidRPr="00CC2E27">
        <w:t>de</w:t>
      </w:r>
      <w:proofErr w:type="spellEnd"/>
      <w:r w:rsidRPr="00CC2E27">
        <w:t xml:space="preserve"> 2016</w:t>
      </w: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EF2A9D" w:rsidRPr="00CC2E27" w:rsidRDefault="00EF2A9D" w:rsidP="009F7BF3">
      <w:pPr>
        <w:pStyle w:val="Default"/>
        <w:jc w:val="center"/>
      </w:pPr>
    </w:p>
    <w:p w:rsidR="0063793C" w:rsidRPr="00CC2E27" w:rsidRDefault="0063793C" w:rsidP="009F7BF3">
      <w:pPr>
        <w:pStyle w:val="Default"/>
        <w:jc w:val="center"/>
      </w:pPr>
      <w:r w:rsidRPr="00CC2E27">
        <w:t>_______________________________________________________</w:t>
      </w:r>
    </w:p>
    <w:p w:rsidR="0063793C" w:rsidRPr="00CC2E27" w:rsidRDefault="0063793C" w:rsidP="009F7BF3">
      <w:pPr>
        <w:pStyle w:val="Default"/>
        <w:jc w:val="center"/>
        <w:rPr>
          <w:b/>
          <w:bCs/>
        </w:rPr>
      </w:pPr>
      <w:r w:rsidRPr="00CC2E27">
        <w:rPr>
          <w:b/>
          <w:bCs/>
        </w:rPr>
        <w:t xml:space="preserve">Nome completo e assinatura do(s) representante(s) </w:t>
      </w:r>
      <w:proofErr w:type="gramStart"/>
      <w:r w:rsidRPr="00CC2E27">
        <w:rPr>
          <w:b/>
          <w:bCs/>
        </w:rPr>
        <w:t>legal(</w:t>
      </w:r>
      <w:proofErr w:type="spellStart"/>
      <w:proofErr w:type="gramEnd"/>
      <w:r w:rsidRPr="00CC2E27">
        <w:rPr>
          <w:b/>
          <w:bCs/>
        </w:rPr>
        <w:t>is</w:t>
      </w:r>
      <w:proofErr w:type="spellEnd"/>
      <w:r w:rsidRPr="00CC2E27">
        <w:rPr>
          <w:b/>
          <w:bCs/>
        </w:rPr>
        <w:t>) da empresa</w:t>
      </w: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9F7BF3">
      <w:pPr>
        <w:pStyle w:val="Default"/>
        <w:jc w:val="center"/>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63793C" w:rsidRPr="00CC2E27" w:rsidRDefault="0063793C" w:rsidP="00C94F3B">
      <w:pPr>
        <w:pStyle w:val="Default"/>
        <w:jc w:val="both"/>
        <w:rPr>
          <w:b/>
          <w:bCs/>
        </w:rPr>
      </w:pPr>
    </w:p>
    <w:p w:rsidR="009F7BF3" w:rsidRPr="00CC2E27" w:rsidRDefault="009F7BF3" w:rsidP="00C94F3B">
      <w:pPr>
        <w:pStyle w:val="Default"/>
        <w:jc w:val="both"/>
        <w:rPr>
          <w:b/>
          <w:bCs/>
        </w:rPr>
      </w:pPr>
    </w:p>
    <w:p w:rsidR="0063793C" w:rsidRPr="00C94F3B" w:rsidRDefault="0063793C" w:rsidP="00C94F3B">
      <w:pPr>
        <w:pStyle w:val="Default"/>
        <w:jc w:val="both"/>
        <w:rPr>
          <w:rFonts w:ascii="Times New Roman" w:hAnsi="Times New Roman" w:cs="Times New Roman"/>
          <w:b/>
          <w:bCs/>
          <w:sz w:val="18"/>
          <w:szCs w:val="22"/>
        </w:rPr>
      </w:pPr>
    </w:p>
    <w:p w:rsidR="0063793C" w:rsidRPr="00C94F3B" w:rsidRDefault="0063793C" w:rsidP="00C94F3B">
      <w:pPr>
        <w:pStyle w:val="Default"/>
        <w:jc w:val="both"/>
        <w:rPr>
          <w:rFonts w:ascii="Times New Roman" w:hAnsi="Times New Roman" w:cs="Times New Roman"/>
          <w:b/>
          <w:bCs/>
          <w:sz w:val="18"/>
          <w:szCs w:val="22"/>
        </w:rPr>
      </w:pPr>
    </w:p>
    <w:p w:rsidR="00D52933" w:rsidRPr="003E6704" w:rsidRDefault="00D52933" w:rsidP="00C94F3B">
      <w:pPr>
        <w:spacing w:after="0" w:line="240" w:lineRule="auto"/>
        <w:rPr>
          <w:rFonts w:ascii="Times New Roman" w:eastAsia="Times New Roman" w:hAnsi="Times New Roman" w:cs="Times New Roman"/>
          <w:b/>
          <w:bCs/>
          <w:lang w:eastAsia="pt-BR"/>
        </w:rPr>
      </w:pPr>
    </w:p>
    <w:p w:rsidR="00D52933" w:rsidRPr="009536CE" w:rsidRDefault="00D52933" w:rsidP="00C94F3B">
      <w:pPr>
        <w:spacing w:after="0" w:line="240" w:lineRule="auto"/>
        <w:jc w:val="center"/>
        <w:rPr>
          <w:rFonts w:ascii="Tahoma" w:eastAsia="Times New Roman" w:hAnsi="Tahoma" w:cs="Tahoma"/>
          <w:b/>
          <w:bCs/>
          <w:lang w:eastAsia="pt-BR"/>
        </w:rPr>
      </w:pPr>
      <w:proofErr w:type="gramStart"/>
      <w:r w:rsidRPr="009536CE">
        <w:rPr>
          <w:rFonts w:ascii="Tahoma" w:eastAsia="Times New Roman" w:hAnsi="Tahoma" w:cs="Tahoma"/>
          <w:b/>
          <w:bCs/>
          <w:lang w:eastAsia="pt-BR"/>
        </w:rPr>
        <w:t>ANEXO VI</w:t>
      </w:r>
      <w:proofErr w:type="gramEnd"/>
    </w:p>
    <w:p w:rsidR="00D52933" w:rsidRPr="009536CE" w:rsidRDefault="00D52933" w:rsidP="00C94F3B">
      <w:pPr>
        <w:spacing w:after="0" w:line="240" w:lineRule="auto"/>
        <w:jc w:val="center"/>
        <w:rPr>
          <w:rFonts w:ascii="Tahoma" w:eastAsia="Times New Roman" w:hAnsi="Tahoma" w:cs="Tahoma"/>
          <w:b/>
          <w:bCs/>
          <w:lang w:eastAsia="pt-BR"/>
        </w:rPr>
      </w:pPr>
      <w:r w:rsidRPr="009536CE">
        <w:rPr>
          <w:rFonts w:ascii="Tahoma" w:eastAsia="Times New Roman" w:hAnsi="Tahoma" w:cs="Tahoma"/>
          <w:b/>
          <w:bCs/>
          <w:lang w:eastAsia="pt-BR"/>
        </w:rPr>
        <w:t>MINUTA DA ATA DE REGISTRO DE PREÇOS Nº___/2016</w:t>
      </w:r>
    </w:p>
    <w:p w:rsidR="00D52933" w:rsidRPr="009536CE" w:rsidRDefault="00D52933" w:rsidP="00C94F3B">
      <w:pPr>
        <w:spacing w:after="0" w:line="240" w:lineRule="auto"/>
        <w:jc w:val="center"/>
        <w:rPr>
          <w:rFonts w:ascii="Tahoma" w:eastAsia="Times New Roman" w:hAnsi="Tahoma" w:cs="Tahoma"/>
          <w:b/>
          <w:bCs/>
          <w:lang w:eastAsia="pt-BR"/>
        </w:rPr>
      </w:pPr>
    </w:p>
    <w:p w:rsidR="00D52933" w:rsidRPr="009536CE" w:rsidRDefault="00D52933" w:rsidP="00C94F3B">
      <w:pPr>
        <w:tabs>
          <w:tab w:val="left" w:pos="5190"/>
        </w:tabs>
        <w:spacing w:after="0" w:line="240" w:lineRule="auto"/>
        <w:jc w:val="both"/>
        <w:rPr>
          <w:rFonts w:ascii="Tahoma" w:eastAsia="Times New Roman" w:hAnsi="Tahoma" w:cs="Tahoma"/>
          <w:lang w:eastAsia="pt-BR"/>
        </w:rPr>
      </w:pPr>
      <w:r w:rsidRPr="009536CE">
        <w:rPr>
          <w:rFonts w:ascii="Tahoma" w:eastAsia="Times New Roman" w:hAnsi="Tahoma" w:cs="Tahoma"/>
          <w:iCs/>
          <w:lang w:eastAsia="pt-BR"/>
        </w:rPr>
        <w:t xml:space="preserve">Aos ___ dias do mês de _________ do ano de 2016, presentes de um lado o </w:t>
      </w:r>
      <w:r w:rsidRPr="009536CE">
        <w:rPr>
          <w:rFonts w:ascii="Tahoma" w:eastAsia="Times New Roman" w:hAnsi="Tahoma" w:cs="Tahoma"/>
          <w:b/>
          <w:iCs/>
          <w:lang w:eastAsia="pt-BR"/>
        </w:rPr>
        <w:t>MUNICÍPIO DE TANGARA – ÓRGÃO GERENCIADOR</w:t>
      </w:r>
      <w:r w:rsidRPr="009536CE">
        <w:rPr>
          <w:rFonts w:ascii="Tahoma" w:eastAsia="Times New Roman" w:hAnsi="Tahoma" w:cs="Tahoma"/>
          <w:iCs/>
          <w:lang w:eastAsia="pt-BR"/>
        </w:rPr>
        <w:t xml:space="preserve">, pessoa </w:t>
      </w:r>
      <w:r w:rsidRPr="009536CE">
        <w:rPr>
          <w:rFonts w:ascii="Tahoma" w:eastAsia="Times New Roman" w:hAnsi="Tahoma" w:cs="Tahoma"/>
          <w:lang w:eastAsia="pt-BR"/>
        </w:rPr>
        <w:t xml:space="preserve">jurídica de direito público interno, inscrito no CNPJ sob o nº 82.827.999/0001-01, com sede na Avenida Irmãos </w:t>
      </w:r>
      <w:proofErr w:type="spellStart"/>
      <w:r w:rsidRPr="009536CE">
        <w:rPr>
          <w:rFonts w:ascii="Tahoma" w:eastAsia="Times New Roman" w:hAnsi="Tahoma" w:cs="Tahoma"/>
          <w:lang w:eastAsia="pt-BR"/>
        </w:rPr>
        <w:t>Picolli</w:t>
      </w:r>
      <w:proofErr w:type="spellEnd"/>
      <w:r w:rsidRPr="009536CE">
        <w:rPr>
          <w:rFonts w:ascii="Tahoma" w:eastAsia="Times New Roman" w:hAnsi="Tahoma" w:cs="Tahoma"/>
          <w:lang w:eastAsia="pt-BR"/>
        </w:rPr>
        <w:t xml:space="preserve">, 267, nesta cidade de Tangara/SC, neste ato representado pelo Prefeito Municipal, resolvem registrar o(s) preço(s) da empresa: </w:t>
      </w:r>
      <w:r w:rsidRPr="009536CE">
        <w:rPr>
          <w:rFonts w:ascii="Tahoma" w:eastAsia="Times New Roman" w:hAnsi="Tahoma" w:cs="Tahoma"/>
          <w:b/>
          <w:lang w:eastAsia="pt-BR"/>
        </w:rPr>
        <w:t xml:space="preserve">___________________________________ </w:t>
      </w:r>
      <w:r w:rsidRPr="009536CE">
        <w:rPr>
          <w:rFonts w:ascii="Tahoma" w:eastAsia="Times New Roman" w:hAnsi="Tahoma" w:cs="Tahoma"/>
          <w:lang w:eastAsia="pt-BR"/>
        </w:rPr>
        <w:t xml:space="preserve">pessoa jurídica de direito privado, inscrita no CNPJ sob o nº______, com sede na Rua _____________, nº______, na cidade de ____________, Estado de _______, doravante denominada simplesmente de </w:t>
      </w:r>
      <w:r w:rsidRPr="009536CE">
        <w:rPr>
          <w:rFonts w:ascii="Tahoma" w:eastAsia="Times New Roman" w:hAnsi="Tahoma" w:cs="Tahoma"/>
          <w:b/>
          <w:lang w:eastAsia="pt-BR"/>
        </w:rPr>
        <w:t>FORNECEDOR</w:t>
      </w:r>
      <w:r w:rsidRPr="009536CE">
        <w:rPr>
          <w:rFonts w:ascii="Tahoma" w:eastAsia="Times New Roman" w:hAnsi="Tahoma" w:cs="Tahoma"/>
          <w:lang w:eastAsia="pt-BR"/>
        </w:rPr>
        <w:t xml:space="preserve"> para fornecimento do objeto descrito abaixo, em conformidade com o processo de licitação na modalidade Pregão Presencial nº </w:t>
      </w:r>
      <w:r w:rsidR="00405430" w:rsidRPr="009536CE">
        <w:rPr>
          <w:rFonts w:ascii="Tahoma" w:eastAsia="Times New Roman" w:hAnsi="Tahoma" w:cs="Tahoma"/>
          <w:lang w:eastAsia="pt-BR"/>
        </w:rPr>
        <w:t>1</w:t>
      </w:r>
      <w:r w:rsidR="00772CAC">
        <w:rPr>
          <w:rFonts w:ascii="Tahoma" w:eastAsia="Times New Roman" w:hAnsi="Tahoma" w:cs="Tahoma"/>
          <w:lang w:eastAsia="pt-BR"/>
        </w:rPr>
        <w:t>73</w:t>
      </w:r>
      <w:r w:rsidRPr="009536CE">
        <w:rPr>
          <w:rFonts w:ascii="Tahoma" w:eastAsia="Times New Roman" w:hAnsi="Tahoma" w:cs="Tahoma"/>
          <w:lang w:eastAsia="pt-BR"/>
        </w:rPr>
        <w:t>/16 – Registro de Preços, na forma e condições estabelecidas nas cláusulas seguintes: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b/>
          <w:lang w:eastAsia="pt-BR"/>
        </w:rPr>
        <w:t>CLÁUSULA 1ª - DO OBJETO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1.1– A presente licitação tem como objeto </w:t>
      </w:r>
      <w:r w:rsidR="009536CE" w:rsidRPr="00CC2E27">
        <w:rPr>
          <w:rFonts w:ascii="Tahoma" w:hAnsi="Tahoma" w:cs="Tahoma"/>
          <w:b/>
          <w:sz w:val="24"/>
          <w:szCs w:val="24"/>
        </w:rPr>
        <w:t>A AQUISIÇÃO DE ARLA, ÓLEOS LUBRIFICANTES E FILTROS PARA OS VEÍCULOS DA SECRETARIA MUNICIPAL DE EDUCAÇÃO, CULTURA, JUVENTUDE, ESPORTE E LAZER. Modalidade fornecimento parcelado</w:t>
      </w:r>
      <w:r w:rsidRPr="009536CE">
        <w:rPr>
          <w:rFonts w:ascii="Tahoma" w:eastAsia="Times New Roman" w:hAnsi="Tahoma" w:cs="Tahoma"/>
          <w:b/>
          <w:lang w:eastAsia="pt-BR"/>
        </w:rPr>
        <w:t xml:space="preserve">, </w:t>
      </w:r>
      <w:r w:rsidRPr="009536CE">
        <w:rPr>
          <w:rFonts w:ascii="Tahoma" w:eastAsia="Times New Roman" w:hAnsi="Tahoma" w:cs="Tahoma"/>
          <w:lang w:eastAsia="pt-BR"/>
        </w:rPr>
        <w:t xml:space="preserve">conforme </w:t>
      </w:r>
      <w:r w:rsidR="009536CE">
        <w:rPr>
          <w:rFonts w:ascii="Tahoma" w:eastAsia="Times New Roman" w:hAnsi="Tahoma" w:cs="Tahoma"/>
          <w:lang w:eastAsia="pt-BR"/>
        </w:rPr>
        <w:t>segue:</w:t>
      </w:r>
    </w:p>
    <w:p w:rsidR="003E6704" w:rsidRPr="009536CE" w:rsidRDefault="003E6704" w:rsidP="00C94F3B">
      <w:pPr>
        <w:spacing w:line="240" w:lineRule="auto"/>
        <w:jc w:val="both"/>
        <w:rPr>
          <w:rFonts w:ascii="Tahoma" w:hAnsi="Tahoma" w:cs="Tahoma"/>
          <w:b/>
          <w:bCs/>
        </w:rPr>
      </w:pPr>
    </w:p>
    <w:p w:rsidR="00405430" w:rsidRPr="009536CE" w:rsidRDefault="00405430" w:rsidP="00C94F3B">
      <w:pPr>
        <w:spacing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w:t>
      </w:r>
      <w:r w:rsidR="00A64431" w:rsidRPr="009536CE">
        <w:rPr>
          <w:rFonts w:ascii="Tahoma" w:eastAsia="Times New Roman" w:hAnsi="Tahoma" w:cs="Tahoma"/>
          <w:lang w:eastAsia="pt-BR"/>
        </w:rPr>
        <w:t>4</w:t>
      </w:r>
      <w:r w:rsidRPr="009536CE">
        <w:rPr>
          <w:rFonts w:ascii="Tahoma" w:eastAsia="Times New Roman" w:hAnsi="Tahoma" w:cs="Tahoma"/>
          <w:lang w:eastAsia="pt-BR"/>
        </w:rPr>
        <w:t xml:space="preserve"> – Todas as despesas relacionadas com a aquisição e entrega dos produtos correrão por conta da proponente vencedora.</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1.5.1 – Os produtos deverão ser entregues devidamente embalados, de forma que não sejam danificados durante as operações de transportes e descarga no local de entrega indicado.</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1.5.2 - Ficará </w:t>
      </w:r>
      <w:proofErr w:type="gramStart"/>
      <w:r w:rsidRPr="009536CE">
        <w:rPr>
          <w:rFonts w:ascii="Tahoma" w:eastAsia="Times New Roman" w:hAnsi="Tahoma" w:cs="Tahoma"/>
          <w:lang w:eastAsia="pt-BR"/>
        </w:rPr>
        <w:t>sob total</w:t>
      </w:r>
      <w:proofErr w:type="gramEnd"/>
      <w:r w:rsidRPr="009536CE">
        <w:rPr>
          <w:rFonts w:ascii="Tahoma" w:eastAsia="Times New Roman" w:hAnsi="Tahoma" w:cs="Tahoma"/>
          <w:lang w:eastAsia="pt-BR"/>
        </w:rPr>
        <w:t xml:space="preserve"> responsabilidade da proponente vencedora, realizar o transporte adequado e manter em perfeitas condições de armazenamento todos os itens a serem entregues, garantindo a sua total eficiência e qualidade.</w:t>
      </w:r>
    </w:p>
    <w:p w:rsidR="00405430" w:rsidRPr="009536CE" w:rsidRDefault="00405430"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highlight w:val="green"/>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1.6 – Serão recusados os produtos imprestáveis ou defeituosos que não atendam as especificações.</w:t>
      </w: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1.6.1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405430" w:rsidRPr="009536CE" w:rsidRDefault="00405430" w:rsidP="00C94F3B">
      <w:pPr>
        <w:spacing w:after="0" w:line="240" w:lineRule="auto"/>
        <w:jc w:val="both"/>
        <w:rPr>
          <w:rFonts w:ascii="Tahoma" w:eastAsia="Times New Roman" w:hAnsi="Tahoma" w:cs="Tahoma"/>
          <w:lang w:eastAsia="pt-BR"/>
        </w:rPr>
      </w:pPr>
    </w:p>
    <w:p w:rsidR="00405430" w:rsidRPr="009536CE" w:rsidRDefault="00405430"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1.6.2 – Após a entrega, a proponente vencedora deverá substituir às suas expensas, no prazo de até </w:t>
      </w:r>
      <w:r w:rsidRPr="009536CE">
        <w:rPr>
          <w:rFonts w:ascii="Tahoma" w:eastAsia="Times New Roman" w:hAnsi="Tahoma" w:cs="Tahoma"/>
          <w:b/>
          <w:lang w:eastAsia="pt-BR"/>
        </w:rPr>
        <w:t>05 (cinco) dias úteis</w:t>
      </w:r>
      <w:r w:rsidRPr="009536CE">
        <w:rPr>
          <w:rFonts w:ascii="Tahoma" w:eastAsia="Times New Roman" w:hAnsi="Tahoma" w:cs="Tahoma"/>
          <w:lang w:eastAsia="pt-BR"/>
        </w:rPr>
        <w:t xml:space="preserve"> após o recebimento da notificação expedida pela </w:t>
      </w:r>
      <w:r w:rsidRPr="009536CE">
        <w:rPr>
          <w:rFonts w:ascii="Tahoma" w:eastAsia="Times New Roman" w:hAnsi="Tahoma" w:cs="Tahoma"/>
          <w:lang w:eastAsia="pt-BR"/>
        </w:rPr>
        <w:lastRenderedPageBreak/>
        <w:t>Secretaria solicitante, o(s) item (s), caso se constate defeitos de fabricação, ou qualquer anormalidade que esteja em desacordo com as especificações deste Edital, dentre outros.</w:t>
      </w:r>
    </w:p>
    <w:p w:rsidR="00405430" w:rsidRPr="009536CE" w:rsidRDefault="00405430" w:rsidP="00C94F3B">
      <w:pPr>
        <w:spacing w:after="0" w:line="240" w:lineRule="auto"/>
        <w:jc w:val="both"/>
        <w:rPr>
          <w:rFonts w:ascii="Tahoma" w:eastAsia="Times New Roman" w:hAnsi="Tahoma" w:cs="Tahoma"/>
          <w:highlight w:val="green"/>
          <w:lang w:eastAsia="pt-BR"/>
        </w:rPr>
      </w:pP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2ª - DO PREÇO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2.1 – Os produtos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Ata de Registro de Preços, serão adquiridos pelo preço total e global de R$____(_____).</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2.2 – Os preços serão fixos e irreajustáveis durante a vigência da ata.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3ª - DO PAGAMENTO</w:t>
      </w:r>
    </w:p>
    <w:p w:rsidR="00D52933" w:rsidRPr="009536CE" w:rsidRDefault="00D52933" w:rsidP="00C94F3B">
      <w:pPr>
        <w:spacing w:after="0" w:line="240" w:lineRule="auto"/>
        <w:jc w:val="both"/>
        <w:rPr>
          <w:rFonts w:ascii="Tahoma" w:eastAsia="Times New Roman" w:hAnsi="Tahoma" w:cs="Tahoma"/>
          <w:b/>
          <w:u w:val="single"/>
          <w:lang w:eastAsia="pt-BR"/>
        </w:rPr>
      </w:pPr>
      <w:r w:rsidRPr="009536CE">
        <w:rPr>
          <w:rFonts w:ascii="Tahoma" w:eastAsia="Times New Roman" w:hAnsi="Tahoma" w:cs="Tahoma"/>
          <w:lang w:eastAsia="pt-BR"/>
        </w:rPr>
        <w:t xml:space="preserve">3.1 - O pagamento será efetuado </w:t>
      </w:r>
      <w:r w:rsidRPr="009536CE">
        <w:rPr>
          <w:rFonts w:ascii="Tahoma" w:eastAsia="Times New Roman" w:hAnsi="Tahoma" w:cs="Tahoma"/>
          <w:b/>
          <w:lang w:eastAsia="pt-BR"/>
        </w:rPr>
        <w:t>em até 30 (trinta) dias</w:t>
      </w:r>
      <w:r w:rsidRPr="009536CE">
        <w:rPr>
          <w:rFonts w:ascii="Tahoma" w:eastAsia="Times New Roman" w:hAnsi="Tahoma" w:cs="Tahoma"/>
          <w:lang w:eastAsia="pt-BR"/>
        </w:rPr>
        <w:t xml:space="preserve"> após a emissão e apresentação da Nota Fiscal Eletrônica NF-e, modelo 55 – DANFE, a qual entrou em vigor a partir de 01/04/2011.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3.2 - A Nota Fiscal/Fatura deverá conter a descrição do item, preço unitário e total, de conformidade com a proposta da contratada.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u w:val="single"/>
          <w:lang w:eastAsia="pt-BR"/>
        </w:rPr>
      </w:pPr>
      <w:r w:rsidRPr="009536CE">
        <w:rPr>
          <w:rFonts w:ascii="Tahoma" w:eastAsia="Times New Roman" w:hAnsi="Tahoma" w:cs="Tahoma"/>
          <w:lang w:eastAsia="pt-BR"/>
        </w:rPr>
        <w:t xml:space="preserve">3.3 – devem ainda constar na Nota Fiscal o número do respectivo Processo Licitatório, assim como do Pregão e o número da conta bancaria da empresa.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highlight w:val="yellow"/>
          <w:lang w:eastAsia="pt-BR"/>
        </w:rPr>
      </w:pPr>
      <w:r w:rsidRPr="009536CE">
        <w:rPr>
          <w:rFonts w:ascii="Tahoma" w:eastAsia="Times New Roman" w:hAnsi="Tahoma" w:cs="Tahoma"/>
          <w:lang w:eastAsia="pt-BR"/>
        </w:rPr>
        <w:t xml:space="preserve">3.4 – O arquivo </w:t>
      </w:r>
      <w:proofErr w:type="spellStart"/>
      <w:proofErr w:type="gramStart"/>
      <w:r w:rsidRPr="009536CE">
        <w:rPr>
          <w:rFonts w:ascii="Tahoma" w:eastAsia="Times New Roman" w:hAnsi="Tahoma" w:cs="Tahoma"/>
          <w:lang w:eastAsia="pt-BR"/>
        </w:rPr>
        <w:t>xml</w:t>
      </w:r>
      <w:proofErr w:type="spellEnd"/>
      <w:proofErr w:type="gramEnd"/>
      <w:r w:rsidRPr="009536CE">
        <w:rPr>
          <w:rFonts w:ascii="Tahoma" w:eastAsia="Times New Roman" w:hAnsi="Tahoma" w:cs="Tahoma"/>
          <w:lang w:eastAsia="pt-BR"/>
        </w:rPr>
        <w:t xml:space="preserve"> das notas fiscais eletrônicas deverá ser encaminhado obrigatoriamente no seguinte e-mail: </w:t>
      </w:r>
      <w:hyperlink r:id="rId10" w:history="1">
        <w:r w:rsidRPr="009536CE">
          <w:rPr>
            <w:rStyle w:val="Hyperlink"/>
            <w:rFonts w:ascii="Tahoma" w:eastAsia="Times New Roman" w:hAnsi="Tahoma" w:cs="Tahoma"/>
            <w:lang w:eastAsia="pt-BR"/>
          </w:rPr>
          <w:t>contabil@tangara.sc.gov.br</w:t>
        </w:r>
      </w:hyperlink>
      <w:r w:rsidRPr="009536CE">
        <w:rPr>
          <w:rFonts w:ascii="Tahoma" w:eastAsia="Times New Roman" w:hAnsi="Tahoma" w:cs="Tahoma"/>
          <w:lang w:eastAsia="pt-BR"/>
        </w:rPr>
        <w:t xml:space="preserve"> para seu devido pagamento.</w:t>
      </w:r>
    </w:p>
    <w:p w:rsidR="00D52933" w:rsidRPr="009536CE" w:rsidRDefault="00D52933" w:rsidP="00C94F3B">
      <w:pPr>
        <w:spacing w:after="0" w:line="240" w:lineRule="auto"/>
        <w:jc w:val="both"/>
        <w:rPr>
          <w:rFonts w:ascii="Tahoma" w:eastAsia="Times New Roman" w:hAnsi="Tahoma" w:cs="Tahoma"/>
          <w:lang w:eastAsia="pt-BR"/>
        </w:rPr>
      </w:pPr>
    </w:p>
    <w:p w:rsidR="00D52933" w:rsidRDefault="00D52933" w:rsidP="00C94F3B">
      <w:pPr>
        <w:spacing w:after="0" w:line="240" w:lineRule="auto"/>
        <w:jc w:val="both"/>
        <w:rPr>
          <w:rFonts w:ascii="Tahoma" w:eastAsia="Times New Roman" w:hAnsi="Tahoma" w:cs="Tahoma"/>
          <w:b/>
          <w:bCs/>
          <w:lang w:eastAsia="pt-BR"/>
        </w:rPr>
      </w:pPr>
      <w:r w:rsidRPr="009536CE">
        <w:rPr>
          <w:rFonts w:ascii="Tahoma" w:eastAsia="Times New Roman" w:hAnsi="Tahoma" w:cs="Tahoma"/>
          <w:b/>
          <w:lang w:eastAsia="pt-BR"/>
        </w:rPr>
        <w:t xml:space="preserve">CLÁUSULA 4ª - </w:t>
      </w:r>
      <w:r w:rsidR="009536CE">
        <w:rPr>
          <w:rFonts w:ascii="Tahoma" w:eastAsia="Times New Roman" w:hAnsi="Tahoma" w:cs="Tahoma"/>
          <w:b/>
          <w:bCs/>
          <w:lang w:eastAsia="pt-BR"/>
        </w:rPr>
        <w:t>DAS OBRIGAÇÕES DO FORNECEDOR</w:t>
      </w:r>
    </w:p>
    <w:p w:rsidR="009536CE" w:rsidRPr="009536CE" w:rsidRDefault="009536CE"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4.</w:t>
      </w:r>
      <w:r w:rsidR="009536CE">
        <w:rPr>
          <w:rFonts w:ascii="Tahoma" w:eastAsia="Times New Roman" w:hAnsi="Tahoma" w:cs="Tahoma"/>
          <w:lang w:eastAsia="pt-BR"/>
        </w:rPr>
        <w:t>1</w:t>
      </w:r>
      <w:r w:rsidRPr="009536CE">
        <w:rPr>
          <w:rFonts w:ascii="Tahoma" w:eastAsia="Times New Roman" w:hAnsi="Tahoma" w:cs="Tahoma"/>
          <w:lang w:eastAsia="pt-BR"/>
        </w:rPr>
        <w:t xml:space="preserve"> - A empresa deverá fornecer os produtos</w:t>
      </w:r>
      <w:r w:rsidRPr="009536CE">
        <w:rPr>
          <w:rFonts w:ascii="Tahoma" w:eastAsia="Times New Roman" w:hAnsi="Tahoma" w:cs="Tahoma"/>
          <w:bCs/>
          <w:lang w:eastAsia="pt-BR"/>
        </w:rPr>
        <w:t>,</w:t>
      </w:r>
      <w:r w:rsidRPr="009536CE">
        <w:rPr>
          <w:rFonts w:ascii="Tahoma" w:eastAsia="Times New Roman" w:hAnsi="Tahoma" w:cs="Tahoma"/>
          <w:lang w:eastAsia="pt-BR"/>
        </w:rPr>
        <w:t xml:space="preserve"> objeto desta Ata de Registro de Preço, de acordo com as especificações exigidas, na forma, nos locais, prazos e preços estipulados na sua proposta e na Autorização de Fornecimento.</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2</w:t>
      </w:r>
      <w:r w:rsidRPr="009536CE">
        <w:rPr>
          <w:rFonts w:ascii="Tahoma" w:eastAsia="Times New Roman" w:hAnsi="Tahoma" w:cs="Tahoma"/>
          <w:bCs/>
          <w:lang w:eastAsia="pt-BR"/>
        </w:rPr>
        <w:t xml:space="preserve"> - Deverá observar todas as normas legais vigentes, obrigando-se a manter as condições de habilitação exigidas no procedimento licitatório que precedeu à celebração da Ata de Registro de Preços.</w:t>
      </w:r>
    </w:p>
    <w:p w:rsidR="00D52933" w:rsidRPr="009536CE" w:rsidRDefault="00D52933" w:rsidP="00C94F3B">
      <w:pPr>
        <w:spacing w:after="0" w:line="240" w:lineRule="auto"/>
        <w:jc w:val="both"/>
        <w:rPr>
          <w:rFonts w:ascii="Tahoma" w:eastAsia="Times New Roman" w:hAnsi="Tahoma" w:cs="Tahoma"/>
          <w:bCs/>
          <w:lang w:eastAsia="pt-BR"/>
        </w:rPr>
      </w:pPr>
    </w:p>
    <w:p w:rsidR="00D52933" w:rsidRDefault="00D52933" w:rsidP="00C94F3B">
      <w:pPr>
        <w:tabs>
          <w:tab w:val="left" w:pos="708"/>
        </w:tabs>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4.</w:t>
      </w:r>
      <w:r w:rsidR="009536CE">
        <w:rPr>
          <w:rFonts w:ascii="Tahoma" w:eastAsia="Times New Roman" w:hAnsi="Tahoma" w:cs="Tahoma"/>
          <w:bCs/>
          <w:lang w:eastAsia="pt-BR"/>
        </w:rPr>
        <w:t>3</w:t>
      </w:r>
      <w:r w:rsidRPr="009536CE">
        <w:rPr>
          <w:rFonts w:ascii="Tahoma" w:eastAsia="Times New Roman" w:hAnsi="Tahoma" w:cs="Tahoma"/>
          <w:bCs/>
          <w:lang w:eastAsia="pt-BR"/>
        </w:rPr>
        <w:t xml:space="preserve"> - A fornecedora deverá arcar com todos os encargos de sua atividade, sejam eles trabalhistas, sociais, previdenciários, fiscais ou comerciais.</w:t>
      </w:r>
    </w:p>
    <w:p w:rsidR="009536CE" w:rsidRDefault="009536CE" w:rsidP="00C94F3B">
      <w:pPr>
        <w:tabs>
          <w:tab w:val="left" w:pos="708"/>
        </w:tabs>
        <w:spacing w:after="0" w:line="240" w:lineRule="auto"/>
        <w:jc w:val="both"/>
        <w:rPr>
          <w:rFonts w:ascii="Tahoma" w:eastAsia="Times New Roman" w:hAnsi="Tahoma" w:cs="Tahoma"/>
          <w:bCs/>
          <w:lang w:eastAsia="pt-BR"/>
        </w:rPr>
      </w:pPr>
    </w:p>
    <w:p w:rsidR="009536CE" w:rsidRPr="00A0177C" w:rsidRDefault="009536CE" w:rsidP="009536CE">
      <w:pPr>
        <w:spacing w:line="360" w:lineRule="auto"/>
        <w:jc w:val="both"/>
        <w:rPr>
          <w:rFonts w:ascii="Tahoma" w:hAnsi="Tahoma" w:cs="Tahoma"/>
        </w:rPr>
      </w:pPr>
      <w:r w:rsidRPr="00A0177C">
        <w:rPr>
          <w:rFonts w:ascii="Tahoma" w:hAnsi="Tahoma" w:cs="Tahoma"/>
        </w:rPr>
        <w:t>4.4 Atender às determinações da Divisão de Transporte da Secretaria Municipal de Educação e providenciar a imediata correção das deficiências apontadas pela fiscalização quanto ao fornecimento dos produtos;</w:t>
      </w:r>
    </w:p>
    <w:p w:rsidR="009536CE" w:rsidRPr="00A0177C" w:rsidRDefault="009536CE" w:rsidP="009536CE">
      <w:pPr>
        <w:spacing w:line="360" w:lineRule="auto"/>
        <w:jc w:val="both"/>
        <w:rPr>
          <w:rFonts w:ascii="Tahoma" w:hAnsi="Tahoma" w:cs="Tahoma"/>
        </w:rPr>
      </w:pPr>
      <w:r w:rsidRPr="00A0177C">
        <w:rPr>
          <w:rFonts w:ascii="Tahoma" w:hAnsi="Tahoma" w:cs="Tahoma"/>
        </w:rPr>
        <w:t>4.5 Manter entendimento com a Divisão de Transporte da Secretaria Municipal de Educação objetivando evitar interrupções ou paralisações durante o fornecimento dos produtos;</w:t>
      </w:r>
    </w:p>
    <w:p w:rsidR="009536CE" w:rsidRPr="00A0177C" w:rsidRDefault="009536CE" w:rsidP="009536CE">
      <w:pPr>
        <w:spacing w:line="360" w:lineRule="auto"/>
        <w:jc w:val="both"/>
        <w:rPr>
          <w:rFonts w:ascii="Tahoma" w:hAnsi="Tahoma" w:cs="Tahoma"/>
        </w:rPr>
      </w:pPr>
      <w:r w:rsidRPr="00A0177C">
        <w:rPr>
          <w:rFonts w:ascii="Tahoma" w:hAnsi="Tahoma" w:cs="Tahoma"/>
        </w:rPr>
        <w:lastRenderedPageBreak/>
        <w:t xml:space="preserve">4.6 </w:t>
      </w:r>
      <w:r w:rsidR="00811B8A">
        <w:rPr>
          <w:rFonts w:ascii="Tahoma" w:hAnsi="Tahoma" w:cs="Tahoma"/>
        </w:rPr>
        <w:t>E</w:t>
      </w:r>
      <w:r w:rsidRPr="00A0177C">
        <w:rPr>
          <w:rFonts w:ascii="Tahoma" w:hAnsi="Tahoma" w:cs="Tahoma"/>
        </w:rPr>
        <w:t>ntregar o objeto nos prazos estabelecidos seguindo ordens e orientações do Setor da Divisão de Transporte da Secretaria Municipal de Educação;</w:t>
      </w:r>
    </w:p>
    <w:p w:rsidR="009536CE" w:rsidRPr="00A0177C" w:rsidRDefault="009536CE" w:rsidP="009536CE">
      <w:pPr>
        <w:spacing w:line="360" w:lineRule="auto"/>
        <w:jc w:val="both"/>
        <w:rPr>
          <w:rFonts w:ascii="Tahoma" w:hAnsi="Tahoma" w:cs="Tahoma"/>
        </w:rPr>
      </w:pPr>
      <w:r w:rsidRPr="00A0177C">
        <w:rPr>
          <w:rFonts w:ascii="Tahoma" w:hAnsi="Tahoma" w:cs="Tahoma"/>
        </w:rPr>
        <w:t>4.7 Responsabilizar - se pela procedência, qualidade e entrega dos produtos;</w:t>
      </w:r>
    </w:p>
    <w:p w:rsidR="00A0177C" w:rsidRPr="00A0177C" w:rsidRDefault="00A0177C" w:rsidP="00A0177C">
      <w:pPr>
        <w:pStyle w:val="SemEspaamento"/>
        <w:spacing w:line="360" w:lineRule="auto"/>
        <w:jc w:val="both"/>
        <w:rPr>
          <w:rFonts w:ascii="Tahoma" w:hAnsi="Tahoma" w:cs="Tahoma"/>
          <w:b/>
        </w:rPr>
      </w:pPr>
      <w:proofErr w:type="gramStart"/>
      <w:r w:rsidRPr="00A0177C">
        <w:rPr>
          <w:rFonts w:ascii="Tahoma" w:hAnsi="Tahoma" w:cs="Tahoma"/>
          <w:b/>
        </w:rPr>
        <w:t>4.8 OBRIGAÇÃO</w:t>
      </w:r>
      <w:proofErr w:type="gramEnd"/>
      <w:r w:rsidRPr="00A0177C">
        <w:rPr>
          <w:rFonts w:ascii="Tahoma" w:hAnsi="Tahoma" w:cs="Tahoma"/>
          <w:b/>
        </w:rPr>
        <w:t xml:space="preserve"> DO CONTRATANTE</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4.9 Exigir o cumprimento do objeto, segundo suas especificações, prazos e demais condições;</w:t>
      </w:r>
    </w:p>
    <w:p w:rsidR="00A0177C" w:rsidRPr="00A0177C" w:rsidRDefault="00F260A4" w:rsidP="00A0177C">
      <w:pPr>
        <w:pStyle w:val="SemEspaamento"/>
        <w:spacing w:line="360" w:lineRule="auto"/>
        <w:jc w:val="both"/>
        <w:rPr>
          <w:rFonts w:ascii="Tahoma" w:hAnsi="Tahoma" w:cs="Tahoma"/>
        </w:rPr>
      </w:pPr>
      <w:r>
        <w:rPr>
          <w:rFonts w:ascii="Tahoma" w:hAnsi="Tahoma" w:cs="Tahoma"/>
        </w:rPr>
        <w:t xml:space="preserve">4.10 Acompanhar a entrega dos </w:t>
      </w:r>
      <w:r w:rsidR="00811B8A">
        <w:rPr>
          <w:rFonts w:ascii="Tahoma" w:hAnsi="Tahoma" w:cs="Tahoma"/>
        </w:rPr>
        <w:t xml:space="preserve">materiais/execução dos </w:t>
      </w:r>
      <w:r w:rsidR="00A0177C" w:rsidRPr="00A0177C">
        <w:rPr>
          <w:rFonts w:ascii="Tahoma" w:hAnsi="Tahoma" w:cs="Tahoma"/>
        </w:rPr>
        <w:t>serviços</w:t>
      </w:r>
      <w:proofErr w:type="gramStart"/>
      <w:r w:rsidR="00A0177C" w:rsidRPr="00A0177C">
        <w:rPr>
          <w:rFonts w:ascii="Tahoma" w:hAnsi="Tahoma" w:cs="Tahoma"/>
        </w:rPr>
        <w:t xml:space="preserve">  </w:t>
      </w:r>
      <w:proofErr w:type="gramEnd"/>
      <w:r w:rsidR="00A0177C" w:rsidRPr="00A0177C">
        <w:rPr>
          <w:rFonts w:ascii="Tahoma" w:hAnsi="Tahoma" w:cs="Tahoma"/>
        </w:rPr>
        <w:t xml:space="preserve">e  </w:t>
      </w:r>
      <w:proofErr w:type="spellStart"/>
      <w:r w:rsidR="00A0177C" w:rsidRPr="00A0177C">
        <w:rPr>
          <w:rFonts w:ascii="Tahoma" w:hAnsi="Tahoma" w:cs="Tahoma"/>
        </w:rPr>
        <w:t>valiar</w:t>
      </w:r>
      <w:proofErr w:type="spellEnd"/>
      <w:r w:rsidR="00A0177C" w:rsidRPr="00A0177C">
        <w:rPr>
          <w:rFonts w:ascii="Tahoma" w:hAnsi="Tahoma" w:cs="Tahoma"/>
        </w:rPr>
        <w:t xml:space="preserve">,  sem  prejuízo  da responsabilidade da Contratada, podendo </w:t>
      </w:r>
      <w:proofErr w:type="spellStart"/>
      <w:r w:rsidR="00A0177C" w:rsidRPr="00A0177C">
        <w:rPr>
          <w:rFonts w:ascii="Tahoma" w:hAnsi="Tahoma" w:cs="Tahoma"/>
        </w:rPr>
        <w:t>rejeitá-os</w:t>
      </w:r>
      <w:proofErr w:type="spellEnd"/>
      <w:r w:rsidR="00A0177C" w:rsidRPr="00A0177C">
        <w:rPr>
          <w:rFonts w:ascii="Tahoma" w:hAnsi="Tahoma" w:cs="Tahoma"/>
        </w:rPr>
        <w:t>,</w:t>
      </w:r>
      <w:r w:rsidR="00811B8A">
        <w:rPr>
          <w:rFonts w:ascii="Tahoma" w:hAnsi="Tahoma" w:cs="Tahoma"/>
        </w:rPr>
        <w:t xml:space="preserve"> </w:t>
      </w:r>
      <w:r w:rsidR="00A0177C" w:rsidRPr="00A0177C">
        <w:rPr>
          <w:rFonts w:ascii="Tahoma" w:hAnsi="Tahoma" w:cs="Tahoma"/>
        </w:rPr>
        <w:t>mediante justificativa;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4.11 Fornecer instruções necessárias à entrega dos materiais e cumprir com os pagamentos nas condições dos preços pactuados;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4.12 Proceder a mais ampla fiscalização sobre o fiel cumprimento do objeto deste instrumento, sem prejuízo da responsabilidade da Contratada;</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4.13 Indicar os responsáveis pela fiscalização e acompanhamento d</w:t>
      </w:r>
      <w:r w:rsidR="00811B8A">
        <w:rPr>
          <w:rFonts w:ascii="Tahoma" w:hAnsi="Tahoma" w:cs="Tahoma"/>
        </w:rPr>
        <w:t>a</w:t>
      </w:r>
      <w:r w:rsidRPr="00A0177C">
        <w:rPr>
          <w:rFonts w:ascii="Tahoma" w:hAnsi="Tahoma" w:cs="Tahoma"/>
        </w:rPr>
        <w:t xml:space="preserve"> entrega dos materiais;</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4.14 Notificar a Contratada sobre as irregularidades observadas no cumprimento do contrato;</w:t>
      </w:r>
    </w:p>
    <w:p w:rsidR="00A0177C" w:rsidRPr="00A0177C" w:rsidRDefault="00A0177C" w:rsidP="00A0177C">
      <w:pPr>
        <w:pStyle w:val="SemEspaamento"/>
        <w:spacing w:line="360" w:lineRule="auto"/>
        <w:jc w:val="both"/>
        <w:rPr>
          <w:rFonts w:ascii="Tahoma" w:hAnsi="Tahoma" w:cs="Tahoma"/>
        </w:rPr>
      </w:pPr>
      <w:r w:rsidRPr="00A0177C">
        <w:rPr>
          <w:rFonts w:ascii="Tahoma" w:hAnsi="Tahoma" w:cs="Tahoma"/>
        </w:rPr>
        <w:t>4.15 Notificar a Contratada, por escrito e com antecedência, sobre multas, penalidades e quaisquer débitos de sua responsabilidade.</w:t>
      </w:r>
    </w:p>
    <w:p w:rsidR="00A0177C" w:rsidRPr="00A0177C" w:rsidRDefault="00A0177C" w:rsidP="00A0177C">
      <w:pPr>
        <w:pStyle w:val="SemEspaamento"/>
        <w:spacing w:line="360" w:lineRule="auto"/>
        <w:jc w:val="both"/>
        <w:rPr>
          <w:rFonts w:ascii="Tahoma" w:hAnsi="Tahoma" w:cs="Tahoma"/>
        </w:rPr>
      </w:pPr>
    </w:p>
    <w:p w:rsidR="00D52933" w:rsidRPr="009536CE" w:rsidRDefault="00D52933" w:rsidP="009536CE">
      <w:pPr>
        <w:spacing w:line="360" w:lineRule="auto"/>
        <w:jc w:val="both"/>
        <w:rPr>
          <w:rFonts w:ascii="Tahoma" w:hAnsi="Tahoma" w:cs="Tahoma"/>
          <w:sz w:val="24"/>
          <w:szCs w:val="24"/>
        </w:rPr>
      </w:pPr>
      <w:r w:rsidRPr="009536CE">
        <w:rPr>
          <w:rFonts w:ascii="Tahoma" w:eastAsia="Times New Roman" w:hAnsi="Tahoma" w:cs="Tahoma"/>
          <w:b/>
          <w:lang w:eastAsia="pt-BR"/>
        </w:rPr>
        <w:t>CLÁUSULA 5ª - DA ENTREGA</w:t>
      </w:r>
    </w:p>
    <w:p w:rsidR="00811B8A" w:rsidRDefault="00D52933" w:rsidP="00A0177C">
      <w:pPr>
        <w:spacing w:line="360" w:lineRule="auto"/>
        <w:jc w:val="both"/>
        <w:rPr>
          <w:rFonts w:ascii="Arial" w:hAnsi="Arial" w:cs="Arial"/>
          <w:sz w:val="24"/>
          <w:szCs w:val="24"/>
        </w:rPr>
      </w:pPr>
      <w:r w:rsidRPr="009536CE">
        <w:rPr>
          <w:rFonts w:ascii="Tahoma" w:eastAsia="Times New Roman" w:hAnsi="Tahoma" w:cs="Tahoma"/>
          <w:bCs/>
          <w:lang w:eastAsia="pt-BR"/>
        </w:rPr>
        <w:t xml:space="preserve">5.1 – </w:t>
      </w:r>
      <w:r w:rsidR="00811B8A" w:rsidRPr="00811B8A">
        <w:rPr>
          <w:rFonts w:ascii="Tahoma" w:hAnsi="Tahoma" w:cs="Tahoma"/>
        </w:rPr>
        <w:t>O</w:t>
      </w:r>
      <w:r w:rsidR="00811B8A" w:rsidRPr="00811B8A">
        <w:rPr>
          <w:rFonts w:ascii="Tahoma" w:hAnsi="Tahoma" w:cs="Tahoma"/>
        </w:rPr>
        <w:t>s produtos deveram ser entregues na Secretaria Municipal de Educação com sede na Rua Dr. Teixeira Pinto, n° 286, Centro, conforme necessidade da Secretaria requisitante.</w:t>
      </w:r>
      <w:r w:rsidR="00811B8A">
        <w:rPr>
          <w:rFonts w:ascii="Arial" w:hAnsi="Arial" w:cs="Arial"/>
          <w:sz w:val="24"/>
          <w:szCs w:val="24"/>
        </w:rPr>
        <w:t xml:space="preserve"> </w:t>
      </w:r>
    </w:p>
    <w:p w:rsidR="00D52933" w:rsidRPr="00A0177C" w:rsidRDefault="00A0177C" w:rsidP="00A0177C">
      <w:pPr>
        <w:spacing w:line="360" w:lineRule="auto"/>
        <w:jc w:val="both"/>
        <w:rPr>
          <w:rFonts w:ascii="Arial" w:hAnsi="Arial" w:cs="Arial"/>
          <w:sz w:val="24"/>
          <w:szCs w:val="24"/>
        </w:rPr>
      </w:pPr>
      <w:r>
        <w:rPr>
          <w:rFonts w:ascii="Tahoma" w:eastAsia="Times New Roman" w:hAnsi="Tahoma" w:cs="Tahoma"/>
          <w:bCs/>
          <w:lang w:eastAsia="pt-BR"/>
        </w:rPr>
        <w:t xml:space="preserve"> </w:t>
      </w:r>
      <w:r w:rsidR="00D52933" w:rsidRPr="009536CE">
        <w:rPr>
          <w:rFonts w:ascii="Tahoma" w:eastAsia="Times New Roman" w:hAnsi="Tahoma" w:cs="Tahoma"/>
          <w:color w:val="000000"/>
          <w:lang w:eastAsia="pt-BR"/>
        </w:rPr>
        <w:t xml:space="preserve">5.2 – </w:t>
      </w:r>
      <w:r w:rsidR="00D52933" w:rsidRPr="009536CE">
        <w:rPr>
          <w:rFonts w:ascii="Tahoma" w:eastAsia="Times New Roman" w:hAnsi="Tahoma" w:cs="Tahoma"/>
          <w:lang w:eastAsia="pt-BR"/>
        </w:rPr>
        <w:t xml:space="preserve">Os produtos </w:t>
      </w:r>
      <w:r w:rsidR="00D52933" w:rsidRPr="009536CE">
        <w:rPr>
          <w:rFonts w:ascii="Tahoma" w:eastAsia="Times New Roman" w:hAnsi="Tahoma" w:cs="Tahoma"/>
          <w:color w:val="000000"/>
          <w:lang w:eastAsia="pt-BR"/>
        </w:rPr>
        <w:t xml:space="preserve">deverão ser entregues </w:t>
      </w:r>
      <w:r w:rsidR="00D52933" w:rsidRPr="009536CE">
        <w:rPr>
          <w:rFonts w:ascii="Tahoma" w:eastAsia="Times New Roman" w:hAnsi="Tahoma" w:cs="Tahoma"/>
          <w:b/>
          <w:color w:val="000000"/>
          <w:lang w:eastAsia="pt-BR"/>
        </w:rPr>
        <w:t>em até 05 (cinco) dias</w:t>
      </w:r>
      <w:r w:rsidR="00D52933" w:rsidRPr="009536CE">
        <w:rPr>
          <w:rFonts w:ascii="Tahoma" w:eastAsia="Times New Roman" w:hAnsi="Tahoma" w:cs="Tahoma"/>
          <w:color w:val="000000"/>
          <w:lang w:eastAsia="pt-BR"/>
        </w:rPr>
        <w:t xml:space="preserve"> após o recebimento da Autorização de Fornecimento, </w:t>
      </w:r>
      <w:r w:rsidR="00D52933" w:rsidRPr="009536CE">
        <w:rPr>
          <w:rFonts w:ascii="Tahoma" w:eastAsia="Times New Roman" w:hAnsi="Tahoma" w:cs="Tahoma"/>
          <w:lang w:eastAsia="pt-BR"/>
        </w:rPr>
        <w:t>emitida pelo Departamento de Compras do Município.</w:t>
      </w: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5.3 - Todas as despesas com a entrega correrão por conta do FORNECEDOR, despesas estas previstas e/ou computadas na proposta.</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5.4 – A não entrega dos</w:t>
      </w:r>
      <w:r w:rsidRPr="009536CE">
        <w:rPr>
          <w:rFonts w:ascii="Tahoma" w:eastAsia="Times New Roman" w:hAnsi="Tahoma" w:cs="Tahoma"/>
          <w:bCs/>
          <w:lang w:eastAsia="pt-BR"/>
        </w:rPr>
        <w:t xml:space="preserve"> </w:t>
      </w:r>
      <w:r w:rsidRPr="009536CE">
        <w:rPr>
          <w:rFonts w:ascii="Tahoma" w:eastAsia="Times New Roman" w:hAnsi="Tahoma" w:cs="Tahoma"/>
          <w:lang w:eastAsia="pt-BR"/>
        </w:rPr>
        <w:t xml:space="preserve">itens dentro do prazo dos itens 5.1 e 5.2, ensejará a revogação da Ata de Registro de Preços e a aplicação das sanções legais previstas. </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5.5 - A entrega dos itens</w:t>
      </w:r>
      <w:r w:rsidRPr="009536CE">
        <w:rPr>
          <w:rFonts w:ascii="Tahoma" w:eastAsia="Times New Roman" w:hAnsi="Tahoma" w:cs="Tahoma"/>
          <w:bCs/>
          <w:lang w:eastAsia="pt-BR"/>
        </w:rPr>
        <w:t xml:space="preserve"> </w:t>
      </w:r>
      <w:r w:rsidRPr="009536CE">
        <w:rPr>
          <w:rFonts w:ascii="Tahoma" w:eastAsia="Times New Roman" w:hAnsi="Tahoma" w:cs="Tahoma"/>
          <w:lang w:eastAsia="pt-BR"/>
        </w:rPr>
        <w:t>e a emissão da respectiva nota fiscal estão condicionadas ao recebimento da Autorização de Fornecimento ou outro documento equivalente.</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6ª - DA VIGÊNCIA</w:t>
      </w:r>
    </w:p>
    <w:p w:rsidR="00A64431" w:rsidRPr="009536CE" w:rsidRDefault="00A64431" w:rsidP="00A64431">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6.1 – A Ata de Registro de Preços a ser firmada entre a Prefeitura e a licitante(s) vencedora(s) terá validade de </w:t>
      </w:r>
      <w:r w:rsidRPr="009536CE">
        <w:rPr>
          <w:rFonts w:ascii="Tahoma" w:eastAsia="Times New Roman" w:hAnsi="Tahoma" w:cs="Tahoma"/>
          <w:b/>
          <w:lang w:eastAsia="pt-BR"/>
        </w:rPr>
        <w:t>12 (doze) meses</w:t>
      </w:r>
      <w:r w:rsidRPr="009536CE">
        <w:rPr>
          <w:rFonts w:ascii="Tahoma" w:eastAsia="Times New Roman" w:hAnsi="Tahoma" w:cs="Tahoma"/>
          <w:lang w:eastAsia="pt-BR"/>
        </w:rPr>
        <w:t xml:space="preserve"> contados a partir da assinatura da mesma. </w:t>
      </w:r>
    </w:p>
    <w:p w:rsidR="00A64431" w:rsidRPr="009536CE" w:rsidRDefault="00A64431" w:rsidP="00A64431">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7ª - DA DOTAÇÃO ORÇAMENTÁRIA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7.1 - Os recursos para pagamento do objeto do presente Edital estarão garantidos através das classificações orçamentarias: </w:t>
      </w:r>
    </w:p>
    <w:p w:rsidR="009536CE" w:rsidRPr="009536CE" w:rsidRDefault="009536CE" w:rsidP="009536CE">
      <w:pPr>
        <w:autoSpaceDE w:val="0"/>
        <w:autoSpaceDN w:val="0"/>
        <w:adjustRightInd w:val="0"/>
        <w:spacing w:after="0" w:line="360" w:lineRule="auto"/>
        <w:jc w:val="both"/>
        <w:rPr>
          <w:rFonts w:ascii="Tahoma" w:eastAsia="Times New Roman" w:hAnsi="Tahoma" w:cs="Tahoma"/>
          <w:color w:val="000000"/>
          <w:lang w:eastAsia="pt-BR"/>
        </w:rPr>
      </w:pPr>
      <w:r w:rsidRPr="009536CE">
        <w:rPr>
          <w:rFonts w:ascii="Tahoma" w:hAnsi="Tahoma" w:cs="Tahoma"/>
        </w:rPr>
        <w:t>21-SECRETARIA MUNICIPAL DE EDUCAÇÃO, CULTURA, JUVENTUDE, ESPORTE E LAZER</w:t>
      </w:r>
      <w:r w:rsidRPr="009536CE">
        <w:rPr>
          <w:rFonts w:ascii="Tahoma" w:eastAsia="Times New Roman" w:hAnsi="Tahoma" w:cs="Tahoma"/>
          <w:color w:val="000000"/>
          <w:lang w:eastAsia="pt-BR"/>
        </w:rPr>
        <w:t xml:space="preserve"> Atividade </w:t>
      </w:r>
      <w:proofErr w:type="gramStart"/>
      <w:r w:rsidRPr="009536CE">
        <w:rPr>
          <w:rFonts w:ascii="Tahoma" w:eastAsia="Times New Roman" w:hAnsi="Tahoma" w:cs="Tahoma"/>
          <w:color w:val="000000"/>
          <w:lang w:eastAsia="pt-BR"/>
        </w:rPr>
        <w:t>2016</w:t>
      </w:r>
      <w:proofErr w:type="gramEnd"/>
    </w:p>
    <w:p w:rsidR="009536CE" w:rsidRPr="009536CE" w:rsidRDefault="009536CE" w:rsidP="009536CE">
      <w:pPr>
        <w:spacing w:after="0" w:line="240" w:lineRule="auto"/>
        <w:jc w:val="both"/>
        <w:rPr>
          <w:rFonts w:ascii="Tahoma" w:eastAsia="Times New Roman" w:hAnsi="Tahoma" w:cs="Tahoma"/>
          <w:b/>
          <w:bCs/>
          <w:lang w:eastAsia="pt-BR"/>
        </w:rPr>
      </w:pPr>
      <w:r w:rsidRPr="009536CE">
        <w:rPr>
          <w:rFonts w:ascii="Tahoma" w:eastAsia="Times New Roman" w:hAnsi="Tahoma" w:cs="Tahoma"/>
          <w:color w:val="000000"/>
          <w:lang w:eastAsia="pt-BR"/>
        </w:rPr>
        <w:t>3.3.90.30.01.0401 – Aplicações Diretas</w:t>
      </w:r>
      <w:r w:rsidRPr="009536CE">
        <w:rPr>
          <w:rFonts w:ascii="Tahoma" w:eastAsia="Times New Roman" w:hAnsi="Tahoma" w:cs="Tahoma"/>
          <w:b/>
          <w:bCs/>
          <w:lang w:eastAsia="pt-BR"/>
        </w:rPr>
        <w:t xml:space="preserve"> </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 xml:space="preserve">CLÁUSULA 8ª - </w:t>
      </w:r>
      <w:r w:rsidRPr="009536CE">
        <w:rPr>
          <w:rFonts w:ascii="Tahoma" w:eastAsia="Times New Roman" w:hAnsi="Tahoma" w:cs="Tahoma"/>
          <w:b/>
          <w:bCs/>
          <w:lang w:eastAsia="pt-BR"/>
        </w:rPr>
        <w:t>DAS ALTERAÇÕES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8.1 - A ata de Registro de Preços poderá sofrer alterações, obedecidas às disposições contidas no Art. 65 da Lei nº 8.666/93.</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8.3 - Quando o preço inicialmente registrado, por motivo superveniente, tornar-se superior ao preço praticado no mercado o órgão gerenciador deverá: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I) - convocar o fornecedor visando </w:t>
      </w:r>
      <w:proofErr w:type="gramStart"/>
      <w:r w:rsidRPr="009536CE">
        <w:rPr>
          <w:rFonts w:ascii="Tahoma" w:eastAsia="Times New Roman" w:hAnsi="Tahoma" w:cs="Tahoma"/>
          <w:lang w:eastAsia="pt-BR"/>
        </w:rPr>
        <w:t>a</w:t>
      </w:r>
      <w:proofErr w:type="gramEnd"/>
      <w:r w:rsidRPr="009536CE">
        <w:rPr>
          <w:rFonts w:ascii="Tahoma" w:eastAsia="Times New Roman" w:hAnsi="Tahoma" w:cs="Tahoma"/>
          <w:lang w:eastAsia="pt-BR"/>
        </w:rPr>
        <w:t xml:space="preserve"> negociação para redução de preços e sua adequação ao praticado pelo mercado;</w:t>
      </w:r>
    </w:p>
    <w:p w:rsidR="00D52933" w:rsidRPr="009536CE" w:rsidRDefault="00D52933" w:rsidP="00C94F3B">
      <w:pPr>
        <w:spacing w:after="0" w:line="240" w:lineRule="auto"/>
        <w:jc w:val="both"/>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frustrada a negociação, o fornecedor será liberado do compromisso assumido;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III) - convocar os demais fornecedores visando igual oportunidade de negociação.</w:t>
      </w:r>
    </w:p>
    <w:p w:rsidR="00D52933" w:rsidRPr="009536CE" w:rsidRDefault="00D52933" w:rsidP="00C94F3B">
      <w:pPr>
        <w:spacing w:after="0" w:line="240" w:lineRule="auto"/>
        <w:ind w:firstLine="14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8.4 - Quando o preço de mercado tornar-se superior aos preços registrados e o fornecedor, mediante requerimento devidamente comprovado, não puder cumprir o compromisso, o órgão gerenciador poderá:</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r w:rsidRPr="009536CE">
        <w:rPr>
          <w:rFonts w:ascii="Tahoma" w:eastAsia="Times New Roman" w:hAnsi="Tahoma" w:cs="Tahoma"/>
          <w:lang w:eastAsia="pt-BR"/>
        </w:rPr>
        <w:t>I) - liberar o fornecedor do compromisso assumido, sem aplicação da penalidade, confirmando a veracidade dos motivos e comprovantes apresentados, e se a comunicação ocorrer antes do pedido de fornecimento; e,</w:t>
      </w:r>
    </w:p>
    <w:p w:rsidR="00D52933" w:rsidRPr="009536CE" w:rsidRDefault="00D52933" w:rsidP="00C94F3B">
      <w:pPr>
        <w:tabs>
          <w:tab w:val="center" w:pos="4252"/>
          <w:tab w:val="right" w:pos="8504"/>
        </w:tabs>
        <w:spacing w:after="0" w:line="240" w:lineRule="auto"/>
        <w:rPr>
          <w:rFonts w:ascii="Tahoma" w:eastAsia="Times New Roman" w:hAnsi="Tahoma" w:cs="Tahoma"/>
          <w:lang w:eastAsia="pt-BR"/>
        </w:rPr>
      </w:pPr>
      <w:proofErr w:type="gramStart"/>
      <w:r w:rsidRPr="009536CE">
        <w:rPr>
          <w:rFonts w:ascii="Tahoma" w:eastAsia="Times New Roman" w:hAnsi="Tahoma" w:cs="Tahoma"/>
          <w:lang w:eastAsia="pt-BR"/>
        </w:rPr>
        <w:t>II)</w:t>
      </w:r>
      <w:proofErr w:type="gramEnd"/>
      <w:r w:rsidRPr="009536CE">
        <w:rPr>
          <w:rFonts w:ascii="Tahoma" w:eastAsia="Times New Roman" w:hAnsi="Tahoma" w:cs="Tahoma"/>
          <w:lang w:eastAsia="pt-BR"/>
        </w:rPr>
        <w:t xml:space="preserve"> - convocar os demais fornecedores visando igual oportunidade de negociação.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8.5 - Não havendo êxito nas negociações, o órgão gerenciador deverá proceder à revogação da Ata de Registro de Preços, adotando as medidas cabíveis para obtenção da contratação mais vantajosa.</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b/>
          <w:bCs/>
          <w:lang w:eastAsia="pt-BR"/>
        </w:rPr>
      </w:pPr>
      <w:r w:rsidRPr="009536CE">
        <w:rPr>
          <w:rFonts w:ascii="Tahoma" w:eastAsia="Times New Roman" w:hAnsi="Tahoma" w:cs="Tahoma"/>
          <w:b/>
          <w:lang w:eastAsia="pt-BR"/>
        </w:rPr>
        <w:t xml:space="preserve">CLÁUSULA 9ª - </w:t>
      </w:r>
      <w:r w:rsidRPr="009536CE">
        <w:rPr>
          <w:rFonts w:ascii="Tahoma" w:eastAsia="Times New Roman" w:hAnsi="Tahoma" w:cs="Tahoma"/>
          <w:b/>
          <w:bCs/>
          <w:lang w:eastAsia="pt-BR"/>
        </w:rPr>
        <w:t>DO CANCELAMENTO DA ATA DE REGISTRO DE PREÇOS</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9.1 – A Ata de Registro de Preços poderá ser cancelada quando o fornecedor:</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a) Descumprir as condições da Ata de Registro de Preços: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Não retirar a respectiva Autorização de Fornecimento ou instrumento equivalente, no prazo estabelecido pela administração, sem justificativa aceitável;</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Não aceitar reduzir o seu preço registrado, na hipótese de este se tornar superior àqueles praticados no mercado; </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lastRenderedPageBreak/>
        <w:t>d) Tiver presentes razões de interesse público;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e) For declarado inidôneo para licitar ou contratar com a Administração nos termos do artigo 87, inciso IV, da Lei Federal nº 8.666, de 21 de junho de 1993;</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 For impedido de licitar e contratar com a Administração nos termos do artigo 7º da Lei Federal 10.520, de 17 de julho de 2002.</w:t>
      </w:r>
    </w:p>
    <w:p w:rsidR="00D52933" w:rsidRPr="009536CE" w:rsidRDefault="00D52933" w:rsidP="00C94F3B">
      <w:pPr>
        <w:spacing w:after="0" w:line="240" w:lineRule="auto"/>
        <w:ind w:firstLine="540"/>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9.2 - O cancelamento de registro, nas hipóteses previstas, assegurados o contraditório e a ampla defesa, </w:t>
      </w:r>
      <w:proofErr w:type="gramStart"/>
      <w:r w:rsidRPr="009536CE">
        <w:rPr>
          <w:rFonts w:ascii="Tahoma" w:eastAsia="Times New Roman" w:hAnsi="Tahoma" w:cs="Tahoma"/>
          <w:lang w:eastAsia="pt-BR"/>
        </w:rPr>
        <w:t>será formalizado</w:t>
      </w:r>
      <w:proofErr w:type="gramEnd"/>
      <w:r w:rsidRPr="009536CE">
        <w:rPr>
          <w:rFonts w:ascii="Tahoma" w:eastAsia="Times New Roman" w:hAnsi="Tahoma" w:cs="Tahoma"/>
          <w:lang w:eastAsia="pt-BR"/>
        </w:rPr>
        <w:t xml:space="preserve"> por despacho da autoridade competente do órgão gerenciador.</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D52933" w:rsidRPr="009536CE" w:rsidRDefault="00D52933" w:rsidP="00C94F3B">
      <w:pPr>
        <w:spacing w:after="0" w:line="240" w:lineRule="auto"/>
        <w:jc w:val="center"/>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10ª - DAS PENALIDADES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10.1 – Se o licitante vencedor descumprir as condições deste Pregão ficará sujeito às penalidades estabelecidas nas Leis nº 10.520/2002 e nº 8.666/93.</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10.2 – De acordo com o estabelecido no art. 77, da Lei nº 8.666/93, a inexecução total ou parcial do contrato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10.3 – Nos termos do artigo 87 da Lei nº 8.666/93, pela inexecução total ou parcial deste Pregão, a Prefeitura Municipal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poderá aplicar à empresa vencedora, as seguintes penalidades:</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a) Advertência;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b) Multa de 10% (dez por centro) sobre o valor da proposta;</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c) Suspensão temporária de participação em licitação, e impedimento de contratar com a Administração do Município de </w:t>
      </w:r>
      <w:r w:rsidR="006511A8" w:rsidRPr="009536CE">
        <w:rPr>
          <w:rFonts w:ascii="Tahoma" w:eastAsia="Times New Roman" w:hAnsi="Tahoma" w:cs="Tahoma"/>
          <w:lang w:eastAsia="pt-BR"/>
        </w:rPr>
        <w:t>Tangará</w:t>
      </w:r>
      <w:r w:rsidRPr="009536CE">
        <w:rPr>
          <w:rFonts w:ascii="Tahoma" w:eastAsia="Times New Roman" w:hAnsi="Tahoma" w:cs="Tahoma"/>
          <w:lang w:eastAsia="pt-BR"/>
        </w:rPr>
        <w:t xml:space="preserve">, por prazo não superior a 02 (dois) anos, e dosada segundo a natureza e a gravidade da falta cometida; </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9536CE">
        <w:rPr>
          <w:rFonts w:ascii="Tahoma" w:eastAsia="Times New Roman" w:hAnsi="Tahoma" w:cs="Tahoma"/>
          <w:lang w:eastAsia="pt-BR"/>
        </w:rPr>
        <w:t>após</w:t>
      </w:r>
      <w:proofErr w:type="gramEnd"/>
      <w:r w:rsidRPr="009536CE">
        <w:rPr>
          <w:rFonts w:ascii="Tahoma" w:eastAsia="Times New Roman" w:hAnsi="Tahoma" w:cs="Tahoma"/>
          <w:lang w:eastAsia="pt-BR"/>
        </w:rPr>
        <w:t xml:space="preserve"> decorrido o prazo da sanção aplicada com base no inciso anterior.</w:t>
      </w:r>
    </w:p>
    <w:p w:rsidR="00D52933" w:rsidRPr="009536CE" w:rsidRDefault="00D52933" w:rsidP="00C94F3B">
      <w:pPr>
        <w:spacing w:after="0" w:line="240" w:lineRule="auto"/>
        <w:ind w:left="540"/>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9536CE">
        <w:rPr>
          <w:rFonts w:ascii="Tahoma" w:eastAsia="Times New Roman" w:hAnsi="Tahoma" w:cs="Tahoma"/>
          <w:lang w:eastAsia="pt-BR"/>
        </w:rPr>
        <w:t>da presente</w:t>
      </w:r>
      <w:proofErr w:type="gramEnd"/>
      <w:r w:rsidRPr="009536CE">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10.5 - As penalidades serão obrigatoriamente registradas no sistema de registro de cadastro do Município e, no caso de suspensão de licitar, o licitante deverá ser </w:t>
      </w:r>
      <w:r w:rsidRPr="009536CE">
        <w:rPr>
          <w:rFonts w:ascii="Tahoma" w:eastAsia="Times New Roman" w:hAnsi="Tahoma" w:cs="Tahoma"/>
          <w:lang w:eastAsia="pt-BR"/>
        </w:rPr>
        <w:lastRenderedPageBreak/>
        <w:t xml:space="preserve">descredenciado por igual período, sem prejuízo das multas previstas no Edital e no contrato e das demais cominações legais. </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
          <w:bCs/>
          <w:u w:val="single"/>
          <w:lang w:eastAsia="pt-BR"/>
        </w:rPr>
      </w:pPr>
      <w:r w:rsidRPr="009536CE">
        <w:rPr>
          <w:rFonts w:ascii="Tahoma" w:eastAsia="Times New Roman" w:hAnsi="Tahoma" w:cs="Tahoma"/>
          <w:lang w:eastAsia="pt-BR"/>
        </w:rPr>
        <w:t xml:space="preserve">10.6 - Nenhum pagamento será processado à proponente penalizada, sem que antes, este </w:t>
      </w:r>
      <w:proofErr w:type="gramStart"/>
      <w:r w:rsidRPr="009536CE">
        <w:rPr>
          <w:rFonts w:ascii="Tahoma" w:eastAsia="Times New Roman" w:hAnsi="Tahoma" w:cs="Tahoma"/>
          <w:lang w:eastAsia="pt-BR"/>
        </w:rPr>
        <w:t>tenha pago</w:t>
      </w:r>
      <w:proofErr w:type="gramEnd"/>
      <w:r w:rsidRPr="009536CE">
        <w:rPr>
          <w:rFonts w:ascii="Tahoma" w:eastAsia="Times New Roman" w:hAnsi="Tahoma" w:cs="Tahoma"/>
          <w:lang w:eastAsia="pt-BR"/>
        </w:rPr>
        <w:t xml:space="preserve"> ou lhe seja relevada a multa imposta.</w:t>
      </w:r>
    </w:p>
    <w:p w:rsidR="00D52933" w:rsidRPr="009536CE" w:rsidRDefault="00D52933" w:rsidP="00C94F3B">
      <w:pPr>
        <w:spacing w:after="0" w:line="240" w:lineRule="auto"/>
        <w:jc w:val="both"/>
        <w:rPr>
          <w:rFonts w:ascii="Tahoma" w:eastAsia="Times New Roman" w:hAnsi="Tahoma" w:cs="Tahoma"/>
          <w:b/>
          <w:bCs/>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CLÁUSULA 11ª - DA RESCISÃO</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11.3 – Nos casos de rescisão, previstos nos incisos I a XI e XVIII do artigo 78 da Lei nº 8.666/93, </w:t>
      </w:r>
      <w:proofErr w:type="gramStart"/>
      <w:r w:rsidRPr="009536CE">
        <w:rPr>
          <w:rFonts w:ascii="Tahoma" w:eastAsia="Times New Roman" w:hAnsi="Tahoma" w:cs="Tahoma"/>
          <w:lang w:eastAsia="pt-BR"/>
        </w:rPr>
        <w:t>sujeita-se</w:t>
      </w:r>
      <w:proofErr w:type="gramEnd"/>
      <w:r w:rsidRPr="009536CE">
        <w:rPr>
          <w:rFonts w:ascii="Tahoma" w:eastAsia="Times New Roman" w:hAnsi="Tahoma" w:cs="Tahoma"/>
          <w:lang w:eastAsia="pt-BR"/>
        </w:rPr>
        <w:t xml:space="preserve"> a empresa ao pagamento de multa de 10% (dez por cento) sobre o valor da presente Ata de Registro. </w:t>
      </w: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12ª - DA VINCULAÇÃO AO PROCESSO LICITATÓRIO</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12.1 - </w:t>
      </w:r>
      <w:proofErr w:type="gramStart"/>
      <w:r w:rsidRPr="009536CE">
        <w:rPr>
          <w:rFonts w:ascii="Tahoma" w:eastAsia="Times New Roman" w:hAnsi="Tahoma" w:cs="Tahoma"/>
          <w:lang w:eastAsia="pt-BR"/>
        </w:rPr>
        <w:t>A presente</w:t>
      </w:r>
      <w:proofErr w:type="gramEnd"/>
      <w:r w:rsidRPr="009536CE">
        <w:rPr>
          <w:rFonts w:ascii="Tahoma" w:eastAsia="Times New Roman" w:hAnsi="Tahoma" w:cs="Tahoma"/>
          <w:lang w:eastAsia="pt-BR"/>
        </w:rPr>
        <w:t xml:space="preserve"> Ata está vinculada ao processo licitatório modalidade Pregão Presencial nº </w:t>
      </w:r>
      <w:r w:rsidR="006F02F3" w:rsidRPr="009536CE">
        <w:rPr>
          <w:rFonts w:ascii="Tahoma" w:eastAsia="Times New Roman" w:hAnsi="Tahoma" w:cs="Tahoma"/>
          <w:lang w:eastAsia="pt-BR"/>
        </w:rPr>
        <w:t>1</w:t>
      </w:r>
      <w:r w:rsidR="00717B64">
        <w:rPr>
          <w:rFonts w:ascii="Tahoma" w:eastAsia="Times New Roman" w:hAnsi="Tahoma" w:cs="Tahoma"/>
          <w:lang w:eastAsia="pt-BR"/>
        </w:rPr>
        <w:t>73</w:t>
      </w:r>
      <w:bookmarkStart w:id="0" w:name="_GoBack"/>
      <w:bookmarkEnd w:id="0"/>
      <w:r w:rsidRPr="009536CE">
        <w:rPr>
          <w:rFonts w:ascii="Tahoma" w:eastAsia="Times New Roman" w:hAnsi="Tahoma" w:cs="Tahoma"/>
          <w:lang w:eastAsia="pt-BR"/>
        </w:rPr>
        <w:t>/2016 - Registro de Preços, obrigando-se o FORNECEDOR de manter, durante a vigência do presente ajuste, em compatibilidade com as obrigações assumidas, todas as condições de habilitação e qualificação exigidas na licitação.</w:t>
      </w:r>
    </w:p>
    <w:p w:rsidR="00D52933" w:rsidRPr="009536CE" w:rsidRDefault="00D52933" w:rsidP="00C94F3B">
      <w:pPr>
        <w:tabs>
          <w:tab w:val="left" w:pos="708"/>
        </w:tabs>
        <w:spacing w:after="0" w:line="240" w:lineRule="auto"/>
        <w:jc w:val="both"/>
        <w:rPr>
          <w:rFonts w:ascii="Tahoma" w:eastAsia="Times New Roman" w:hAnsi="Tahoma" w:cs="Tahoma"/>
          <w:lang w:eastAsia="pt-BR"/>
        </w:rPr>
      </w:pP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9536CE">
        <w:rPr>
          <w:rFonts w:ascii="Tahoma" w:eastAsia="Times New Roman" w:hAnsi="Tahoma" w:cs="Tahoma"/>
          <w:lang w:eastAsia="pt-BR"/>
        </w:rPr>
        <w:t>sob pena</w:t>
      </w:r>
      <w:proofErr w:type="gramEnd"/>
      <w:r w:rsidRPr="009536CE">
        <w:rPr>
          <w:rFonts w:ascii="Tahoma" w:eastAsia="Times New Roman" w:hAnsi="Tahoma" w:cs="Tahoma"/>
          <w:lang w:eastAsia="pt-BR"/>
        </w:rPr>
        <w:t xml:space="preserve"> das sanções legais cabíveis.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12.3 - O FORNECEDOR declara estar ciente das suas condições para com o Município, nos termos do Edital da respectiva licitação e da sua 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Cs/>
          <w:lang w:eastAsia="pt-BR"/>
        </w:rPr>
      </w:pPr>
    </w:p>
    <w:p w:rsidR="00D52933" w:rsidRPr="009536CE" w:rsidRDefault="00D52933" w:rsidP="00C94F3B">
      <w:pPr>
        <w:spacing w:after="0" w:line="240" w:lineRule="auto"/>
        <w:rPr>
          <w:rFonts w:ascii="Tahoma" w:eastAsia="Times New Roman" w:hAnsi="Tahoma" w:cs="Tahoma"/>
          <w:b/>
          <w:lang w:eastAsia="pt-BR"/>
        </w:rPr>
      </w:pPr>
      <w:r w:rsidRPr="009536CE">
        <w:rPr>
          <w:rFonts w:ascii="Tahoma" w:eastAsia="Times New Roman" w:hAnsi="Tahoma" w:cs="Tahoma"/>
          <w:b/>
          <w:lang w:eastAsia="pt-BR"/>
        </w:rPr>
        <w:t>CLÁUSULA 14ª - DAS DISPOSIÇÕES GERAIS</w:t>
      </w:r>
    </w:p>
    <w:p w:rsidR="00D52933" w:rsidRPr="009536CE" w:rsidRDefault="00D52933" w:rsidP="00C94F3B">
      <w:pPr>
        <w:tabs>
          <w:tab w:val="left" w:pos="708"/>
        </w:tabs>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9536CE">
        <w:rPr>
          <w:rFonts w:ascii="Tahoma" w:eastAsia="Times New Roman" w:hAnsi="Tahoma" w:cs="Tahoma"/>
          <w:lang w:eastAsia="pt-BR"/>
        </w:rPr>
        <w:t>assegurado</w:t>
      </w:r>
      <w:proofErr w:type="gramEnd"/>
      <w:r w:rsidRPr="009536CE">
        <w:rPr>
          <w:rFonts w:ascii="Tahoma" w:eastAsia="Times New Roman" w:hAnsi="Tahoma" w:cs="Tahoma"/>
          <w:lang w:eastAsia="pt-BR"/>
        </w:rPr>
        <w:t xml:space="preserve"> ao beneficiário do registro a preferência de fornecimento em igualdade de condições.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bCs/>
          <w:lang w:eastAsia="pt-BR"/>
        </w:rPr>
      </w:pPr>
      <w:r w:rsidRPr="009536CE">
        <w:rPr>
          <w:rFonts w:ascii="Tahoma" w:eastAsia="Times New Roman" w:hAnsi="Tahoma" w:cs="Tahoma"/>
          <w:bCs/>
          <w:lang w:eastAsia="pt-BR"/>
        </w:rPr>
        <w:t xml:space="preserve">14.3 - O fornecedor signatário desta Ata, cujo preço é registrado, declara estar ciente das suas condições para com o Município, nos termos do Edital da respectiva licitação e da sua </w:t>
      </w:r>
      <w:r w:rsidRPr="009536CE">
        <w:rPr>
          <w:rFonts w:ascii="Tahoma" w:eastAsia="Times New Roman" w:hAnsi="Tahoma" w:cs="Tahoma"/>
          <w:bCs/>
          <w:lang w:eastAsia="pt-BR"/>
        </w:rPr>
        <w:lastRenderedPageBreak/>
        <w:t xml:space="preserve">proposta, que passam a fazer parte integrante </w:t>
      </w:r>
      <w:proofErr w:type="gramStart"/>
      <w:r w:rsidRPr="009536CE">
        <w:rPr>
          <w:rFonts w:ascii="Tahoma" w:eastAsia="Times New Roman" w:hAnsi="Tahoma" w:cs="Tahoma"/>
          <w:bCs/>
          <w:lang w:eastAsia="pt-BR"/>
        </w:rPr>
        <w:t>da presente</w:t>
      </w:r>
      <w:proofErr w:type="gramEnd"/>
      <w:r w:rsidRPr="009536CE">
        <w:rPr>
          <w:rFonts w:ascii="Tahoma" w:eastAsia="Times New Roman" w:hAnsi="Tahoma" w:cs="Tahoma"/>
          <w:bCs/>
          <w:lang w:eastAsia="pt-BR"/>
        </w:rPr>
        <w:t xml:space="preserve"> Ata e a reger as relações entre as partes, para todos os fins.</w:t>
      </w:r>
    </w:p>
    <w:p w:rsidR="00D52933" w:rsidRPr="009536CE" w:rsidRDefault="00D52933" w:rsidP="00C94F3B">
      <w:pPr>
        <w:spacing w:after="0" w:line="240" w:lineRule="auto"/>
        <w:jc w:val="both"/>
        <w:rPr>
          <w:rFonts w:ascii="Tahoma" w:eastAsia="Times New Roman" w:hAnsi="Tahoma" w:cs="Tahoma"/>
          <w:b/>
          <w:lang w:eastAsia="pt-BR"/>
        </w:rPr>
      </w:pPr>
    </w:p>
    <w:p w:rsidR="00D52933" w:rsidRPr="009536CE" w:rsidRDefault="00D52933" w:rsidP="00C94F3B">
      <w:pPr>
        <w:spacing w:after="0" w:line="240" w:lineRule="auto"/>
        <w:jc w:val="both"/>
        <w:rPr>
          <w:rFonts w:ascii="Tahoma" w:eastAsia="Times New Roman" w:hAnsi="Tahoma" w:cs="Tahoma"/>
          <w:b/>
          <w:lang w:eastAsia="pt-BR"/>
        </w:rPr>
      </w:pPr>
      <w:r w:rsidRPr="009536CE">
        <w:rPr>
          <w:rFonts w:ascii="Tahoma" w:eastAsia="Times New Roman" w:hAnsi="Tahoma" w:cs="Tahoma"/>
          <w:b/>
          <w:lang w:eastAsia="pt-BR"/>
        </w:rPr>
        <w:t>CLÁSULA 15ª - DO FORO</w:t>
      </w: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 xml:space="preserve">15.1 - As partes contratantes elegem o FORO da Comarca de Tangara, com a renúncia de qualquer outro, por mais privilegiado que </w:t>
      </w:r>
      <w:proofErr w:type="gramStart"/>
      <w:r w:rsidRPr="009536CE">
        <w:rPr>
          <w:rFonts w:ascii="Tahoma" w:eastAsia="Times New Roman" w:hAnsi="Tahoma" w:cs="Tahoma"/>
          <w:lang w:eastAsia="pt-BR"/>
        </w:rPr>
        <w:t>seja,</w:t>
      </w:r>
      <w:proofErr w:type="gramEnd"/>
      <w:r w:rsidRPr="009536CE">
        <w:rPr>
          <w:rFonts w:ascii="Tahoma" w:eastAsia="Times New Roman" w:hAnsi="Tahoma" w:cs="Tahoma"/>
          <w:lang w:eastAsia="pt-BR"/>
        </w:rPr>
        <w:t xml:space="preserve"> para dirimir as questões judiciais relativas ou resultantes do presente ajuste.</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Tangara,</w:t>
      </w:r>
      <w:proofErr w:type="gramStart"/>
      <w:r w:rsidRPr="009536CE">
        <w:rPr>
          <w:rFonts w:ascii="Tahoma" w:eastAsia="Times New Roman" w:hAnsi="Tahoma" w:cs="Tahoma"/>
          <w:lang w:eastAsia="pt-BR"/>
        </w:rPr>
        <w:t xml:space="preserve">  </w:t>
      </w:r>
      <w:proofErr w:type="gramEnd"/>
      <w:r w:rsidRPr="009536CE">
        <w:rPr>
          <w:rFonts w:ascii="Tahoma" w:eastAsia="Times New Roman" w:hAnsi="Tahoma" w:cs="Tahoma"/>
          <w:lang w:eastAsia="pt-BR"/>
        </w:rPr>
        <w:t xml:space="preserve">____ de _________ </w:t>
      </w:r>
      <w:proofErr w:type="spellStart"/>
      <w:r w:rsidRPr="009536CE">
        <w:rPr>
          <w:rFonts w:ascii="Tahoma" w:eastAsia="Times New Roman" w:hAnsi="Tahoma" w:cs="Tahoma"/>
          <w:lang w:eastAsia="pt-BR"/>
        </w:rPr>
        <w:t>de</w:t>
      </w:r>
      <w:proofErr w:type="spellEnd"/>
      <w:r w:rsidRPr="009536CE">
        <w:rPr>
          <w:rFonts w:ascii="Tahoma" w:eastAsia="Times New Roman" w:hAnsi="Tahoma" w:cs="Tahoma"/>
          <w:lang w:eastAsia="pt-BR"/>
        </w:rPr>
        <w:t xml:space="preserve"> 2016.</w:t>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NADIR BAÚ DA SILVA</w:t>
      </w:r>
    </w:p>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 xml:space="preserve">Prefeito Municipal </w:t>
      </w:r>
    </w:p>
    <w:p w:rsidR="00D52933" w:rsidRPr="009536CE" w:rsidRDefault="00D52933" w:rsidP="00C94F3B">
      <w:pPr>
        <w:spacing w:after="0" w:line="240" w:lineRule="auto"/>
        <w:rPr>
          <w:rFonts w:ascii="Tahoma" w:eastAsia="Times New Roman" w:hAnsi="Tahoma" w:cs="Tahoma"/>
          <w:lang w:eastAsia="pt-BR"/>
        </w:rPr>
      </w:pPr>
    </w:p>
    <w:p w:rsidR="00D52933" w:rsidRPr="009536CE" w:rsidRDefault="00D52933" w:rsidP="00C94F3B">
      <w:pPr>
        <w:spacing w:after="0" w:line="240" w:lineRule="auto"/>
        <w:jc w:val="center"/>
        <w:rPr>
          <w:rFonts w:ascii="Tahoma" w:eastAsia="Times New Roman" w:hAnsi="Tahoma" w:cs="Tahoma"/>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FORNECEDOR</w:t>
            </w:r>
          </w:p>
        </w:tc>
      </w:tr>
      <w:tr w:rsidR="00D52933" w:rsidRPr="009536CE" w:rsidTr="000F400C">
        <w:trPr>
          <w:trHeight w:val="272"/>
        </w:trPr>
        <w:tc>
          <w:tcPr>
            <w:tcW w:w="3273" w:type="dxa"/>
            <w:hideMark/>
          </w:tcPr>
          <w:p w:rsidR="00D52933" w:rsidRPr="009536CE" w:rsidRDefault="00D52933" w:rsidP="00C94F3B">
            <w:pPr>
              <w:spacing w:after="0" w:line="240" w:lineRule="auto"/>
              <w:rPr>
                <w:rFonts w:ascii="Tahoma" w:eastAsia="Times New Roman" w:hAnsi="Tahoma" w:cs="Tahoma"/>
                <w:lang w:eastAsia="pt-BR"/>
              </w:rPr>
            </w:pPr>
            <w:r w:rsidRPr="009536CE">
              <w:rPr>
                <w:rFonts w:ascii="Tahoma" w:eastAsia="Times New Roman" w:hAnsi="Tahoma" w:cs="Tahoma"/>
                <w:lang w:eastAsia="pt-BR"/>
              </w:rPr>
              <w:t>Representante</w:t>
            </w:r>
          </w:p>
        </w:tc>
      </w:tr>
      <w:tr w:rsidR="00D52933" w:rsidRPr="009536CE" w:rsidTr="000F400C">
        <w:trPr>
          <w:trHeight w:val="272"/>
        </w:trPr>
        <w:tc>
          <w:tcPr>
            <w:tcW w:w="3273" w:type="dxa"/>
          </w:tcPr>
          <w:p w:rsidR="00D52933" w:rsidRPr="009536CE" w:rsidRDefault="00D52933" w:rsidP="00C94F3B">
            <w:pPr>
              <w:spacing w:after="0" w:line="240" w:lineRule="auto"/>
              <w:jc w:val="center"/>
              <w:rPr>
                <w:rFonts w:ascii="Tahoma" w:eastAsia="Times New Roman" w:hAnsi="Tahoma" w:cs="Tahoma"/>
                <w:lang w:eastAsia="pt-BR"/>
              </w:rPr>
            </w:pPr>
          </w:p>
        </w:tc>
      </w:tr>
    </w:tbl>
    <w:p w:rsidR="00D52933" w:rsidRPr="009536CE" w:rsidRDefault="00D52933" w:rsidP="00C94F3B">
      <w:pPr>
        <w:spacing w:after="0" w:line="240" w:lineRule="auto"/>
        <w:jc w:val="center"/>
        <w:rPr>
          <w:rFonts w:ascii="Tahoma" w:eastAsia="Times New Roman" w:hAnsi="Tahoma" w:cs="Tahoma"/>
          <w:lang w:eastAsia="pt-BR"/>
        </w:rPr>
      </w:pPr>
    </w:p>
    <w:p w:rsidR="00D52933" w:rsidRPr="009536CE" w:rsidRDefault="00D52933" w:rsidP="00C94F3B">
      <w:pPr>
        <w:spacing w:after="0" w:line="240" w:lineRule="auto"/>
        <w:ind w:left="7230"/>
        <w:jc w:val="right"/>
        <w:rPr>
          <w:rFonts w:ascii="Tahoma" w:eastAsia="Times New Roman" w:hAnsi="Tahoma" w:cs="Tahoma"/>
          <w:i/>
          <w:lang w:eastAsia="pt-BR"/>
        </w:rPr>
      </w:pPr>
      <w:r w:rsidRPr="009536CE">
        <w:rPr>
          <w:rFonts w:ascii="Tahoma" w:eastAsia="Times New Roman" w:hAnsi="Tahoma" w:cs="Tahoma"/>
          <w:lang w:eastAsia="pt-BR"/>
        </w:rPr>
        <w:tab/>
      </w: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right"/>
        <w:rPr>
          <w:rFonts w:ascii="Tahoma" w:eastAsia="Times New Roman" w:hAnsi="Tahoma" w:cs="Tahoma"/>
          <w:b/>
          <w:bCs/>
          <w:lang w:eastAsia="pt-BR"/>
        </w:rPr>
      </w:pPr>
      <w:r w:rsidRPr="009536CE">
        <w:rPr>
          <w:rFonts w:ascii="Tahoma" w:eastAsia="Times New Roman" w:hAnsi="Tahoma" w:cs="Tahoma"/>
          <w:lang w:eastAsia="pt-BR"/>
        </w:rPr>
        <w:tab/>
      </w:r>
    </w:p>
    <w:p w:rsidR="00D52933" w:rsidRPr="009536CE" w:rsidRDefault="00D52933" w:rsidP="00C94F3B">
      <w:pPr>
        <w:tabs>
          <w:tab w:val="left" w:pos="3736"/>
        </w:tabs>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p>
    <w:p w:rsidR="00D52933" w:rsidRPr="009536CE" w:rsidRDefault="00D52933" w:rsidP="00C94F3B">
      <w:pPr>
        <w:spacing w:after="0" w:line="240" w:lineRule="auto"/>
        <w:jc w:val="both"/>
        <w:rPr>
          <w:rFonts w:ascii="Tahoma" w:eastAsia="Times New Roman" w:hAnsi="Tahoma" w:cs="Tahoma"/>
          <w:lang w:eastAsia="pt-BR"/>
        </w:rPr>
      </w:pPr>
      <w:r w:rsidRPr="009536CE">
        <w:rPr>
          <w:rFonts w:ascii="Tahoma" w:eastAsia="Times New Roman" w:hAnsi="Tahoma" w:cs="Tahoma"/>
          <w:lang w:eastAsia="pt-BR"/>
        </w:rPr>
        <w:t>Testemunhas:</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C94F3B">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________________________</w:t>
      </w:r>
      <w:r w:rsidR="009536CE">
        <w:rPr>
          <w:rFonts w:ascii="Tahoma" w:eastAsia="Times New Roman" w:hAnsi="Tahoma" w:cs="Tahoma"/>
          <w:lang w:eastAsia="pt-BR"/>
        </w:rPr>
        <w:t xml:space="preserve">                      ____________________________</w:t>
      </w:r>
    </w:p>
    <w:p w:rsidR="009536CE" w:rsidRPr="009536CE" w:rsidRDefault="00D52933" w:rsidP="009536CE">
      <w:pPr>
        <w:spacing w:after="0" w:line="240" w:lineRule="auto"/>
        <w:ind w:right="22"/>
        <w:jc w:val="both"/>
        <w:rPr>
          <w:rFonts w:ascii="Tahoma" w:eastAsia="Times New Roman" w:hAnsi="Tahoma" w:cs="Tahoma"/>
          <w:lang w:eastAsia="pt-BR"/>
        </w:rPr>
      </w:pPr>
      <w:r w:rsidRPr="009536CE">
        <w:rPr>
          <w:rFonts w:ascii="Tahoma" w:eastAsia="Times New Roman" w:hAnsi="Tahoma" w:cs="Tahoma"/>
          <w:lang w:eastAsia="pt-BR"/>
        </w:rPr>
        <w:t xml:space="preserve">   </w:t>
      </w:r>
      <w:r w:rsidR="009536CE">
        <w:rPr>
          <w:rFonts w:ascii="Tahoma" w:eastAsia="Times New Roman" w:hAnsi="Tahoma" w:cs="Tahoma"/>
          <w:lang w:eastAsia="pt-BR"/>
        </w:rPr>
        <w:t xml:space="preserve">  </w:t>
      </w:r>
    </w:p>
    <w:p w:rsidR="00D52933" w:rsidRPr="009536CE" w:rsidRDefault="00D52933" w:rsidP="00C94F3B">
      <w:pPr>
        <w:spacing w:after="0" w:line="240" w:lineRule="auto"/>
        <w:ind w:right="22"/>
        <w:jc w:val="both"/>
        <w:rPr>
          <w:rFonts w:ascii="Tahoma" w:eastAsia="Times New Roman" w:hAnsi="Tahoma" w:cs="Tahoma"/>
          <w:lang w:eastAsia="pt-BR"/>
        </w:rPr>
      </w:pPr>
    </w:p>
    <w:p w:rsidR="00D52933" w:rsidRPr="009536CE" w:rsidRDefault="00D52933" w:rsidP="009536CE">
      <w:pPr>
        <w:spacing w:after="0" w:line="240" w:lineRule="auto"/>
        <w:rPr>
          <w:rFonts w:ascii="Tahoma" w:hAnsi="Tahoma" w:cs="Tahoma"/>
        </w:rPr>
      </w:pPr>
      <w:r w:rsidRPr="009536CE">
        <w:rPr>
          <w:rFonts w:ascii="Tahoma" w:eastAsia="Times New Roman" w:hAnsi="Tahoma" w:cs="Tahoma"/>
          <w:lang w:eastAsia="pt-BR"/>
        </w:rPr>
        <w:t xml:space="preserve">    </w:t>
      </w:r>
    </w:p>
    <w:p w:rsidR="006F2B83" w:rsidRPr="009536CE" w:rsidRDefault="006F2B83">
      <w:pPr>
        <w:rPr>
          <w:rFonts w:ascii="Tahoma" w:hAnsi="Tahoma" w:cs="Tahoma"/>
        </w:rPr>
      </w:pPr>
    </w:p>
    <w:sectPr w:rsidR="006F2B83" w:rsidRPr="009536CE" w:rsidSect="000F400C">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3A" w:rsidRDefault="00A2623A" w:rsidP="00A93862">
      <w:pPr>
        <w:spacing w:after="0" w:line="240" w:lineRule="auto"/>
      </w:pPr>
      <w:r>
        <w:separator/>
      </w:r>
    </w:p>
  </w:endnote>
  <w:endnote w:type="continuationSeparator" w:id="0">
    <w:p w:rsidR="00A2623A" w:rsidRDefault="00A2623A" w:rsidP="00A9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3A" w:rsidRDefault="00A2623A" w:rsidP="00A93862">
      <w:pPr>
        <w:spacing w:after="0" w:line="240" w:lineRule="auto"/>
      </w:pPr>
      <w:r>
        <w:separator/>
      </w:r>
    </w:p>
  </w:footnote>
  <w:footnote w:type="continuationSeparator" w:id="0">
    <w:p w:rsidR="00A2623A" w:rsidRDefault="00A2623A" w:rsidP="00A93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3"/>
    <w:rsid w:val="000636F7"/>
    <w:rsid w:val="00090987"/>
    <w:rsid w:val="000941CF"/>
    <w:rsid w:val="000B7B4A"/>
    <w:rsid w:val="000C696F"/>
    <w:rsid w:val="000F400C"/>
    <w:rsid w:val="002B39A7"/>
    <w:rsid w:val="002B488C"/>
    <w:rsid w:val="00346DF9"/>
    <w:rsid w:val="00396EDD"/>
    <w:rsid w:val="003E6704"/>
    <w:rsid w:val="00405430"/>
    <w:rsid w:val="004107C0"/>
    <w:rsid w:val="00413AED"/>
    <w:rsid w:val="00472DEC"/>
    <w:rsid w:val="004B7C15"/>
    <w:rsid w:val="004E6BBE"/>
    <w:rsid w:val="00562EFE"/>
    <w:rsid w:val="005C0F09"/>
    <w:rsid w:val="005C4501"/>
    <w:rsid w:val="005D6CF6"/>
    <w:rsid w:val="006339D9"/>
    <w:rsid w:val="0063793C"/>
    <w:rsid w:val="00645C7A"/>
    <w:rsid w:val="006511A8"/>
    <w:rsid w:val="006F02F3"/>
    <w:rsid w:val="006F2B83"/>
    <w:rsid w:val="00717B64"/>
    <w:rsid w:val="00772CAC"/>
    <w:rsid w:val="00787E97"/>
    <w:rsid w:val="00811B8A"/>
    <w:rsid w:val="00826DAB"/>
    <w:rsid w:val="00851BF0"/>
    <w:rsid w:val="008A1ADE"/>
    <w:rsid w:val="008F13AB"/>
    <w:rsid w:val="00903158"/>
    <w:rsid w:val="00943A27"/>
    <w:rsid w:val="009536CE"/>
    <w:rsid w:val="009B2DB1"/>
    <w:rsid w:val="009F7607"/>
    <w:rsid w:val="009F7BF3"/>
    <w:rsid w:val="00A0177C"/>
    <w:rsid w:val="00A2623A"/>
    <w:rsid w:val="00A64431"/>
    <w:rsid w:val="00A93862"/>
    <w:rsid w:val="00AA0103"/>
    <w:rsid w:val="00AC3D82"/>
    <w:rsid w:val="00B26FB5"/>
    <w:rsid w:val="00B369F6"/>
    <w:rsid w:val="00B83A23"/>
    <w:rsid w:val="00C06790"/>
    <w:rsid w:val="00C94F3B"/>
    <w:rsid w:val="00CC1BD8"/>
    <w:rsid w:val="00CC2E27"/>
    <w:rsid w:val="00D36011"/>
    <w:rsid w:val="00D458D6"/>
    <w:rsid w:val="00D47CF4"/>
    <w:rsid w:val="00D52355"/>
    <w:rsid w:val="00D52933"/>
    <w:rsid w:val="00D81C79"/>
    <w:rsid w:val="00DA5977"/>
    <w:rsid w:val="00DD6F64"/>
    <w:rsid w:val="00E51F61"/>
    <w:rsid w:val="00E569FB"/>
    <w:rsid w:val="00E757D8"/>
    <w:rsid w:val="00EF2A9D"/>
    <w:rsid w:val="00F209A3"/>
    <w:rsid w:val="00F260A4"/>
    <w:rsid w:val="00F72A81"/>
    <w:rsid w:val="00FA3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 w:type="paragraph" w:styleId="SemEspaamento">
    <w:name w:val="No Spacing"/>
    <w:uiPriority w:val="1"/>
    <w:qFormat/>
    <w:rsid w:val="00A01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6386">
      <w:bodyDiv w:val="1"/>
      <w:marLeft w:val="0"/>
      <w:marRight w:val="0"/>
      <w:marTop w:val="0"/>
      <w:marBottom w:val="0"/>
      <w:divBdr>
        <w:top w:val="none" w:sz="0" w:space="0" w:color="auto"/>
        <w:left w:val="none" w:sz="0" w:space="0" w:color="auto"/>
        <w:bottom w:val="none" w:sz="0" w:space="0" w:color="auto"/>
        <w:right w:val="none" w:sz="0" w:space="0" w:color="auto"/>
      </w:divBdr>
    </w:div>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bil@tangara.sc.gov.br" TargetMode="External"/><Relationship Id="rId4" Type="http://schemas.openxmlformats.org/officeDocument/2006/relationships/settings" Target="settings.xml"/><Relationship Id="rId9" Type="http://schemas.openxmlformats.org/officeDocument/2006/relationships/hyperlink" Target="http://www.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36</Pages>
  <Words>9735</Words>
  <Characters>52572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24</cp:revision>
  <cp:lastPrinted>2016-08-04T19:40:00Z</cp:lastPrinted>
  <dcterms:created xsi:type="dcterms:W3CDTF">2016-08-04T16:53:00Z</dcterms:created>
  <dcterms:modified xsi:type="dcterms:W3CDTF">2016-11-23T13:39:00Z</dcterms:modified>
</cp:coreProperties>
</file>