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Pr="0092670F" w:rsidRDefault="0064114E" w:rsidP="0064114E">
      <w:pPr>
        <w:spacing w:after="0" w:line="240" w:lineRule="auto"/>
        <w:jc w:val="center"/>
        <w:rPr>
          <w:rFonts w:ascii="Times New Roman" w:eastAsia="Times New Roman" w:hAnsi="Times New Roman" w:cs="Times New Roman"/>
          <w:b/>
          <w:sz w:val="28"/>
          <w:szCs w:val="28"/>
          <w:lang w:eastAsia="pt-BR"/>
        </w:rPr>
      </w:pPr>
      <w:r w:rsidRPr="0092670F">
        <w:rPr>
          <w:rFonts w:ascii="Times New Roman" w:eastAsia="Times New Roman" w:hAnsi="Times New Roman" w:cs="Times New Roman"/>
          <w:b/>
          <w:sz w:val="28"/>
          <w:szCs w:val="28"/>
          <w:lang w:eastAsia="pt-BR"/>
        </w:rPr>
        <w:t>EDITAL D</w:t>
      </w:r>
      <w:r w:rsidR="00D810F6" w:rsidRPr="0092670F">
        <w:rPr>
          <w:rFonts w:ascii="Times New Roman" w:eastAsia="Times New Roman" w:hAnsi="Times New Roman" w:cs="Times New Roman"/>
          <w:b/>
          <w:sz w:val="28"/>
          <w:szCs w:val="28"/>
          <w:lang w:eastAsia="pt-BR"/>
        </w:rPr>
        <w:t>E LICITAÇÃO Nº 0</w:t>
      </w:r>
      <w:r w:rsidR="00876D3F" w:rsidRPr="0092670F">
        <w:rPr>
          <w:rFonts w:ascii="Times New Roman" w:eastAsia="Times New Roman" w:hAnsi="Times New Roman" w:cs="Times New Roman"/>
          <w:b/>
          <w:sz w:val="28"/>
          <w:szCs w:val="28"/>
          <w:lang w:eastAsia="pt-BR"/>
        </w:rPr>
        <w:t>57</w:t>
      </w:r>
      <w:r w:rsidR="00B51D44" w:rsidRPr="0092670F">
        <w:rPr>
          <w:rFonts w:ascii="Times New Roman" w:eastAsia="Times New Roman" w:hAnsi="Times New Roman" w:cs="Times New Roman"/>
          <w:b/>
          <w:sz w:val="28"/>
          <w:szCs w:val="28"/>
          <w:lang w:eastAsia="pt-BR"/>
        </w:rPr>
        <w:t>/201</w:t>
      </w:r>
      <w:r w:rsidR="00876D3F" w:rsidRPr="0092670F">
        <w:rPr>
          <w:rFonts w:ascii="Times New Roman" w:eastAsia="Times New Roman" w:hAnsi="Times New Roman" w:cs="Times New Roman"/>
          <w:b/>
          <w:sz w:val="28"/>
          <w:szCs w:val="28"/>
          <w:lang w:eastAsia="pt-BR"/>
        </w:rPr>
        <w:t>7</w:t>
      </w:r>
    </w:p>
    <w:p w:rsidR="0064114E" w:rsidRPr="0092670F" w:rsidRDefault="00B51D44" w:rsidP="0064114E">
      <w:pPr>
        <w:spacing w:after="0" w:line="240" w:lineRule="auto"/>
        <w:jc w:val="center"/>
        <w:rPr>
          <w:rFonts w:ascii="Times New Roman" w:eastAsia="Times New Roman" w:hAnsi="Times New Roman" w:cs="Times New Roman"/>
          <w:b/>
          <w:sz w:val="28"/>
          <w:szCs w:val="28"/>
          <w:lang w:eastAsia="pt-BR"/>
        </w:rPr>
      </w:pPr>
      <w:r w:rsidRPr="0092670F">
        <w:rPr>
          <w:rFonts w:ascii="Times New Roman" w:eastAsia="Times New Roman" w:hAnsi="Times New Roman" w:cs="Times New Roman"/>
          <w:b/>
          <w:sz w:val="28"/>
          <w:szCs w:val="28"/>
          <w:lang w:eastAsia="pt-BR"/>
        </w:rPr>
        <w:t>PREGÃO</w:t>
      </w:r>
      <w:r w:rsidR="0064114E" w:rsidRPr="0092670F">
        <w:rPr>
          <w:rFonts w:ascii="Times New Roman" w:eastAsia="Times New Roman" w:hAnsi="Times New Roman" w:cs="Times New Roman"/>
          <w:b/>
          <w:sz w:val="28"/>
          <w:szCs w:val="28"/>
          <w:lang w:eastAsia="pt-BR"/>
        </w:rPr>
        <w:t xml:space="preserve"> PRESENCIAL Nº </w:t>
      </w:r>
      <w:r w:rsidR="00876D3F" w:rsidRPr="0092670F">
        <w:rPr>
          <w:rFonts w:ascii="Times New Roman" w:eastAsia="Times New Roman" w:hAnsi="Times New Roman" w:cs="Times New Roman"/>
          <w:b/>
          <w:sz w:val="28"/>
          <w:szCs w:val="28"/>
          <w:lang w:eastAsia="pt-BR"/>
        </w:rPr>
        <w:t>040/</w:t>
      </w:r>
      <w:r w:rsidR="0064114E" w:rsidRPr="0092670F">
        <w:rPr>
          <w:rFonts w:ascii="Times New Roman" w:eastAsia="Times New Roman" w:hAnsi="Times New Roman" w:cs="Times New Roman"/>
          <w:b/>
          <w:sz w:val="28"/>
          <w:szCs w:val="28"/>
          <w:lang w:eastAsia="pt-BR"/>
        </w:rPr>
        <w:t>201</w:t>
      </w:r>
      <w:r w:rsidR="00876D3F" w:rsidRPr="0092670F">
        <w:rPr>
          <w:rFonts w:ascii="Times New Roman" w:eastAsia="Times New Roman" w:hAnsi="Times New Roman" w:cs="Times New Roman"/>
          <w:b/>
          <w:sz w:val="28"/>
          <w:szCs w:val="28"/>
          <w:lang w:eastAsia="pt-BR"/>
        </w:rPr>
        <w:t>7</w:t>
      </w:r>
    </w:p>
    <w:p w:rsidR="0064114E" w:rsidRPr="0092670F" w:rsidRDefault="0064114E" w:rsidP="0064114E">
      <w:pPr>
        <w:spacing w:after="0" w:line="240" w:lineRule="auto"/>
        <w:jc w:val="center"/>
        <w:rPr>
          <w:rFonts w:ascii="Times New Roman" w:eastAsia="Times New Roman" w:hAnsi="Times New Roman" w:cs="Times New Roman"/>
          <w:b/>
          <w:sz w:val="28"/>
          <w:szCs w:val="28"/>
          <w:lang w:eastAsia="pt-BR"/>
        </w:rPr>
      </w:pPr>
      <w:r w:rsidRPr="0092670F">
        <w:rPr>
          <w:rFonts w:ascii="Times New Roman" w:eastAsia="Times New Roman" w:hAnsi="Times New Roman" w:cs="Times New Roman"/>
          <w:b/>
          <w:sz w:val="28"/>
          <w:szCs w:val="28"/>
          <w:lang w:eastAsia="pt-BR"/>
        </w:rPr>
        <w:t>REGISTRO DE PREÇOS</w:t>
      </w:r>
    </w:p>
    <w:p w:rsidR="0064114E" w:rsidRPr="0092670F" w:rsidRDefault="0064114E" w:rsidP="0064114E">
      <w:pPr>
        <w:spacing w:after="0" w:line="240" w:lineRule="auto"/>
        <w:rPr>
          <w:rFonts w:ascii="Times New Roman" w:eastAsia="Times New Roman" w:hAnsi="Times New Roman" w:cs="Times New Roman"/>
          <w:b/>
          <w:sz w:val="28"/>
          <w:szCs w:val="28"/>
          <w:lang w:eastAsia="pt-BR"/>
        </w:rPr>
      </w:pPr>
    </w:p>
    <w:p w:rsidR="0064114E" w:rsidRPr="0092670F" w:rsidRDefault="0064114E" w:rsidP="0064114E">
      <w:pPr>
        <w:spacing w:after="0" w:line="240" w:lineRule="auto"/>
        <w:rPr>
          <w:rFonts w:ascii="Times New Roman" w:eastAsia="Times New Roman" w:hAnsi="Times New Roman" w:cs="Times New Roman"/>
          <w:b/>
          <w:sz w:val="28"/>
          <w:szCs w:val="28"/>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D810F6">
        <w:rPr>
          <w:rFonts w:ascii="Times New Roman" w:eastAsia="Times New Roman" w:hAnsi="Times New Roman" w:cs="Arial"/>
          <w:b/>
          <w:lang w:eastAsia="pt-BR"/>
        </w:rPr>
        <w:t>1</w:t>
      </w:r>
      <w:r w:rsidR="00876D3F">
        <w:rPr>
          <w:rFonts w:ascii="Times New Roman" w:eastAsia="Times New Roman" w:hAnsi="Times New Roman" w:cs="Arial"/>
          <w:b/>
          <w:lang w:eastAsia="pt-BR"/>
        </w:rPr>
        <w:t>4</w:t>
      </w:r>
      <w:r>
        <w:rPr>
          <w:rFonts w:ascii="Times New Roman" w:eastAsia="Times New Roman" w:hAnsi="Times New Roman" w:cs="Arial"/>
          <w:b/>
          <w:lang w:eastAsia="pt-BR"/>
        </w:rPr>
        <w:t>h00min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"DataAbertura" \* MERGEFORMAT </w:instrText>
      </w:r>
      <w:r w:rsidRPr="0064114E">
        <w:rPr>
          <w:rFonts w:ascii="Times New Roman" w:eastAsia="Times New Roman" w:hAnsi="Times New Roman" w:cs="Times New Roman"/>
          <w:lang w:eastAsia="pt-BR"/>
        </w:rPr>
        <w:fldChar w:fldCharType="separate"/>
      </w:r>
      <w:r w:rsidR="00876D3F">
        <w:rPr>
          <w:rFonts w:ascii="Times New Roman" w:eastAsia="Times New Roman" w:hAnsi="Times New Roman" w:cs="Arial"/>
          <w:b/>
          <w:lang w:eastAsia="pt-BR"/>
        </w:rPr>
        <w:t>05</w:t>
      </w:r>
      <w:r w:rsidR="0097064A">
        <w:rPr>
          <w:rFonts w:ascii="Times New Roman" w:eastAsia="Times New Roman" w:hAnsi="Times New Roman" w:cs="Arial"/>
          <w:b/>
          <w:lang w:eastAsia="pt-BR"/>
        </w:rPr>
        <w:t>/04</w:t>
      </w:r>
      <w:r>
        <w:rPr>
          <w:rFonts w:ascii="Times New Roman" w:eastAsia="Times New Roman" w:hAnsi="Times New Roman" w:cs="Arial"/>
          <w:b/>
          <w:lang w:eastAsia="pt-BR"/>
        </w:rPr>
        <w:t>/201</w:t>
      </w:r>
      <w:r w:rsidR="00876D3F">
        <w:rPr>
          <w:rFonts w:ascii="Times New Roman" w:eastAsia="Times New Roman" w:hAnsi="Times New Roman" w:cs="Arial"/>
          <w:b/>
          <w:lang w:eastAsia="pt-BR"/>
        </w:rPr>
        <w:t>7</w:t>
      </w:r>
      <w:r w:rsidRPr="0064114E">
        <w:rPr>
          <w:rFonts w:ascii="Times New Roman" w:eastAsia="Times New Roman" w:hAnsi="Times New Roman" w:cs="Times New Roman"/>
          <w:lang w:eastAsia="pt-BR"/>
        </w:rPr>
        <w:fldChar w:fldCharType="end"/>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 </w:t>
      </w:r>
      <w:r w:rsidR="00876D3F">
        <w:rPr>
          <w:rFonts w:ascii="Times New Roman" w:eastAsia="Times New Roman" w:hAnsi="Times New Roman" w:cs="Times New Roman"/>
          <w:b/>
          <w:lang w:eastAsia="pt-BR"/>
        </w:rPr>
        <w:t>POR ITEM</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64114E" w:rsidRDefault="0064114E" w:rsidP="00876D3F">
      <w:pPr>
        <w:pStyle w:val="PargrafodaLista"/>
        <w:numPr>
          <w:ilvl w:val="1"/>
          <w:numId w:val="28"/>
        </w:numPr>
        <w:jc w:val="both"/>
      </w:pPr>
      <w:r w:rsidRPr="00876D3F">
        <w:t xml:space="preserve">A presente licitação tem como objeto </w:t>
      </w:r>
      <w:r w:rsidRPr="00876D3F">
        <w:rPr>
          <w:b/>
        </w:rPr>
        <w:fldChar w:fldCharType="begin"/>
      </w:r>
      <w:r w:rsidRPr="00876D3F">
        <w:rPr>
          <w:b/>
        </w:rPr>
        <w:instrText xml:space="preserve"> DOCVARIABLE "ObjetoLicitacao" \* MERGEFORMAT </w:instrText>
      </w:r>
      <w:r w:rsidRPr="00876D3F">
        <w:rPr>
          <w:b/>
        </w:rPr>
        <w:fldChar w:fldCharType="separate"/>
      </w:r>
      <w:r w:rsidRPr="00876D3F">
        <w:rPr>
          <w:b/>
        </w:rPr>
        <w:t>REGISTRO DE P</w:t>
      </w:r>
      <w:r w:rsidR="0097064A" w:rsidRPr="00876D3F">
        <w:rPr>
          <w:b/>
        </w:rPr>
        <w:t>REÇO P</w:t>
      </w:r>
      <w:r w:rsidR="00D810F6" w:rsidRPr="00876D3F">
        <w:rPr>
          <w:b/>
        </w:rPr>
        <w:t>ARA O FORNECIMENTO DE LANCHES PARA O FUNDO MUNICIPAL DE SAÚDE</w:t>
      </w:r>
      <w:r w:rsidR="008446F2" w:rsidRPr="00876D3F">
        <w:rPr>
          <w:b/>
        </w:rPr>
        <w:t>,</w:t>
      </w:r>
      <w:r w:rsidR="00876D3F" w:rsidRPr="00876D3F">
        <w:rPr>
          <w:b/>
        </w:rPr>
        <w:t xml:space="preserve"> FUNDO DE ASSISTENCIA E HABITAÇÃO, FUNDO DE </w:t>
      </w:r>
      <w:proofErr w:type="gramStart"/>
      <w:r w:rsidR="00876D3F" w:rsidRPr="00876D3F">
        <w:rPr>
          <w:b/>
        </w:rPr>
        <w:t>ASSISTENCIA -CRAS</w:t>
      </w:r>
      <w:proofErr w:type="gramEnd"/>
      <w:r w:rsidR="008446F2" w:rsidRPr="00876D3F">
        <w:rPr>
          <w:b/>
        </w:rPr>
        <w:t xml:space="preserve"> </w:t>
      </w:r>
      <w:r w:rsidRPr="00876D3F">
        <w:rPr>
          <w:b/>
        </w:rPr>
        <w:fldChar w:fldCharType="end"/>
      </w:r>
      <w:r w:rsidRPr="00876D3F">
        <w:t xml:space="preserve">conforme </w:t>
      </w:r>
      <w:r w:rsidR="00AC36A7" w:rsidRPr="00876D3F">
        <w:t xml:space="preserve">ANEXO I deste edital. </w:t>
      </w:r>
    </w:p>
    <w:p w:rsidR="00876D3F" w:rsidRPr="00876D3F" w:rsidRDefault="00876D3F" w:rsidP="00876D3F">
      <w:pPr>
        <w:jc w:val="both"/>
      </w:pPr>
    </w:p>
    <w:tbl>
      <w:tblPr>
        <w:tblStyle w:val="Tabelacomgrade"/>
        <w:tblW w:w="9611" w:type="dxa"/>
        <w:tblInd w:w="-5" w:type="dxa"/>
        <w:tblLayout w:type="fixed"/>
        <w:tblLook w:val="04A0" w:firstRow="1" w:lastRow="0" w:firstColumn="1" w:lastColumn="0" w:noHBand="0" w:noVBand="1"/>
      </w:tblPr>
      <w:tblGrid>
        <w:gridCol w:w="822"/>
        <w:gridCol w:w="3827"/>
        <w:gridCol w:w="1134"/>
        <w:gridCol w:w="1276"/>
        <w:gridCol w:w="1276"/>
        <w:gridCol w:w="1276"/>
      </w:tblGrid>
      <w:tr w:rsidR="00876D3F" w:rsidRPr="00D538FC" w:rsidTr="00876D3F">
        <w:trPr>
          <w:trHeight w:val="411"/>
        </w:trPr>
        <w:tc>
          <w:tcPr>
            <w:tcW w:w="822" w:type="dxa"/>
          </w:tcPr>
          <w:p w:rsidR="00876D3F" w:rsidRPr="00876D3F" w:rsidRDefault="00876D3F" w:rsidP="00876D3F">
            <w:pPr>
              <w:rPr>
                <w:b/>
                <w:sz w:val="22"/>
                <w:szCs w:val="22"/>
              </w:rPr>
            </w:pPr>
            <w:r w:rsidRPr="00876D3F">
              <w:rPr>
                <w:b/>
                <w:sz w:val="22"/>
                <w:szCs w:val="22"/>
              </w:rPr>
              <w:t>ITEM</w:t>
            </w:r>
          </w:p>
        </w:tc>
        <w:tc>
          <w:tcPr>
            <w:tcW w:w="3827" w:type="dxa"/>
          </w:tcPr>
          <w:p w:rsidR="00876D3F" w:rsidRPr="00876D3F" w:rsidRDefault="00876D3F" w:rsidP="00876D3F">
            <w:pPr>
              <w:jc w:val="center"/>
              <w:rPr>
                <w:b/>
                <w:sz w:val="22"/>
                <w:szCs w:val="22"/>
              </w:rPr>
            </w:pPr>
            <w:r w:rsidRPr="00876D3F">
              <w:rPr>
                <w:b/>
                <w:sz w:val="22"/>
                <w:szCs w:val="22"/>
              </w:rPr>
              <w:t>ESPECIFICAÇÃO</w:t>
            </w:r>
          </w:p>
        </w:tc>
        <w:tc>
          <w:tcPr>
            <w:tcW w:w="1134" w:type="dxa"/>
          </w:tcPr>
          <w:p w:rsidR="00876D3F" w:rsidRPr="00876D3F" w:rsidRDefault="00876D3F" w:rsidP="00876D3F">
            <w:pPr>
              <w:jc w:val="center"/>
              <w:rPr>
                <w:b/>
                <w:sz w:val="22"/>
                <w:szCs w:val="22"/>
              </w:rPr>
            </w:pPr>
            <w:r w:rsidRPr="00876D3F">
              <w:rPr>
                <w:b/>
                <w:sz w:val="22"/>
                <w:szCs w:val="22"/>
              </w:rPr>
              <w:t>UN MED.</w:t>
            </w:r>
          </w:p>
        </w:tc>
        <w:tc>
          <w:tcPr>
            <w:tcW w:w="1276" w:type="dxa"/>
          </w:tcPr>
          <w:p w:rsidR="00876D3F" w:rsidRPr="00876D3F" w:rsidRDefault="00876D3F" w:rsidP="00876D3F">
            <w:pPr>
              <w:jc w:val="center"/>
              <w:rPr>
                <w:b/>
                <w:sz w:val="22"/>
                <w:szCs w:val="22"/>
              </w:rPr>
            </w:pPr>
            <w:r w:rsidRPr="00876D3F">
              <w:rPr>
                <w:b/>
                <w:sz w:val="22"/>
                <w:szCs w:val="22"/>
              </w:rPr>
              <w:t>QTDE COTADA</w:t>
            </w:r>
          </w:p>
        </w:tc>
        <w:tc>
          <w:tcPr>
            <w:tcW w:w="1276" w:type="dxa"/>
          </w:tcPr>
          <w:p w:rsidR="00876D3F" w:rsidRPr="00876D3F" w:rsidRDefault="00876D3F" w:rsidP="00876D3F">
            <w:pPr>
              <w:jc w:val="center"/>
              <w:rPr>
                <w:b/>
              </w:rPr>
            </w:pPr>
            <w:r>
              <w:rPr>
                <w:b/>
              </w:rPr>
              <w:t>VALOR UN</w:t>
            </w:r>
          </w:p>
        </w:tc>
        <w:tc>
          <w:tcPr>
            <w:tcW w:w="1276" w:type="dxa"/>
          </w:tcPr>
          <w:p w:rsidR="00876D3F" w:rsidRPr="00876D3F" w:rsidRDefault="00876D3F" w:rsidP="00876D3F">
            <w:pPr>
              <w:jc w:val="center"/>
              <w:rPr>
                <w:b/>
              </w:rPr>
            </w:pPr>
            <w:r>
              <w:rPr>
                <w:b/>
              </w:rPr>
              <w:t>VALOR TOTAL</w:t>
            </w:r>
          </w:p>
        </w:tc>
      </w:tr>
      <w:tr w:rsidR="00876D3F" w:rsidRPr="00D538FC" w:rsidTr="00876D3F">
        <w:tc>
          <w:tcPr>
            <w:tcW w:w="822" w:type="dxa"/>
          </w:tcPr>
          <w:p w:rsidR="00876D3F" w:rsidRPr="00A34D4A" w:rsidRDefault="00B65CD5" w:rsidP="00876D3F">
            <w:pPr>
              <w:jc w:val="center"/>
              <w:rPr>
                <w:sz w:val="24"/>
                <w:szCs w:val="24"/>
              </w:rPr>
            </w:pPr>
            <w:r>
              <w:rPr>
                <w:sz w:val="24"/>
                <w:szCs w:val="24"/>
              </w:rPr>
              <w:t>01</w:t>
            </w:r>
          </w:p>
        </w:tc>
        <w:tc>
          <w:tcPr>
            <w:tcW w:w="3827" w:type="dxa"/>
          </w:tcPr>
          <w:p w:rsidR="00876D3F" w:rsidRPr="00A34D4A" w:rsidRDefault="00876D3F" w:rsidP="00876D3F">
            <w:pPr>
              <w:jc w:val="center"/>
              <w:rPr>
                <w:sz w:val="24"/>
                <w:szCs w:val="24"/>
              </w:rPr>
            </w:pPr>
            <w:r w:rsidRPr="00A34D4A">
              <w:rPr>
                <w:sz w:val="24"/>
                <w:szCs w:val="24"/>
              </w:rPr>
              <w:t>Pastel (pequeno)</w:t>
            </w:r>
          </w:p>
        </w:tc>
        <w:tc>
          <w:tcPr>
            <w:tcW w:w="1134" w:type="dxa"/>
          </w:tcPr>
          <w:p w:rsidR="00876D3F" w:rsidRPr="00A34D4A" w:rsidRDefault="00876D3F" w:rsidP="00876D3F">
            <w:pPr>
              <w:jc w:val="center"/>
              <w:rPr>
                <w:sz w:val="24"/>
                <w:szCs w:val="24"/>
              </w:rPr>
            </w:pPr>
            <w:r w:rsidRPr="00A34D4A">
              <w:rPr>
                <w:sz w:val="24"/>
                <w:szCs w:val="24"/>
              </w:rPr>
              <w:t>CENT</w:t>
            </w:r>
          </w:p>
        </w:tc>
        <w:tc>
          <w:tcPr>
            <w:tcW w:w="1276" w:type="dxa"/>
          </w:tcPr>
          <w:p w:rsidR="00876D3F" w:rsidRPr="00A34D4A" w:rsidRDefault="00876D3F" w:rsidP="00876D3F">
            <w:pPr>
              <w:jc w:val="center"/>
              <w:rPr>
                <w:sz w:val="24"/>
                <w:szCs w:val="24"/>
              </w:rPr>
            </w:pPr>
            <w:r>
              <w:rPr>
                <w:sz w:val="24"/>
                <w:szCs w:val="24"/>
              </w:rPr>
              <w:t>120</w:t>
            </w:r>
          </w:p>
        </w:tc>
        <w:tc>
          <w:tcPr>
            <w:tcW w:w="1276" w:type="dxa"/>
          </w:tcPr>
          <w:p w:rsidR="00876D3F" w:rsidRDefault="00876D3F" w:rsidP="00876D3F">
            <w:pPr>
              <w:jc w:val="center"/>
              <w:rPr>
                <w:sz w:val="24"/>
                <w:szCs w:val="24"/>
              </w:rPr>
            </w:pPr>
            <w:r>
              <w:rPr>
                <w:sz w:val="24"/>
                <w:szCs w:val="24"/>
              </w:rPr>
              <w:t>62,50</w:t>
            </w:r>
          </w:p>
        </w:tc>
        <w:tc>
          <w:tcPr>
            <w:tcW w:w="1276" w:type="dxa"/>
          </w:tcPr>
          <w:p w:rsidR="00876D3F" w:rsidRDefault="00876D3F" w:rsidP="00876D3F">
            <w:pPr>
              <w:jc w:val="center"/>
              <w:rPr>
                <w:sz w:val="24"/>
                <w:szCs w:val="24"/>
              </w:rPr>
            </w:pPr>
            <w:r>
              <w:rPr>
                <w:sz w:val="24"/>
                <w:szCs w:val="24"/>
              </w:rPr>
              <w:t>7.500,00</w:t>
            </w:r>
          </w:p>
        </w:tc>
      </w:tr>
      <w:tr w:rsidR="00876D3F" w:rsidRPr="00D538FC" w:rsidTr="00876D3F">
        <w:tc>
          <w:tcPr>
            <w:tcW w:w="822" w:type="dxa"/>
          </w:tcPr>
          <w:p w:rsidR="00876D3F" w:rsidRPr="00A34D4A" w:rsidRDefault="00B65CD5" w:rsidP="00876D3F">
            <w:pPr>
              <w:jc w:val="center"/>
              <w:rPr>
                <w:sz w:val="24"/>
                <w:szCs w:val="24"/>
              </w:rPr>
            </w:pPr>
            <w:r>
              <w:rPr>
                <w:sz w:val="24"/>
                <w:szCs w:val="24"/>
              </w:rPr>
              <w:t>02</w:t>
            </w:r>
          </w:p>
        </w:tc>
        <w:tc>
          <w:tcPr>
            <w:tcW w:w="3827" w:type="dxa"/>
          </w:tcPr>
          <w:p w:rsidR="00876D3F" w:rsidRPr="00A34D4A" w:rsidRDefault="00876D3F" w:rsidP="00876D3F">
            <w:pPr>
              <w:jc w:val="center"/>
              <w:rPr>
                <w:sz w:val="24"/>
                <w:szCs w:val="24"/>
              </w:rPr>
            </w:pPr>
            <w:r w:rsidRPr="00A34D4A">
              <w:rPr>
                <w:sz w:val="24"/>
                <w:szCs w:val="24"/>
              </w:rPr>
              <w:t>Enroladinho</w:t>
            </w:r>
          </w:p>
        </w:tc>
        <w:tc>
          <w:tcPr>
            <w:tcW w:w="1134" w:type="dxa"/>
          </w:tcPr>
          <w:p w:rsidR="00876D3F" w:rsidRPr="00A34D4A" w:rsidRDefault="00876D3F" w:rsidP="00876D3F">
            <w:pPr>
              <w:jc w:val="center"/>
              <w:rPr>
                <w:sz w:val="24"/>
                <w:szCs w:val="24"/>
              </w:rPr>
            </w:pPr>
            <w:r w:rsidRPr="00A34D4A">
              <w:rPr>
                <w:sz w:val="24"/>
                <w:szCs w:val="24"/>
              </w:rPr>
              <w:t>CENT</w:t>
            </w:r>
          </w:p>
        </w:tc>
        <w:tc>
          <w:tcPr>
            <w:tcW w:w="1276" w:type="dxa"/>
          </w:tcPr>
          <w:p w:rsidR="00876D3F" w:rsidRPr="00A34D4A" w:rsidRDefault="00876D3F" w:rsidP="00876D3F">
            <w:pPr>
              <w:jc w:val="center"/>
              <w:rPr>
                <w:sz w:val="24"/>
                <w:szCs w:val="24"/>
              </w:rPr>
            </w:pPr>
            <w:r>
              <w:rPr>
                <w:sz w:val="24"/>
                <w:szCs w:val="24"/>
              </w:rPr>
              <w:t>120</w:t>
            </w:r>
          </w:p>
        </w:tc>
        <w:tc>
          <w:tcPr>
            <w:tcW w:w="1276" w:type="dxa"/>
          </w:tcPr>
          <w:p w:rsidR="00876D3F" w:rsidRDefault="00876D3F" w:rsidP="00876D3F">
            <w:pPr>
              <w:jc w:val="center"/>
              <w:rPr>
                <w:sz w:val="24"/>
                <w:szCs w:val="24"/>
              </w:rPr>
            </w:pPr>
            <w:r>
              <w:rPr>
                <w:sz w:val="24"/>
                <w:szCs w:val="24"/>
              </w:rPr>
              <w:t>62,50</w:t>
            </w:r>
          </w:p>
        </w:tc>
        <w:tc>
          <w:tcPr>
            <w:tcW w:w="1276" w:type="dxa"/>
          </w:tcPr>
          <w:p w:rsidR="00876D3F" w:rsidRDefault="00876D3F" w:rsidP="00876D3F">
            <w:pPr>
              <w:jc w:val="center"/>
              <w:rPr>
                <w:sz w:val="24"/>
                <w:szCs w:val="24"/>
              </w:rPr>
            </w:pPr>
            <w:r>
              <w:rPr>
                <w:sz w:val="24"/>
                <w:szCs w:val="24"/>
              </w:rPr>
              <w:t>7.500,00</w:t>
            </w:r>
          </w:p>
        </w:tc>
      </w:tr>
      <w:tr w:rsidR="00876D3F" w:rsidRPr="00D538FC" w:rsidTr="00876D3F">
        <w:tc>
          <w:tcPr>
            <w:tcW w:w="822" w:type="dxa"/>
          </w:tcPr>
          <w:p w:rsidR="00876D3F" w:rsidRPr="00A34D4A" w:rsidRDefault="00B65CD5" w:rsidP="00876D3F">
            <w:pPr>
              <w:jc w:val="center"/>
              <w:rPr>
                <w:sz w:val="24"/>
                <w:szCs w:val="24"/>
              </w:rPr>
            </w:pPr>
            <w:r>
              <w:rPr>
                <w:sz w:val="24"/>
                <w:szCs w:val="24"/>
              </w:rPr>
              <w:t>03</w:t>
            </w:r>
          </w:p>
        </w:tc>
        <w:tc>
          <w:tcPr>
            <w:tcW w:w="3827" w:type="dxa"/>
          </w:tcPr>
          <w:p w:rsidR="00876D3F" w:rsidRPr="00A34D4A" w:rsidRDefault="00876D3F" w:rsidP="00876D3F">
            <w:pPr>
              <w:jc w:val="center"/>
              <w:rPr>
                <w:sz w:val="24"/>
                <w:szCs w:val="24"/>
              </w:rPr>
            </w:pPr>
            <w:r w:rsidRPr="00A34D4A">
              <w:rPr>
                <w:sz w:val="24"/>
                <w:szCs w:val="24"/>
              </w:rPr>
              <w:t xml:space="preserve">Sanduiche c/ queijo e presunto </w:t>
            </w:r>
          </w:p>
        </w:tc>
        <w:tc>
          <w:tcPr>
            <w:tcW w:w="1134" w:type="dxa"/>
          </w:tcPr>
          <w:p w:rsidR="00876D3F" w:rsidRPr="00A34D4A" w:rsidRDefault="00876D3F" w:rsidP="00876D3F">
            <w:pPr>
              <w:jc w:val="center"/>
              <w:rPr>
                <w:sz w:val="24"/>
                <w:szCs w:val="24"/>
              </w:rPr>
            </w:pPr>
            <w:r w:rsidRPr="00A34D4A">
              <w:rPr>
                <w:sz w:val="24"/>
                <w:szCs w:val="24"/>
              </w:rPr>
              <w:t>CENT</w:t>
            </w:r>
          </w:p>
        </w:tc>
        <w:tc>
          <w:tcPr>
            <w:tcW w:w="1276" w:type="dxa"/>
          </w:tcPr>
          <w:p w:rsidR="00876D3F" w:rsidRPr="00A34D4A" w:rsidRDefault="00876D3F" w:rsidP="00876D3F">
            <w:pPr>
              <w:jc w:val="center"/>
              <w:rPr>
                <w:sz w:val="24"/>
                <w:szCs w:val="24"/>
              </w:rPr>
            </w:pPr>
            <w:r>
              <w:rPr>
                <w:sz w:val="24"/>
                <w:szCs w:val="24"/>
              </w:rPr>
              <w:t>80</w:t>
            </w:r>
          </w:p>
        </w:tc>
        <w:tc>
          <w:tcPr>
            <w:tcW w:w="1276" w:type="dxa"/>
          </w:tcPr>
          <w:p w:rsidR="00876D3F" w:rsidRDefault="00876D3F" w:rsidP="00876D3F">
            <w:pPr>
              <w:jc w:val="center"/>
              <w:rPr>
                <w:sz w:val="24"/>
                <w:szCs w:val="24"/>
              </w:rPr>
            </w:pPr>
            <w:r>
              <w:rPr>
                <w:sz w:val="24"/>
                <w:szCs w:val="24"/>
              </w:rPr>
              <w:t>110,00</w:t>
            </w:r>
          </w:p>
        </w:tc>
        <w:tc>
          <w:tcPr>
            <w:tcW w:w="1276" w:type="dxa"/>
          </w:tcPr>
          <w:p w:rsidR="00876D3F" w:rsidRDefault="00876D3F" w:rsidP="00876D3F">
            <w:pPr>
              <w:jc w:val="center"/>
              <w:rPr>
                <w:sz w:val="24"/>
                <w:szCs w:val="24"/>
              </w:rPr>
            </w:pPr>
            <w:r>
              <w:rPr>
                <w:sz w:val="24"/>
                <w:szCs w:val="24"/>
              </w:rPr>
              <w:t>8.800,00</w:t>
            </w:r>
          </w:p>
        </w:tc>
      </w:tr>
      <w:tr w:rsidR="00876D3F" w:rsidRPr="00D538FC" w:rsidTr="00876D3F">
        <w:tc>
          <w:tcPr>
            <w:tcW w:w="822" w:type="dxa"/>
          </w:tcPr>
          <w:p w:rsidR="00876D3F" w:rsidRPr="00A34D4A" w:rsidRDefault="00876D3F" w:rsidP="00876D3F">
            <w:pPr>
              <w:jc w:val="center"/>
              <w:rPr>
                <w:sz w:val="24"/>
                <w:szCs w:val="24"/>
              </w:rPr>
            </w:pPr>
          </w:p>
        </w:tc>
        <w:tc>
          <w:tcPr>
            <w:tcW w:w="3827" w:type="dxa"/>
          </w:tcPr>
          <w:p w:rsidR="00876D3F" w:rsidRPr="00A34D4A" w:rsidRDefault="00876D3F" w:rsidP="00876D3F">
            <w:pPr>
              <w:jc w:val="center"/>
              <w:rPr>
                <w:sz w:val="24"/>
                <w:szCs w:val="24"/>
              </w:rPr>
            </w:pPr>
            <w:r w:rsidRPr="00A34D4A">
              <w:rPr>
                <w:sz w:val="24"/>
                <w:szCs w:val="24"/>
              </w:rPr>
              <w:t>Tamanho pequeno</w:t>
            </w:r>
          </w:p>
        </w:tc>
        <w:tc>
          <w:tcPr>
            <w:tcW w:w="1134" w:type="dxa"/>
          </w:tcPr>
          <w:p w:rsidR="00876D3F" w:rsidRPr="00A34D4A" w:rsidRDefault="00876D3F" w:rsidP="00876D3F">
            <w:pPr>
              <w:rPr>
                <w:sz w:val="24"/>
                <w:szCs w:val="24"/>
              </w:rPr>
            </w:pPr>
          </w:p>
        </w:tc>
        <w:tc>
          <w:tcPr>
            <w:tcW w:w="1276" w:type="dxa"/>
          </w:tcPr>
          <w:p w:rsidR="00876D3F" w:rsidRPr="00A34D4A" w:rsidRDefault="00876D3F" w:rsidP="00876D3F">
            <w:pPr>
              <w:rPr>
                <w:sz w:val="24"/>
                <w:szCs w:val="24"/>
              </w:rPr>
            </w:pPr>
          </w:p>
        </w:tc>
        <w:tc>
          <w:tcPr>
            <w:tcW w:w="1276" w:type="dxa"/>
          </w:tcPr>
          <w:p w:rsidR="00876D3F" w:rsidRPr="00A34D4A" w:rsidRDefault="00876D3F" w:rsidP="00876D3F">
            <w:pPr>
              <w:rPr>
                <w:sz w:val="24"/>
                <w:szCs w:val="24"/>
              </w:rPr>
            </w:pPr>
          </w:p>
        </w:tc>
        <w:tc>
          <w:tcPr>
            <w:tcW w:w="1276" w:type="dxa"/>
          </w:tcPr>
          <w:p w:rsidR="00876D3F" w:rsidRPr="00A34D4A" w:rsidRDefault="00876D3F" w:rsidP="00876D3F">
            <w:pPr>
              <w:rPr>
                <w:sz w:val="24"/>
                <w:szCs w:val="24"/>
              </w:rPr>
            </w:pPr>
          </w:p>
        </w:tc>
      </w:tr>
      <w:tr w:rsidR="00876D3F" w:rsidRPr="00D538FC" w:rsidTr="00876D3F">
        <w:tc>
          <w:tcPr>
            <w:tcW w:w="822" w:type="dxa"/>
          </w:tcPr>
          <w:p w:rsidR="00876D3F" w:rsidRPr="00A34D4A" w:rsidRDefault="00B65CD5" w:rsidP="00876D3F">
            <w:pPr>
              <w:jc w:val="center"/>
              <w:rPr>
                <w:sz w:val="24"/>
                <w:szCs w:val="24"/>
              </w:rPr>
            </w:pPr>
            <w:r>
              <w:rPr>
                <w:sz w:val="24"/>
                <w:szCs w:val="24"/>
              </w:rPr>
              <w:t>04</w:t>
            </w:r>
          </w:p>
        </w:tc>
        <w:tc>
          <w:tcPr>
            <w:tcW w:w="3827" w:type="dxa"/>
          </w:tcPr>
          <w:p w:rsidR="00876D3F" w:rsidRPr="00A34D4A" w:rsidRDefault="00876D3F" w:rsidP="00876D3F">
            <w:pPr>
              <w:jc w:val="center"/>
              <w:rPr>
                <w:sz w:val="24"/>
                <w:szCs w:val="24"/>
              </w:rPr>
            </w:pPr>
            <w:r w:rsidRPr="00A34D4A">
              <w:rPr>
                <w:sz w:val="24"/>
                <w:szCs w:val="24"/>
              </w:rPr>
              <w:t>Rissoles</w:t>
            </w:r>
          </w:p>
        </w:tc>
        <w:tc>
          <w:tcPr>
            <w:tcW w:w="1134" w:type="dxa"/>
          </w:tcPr>
          <w:p w:rsidR="00876D3F" w:rsidRPr="00A34D4A" w:rsidRDefault="00876D3F" w:rsidP="00876D3F">
            <w:pPr>
              <w:jc w:val="center"/>
              <w:rPr>
                <w:sz w:val="24"/>
                <w:szCs w:val="24"/>
              </w:rPr>
            </w:pPr>
            <w:r w:rsidRPr="00A34D4A">
              <w:rPr>
                <w:sz w:val="24"/>
                <w:szCs w:val="24"/>
              </w:rPr>
              <w:t>CENT</w:t>
            </w:r>
          </w:p>
        </w:tc>
        <w:tc>
          <w:tcPr>
            <w:tcW w:w="1276" w:type="dxa"/>
          </w:tcPr>
          <w:p w:rsidR="00876D3F" w:rsidRPr="00A34D4A" w:rsidRDefault="00876D3F" w:rsidP="00876D3F">
            <w:pPr>
              <w:jc w:val="center"/>
              <w:rPr>
                <w:sz w:val="24"/>
                <w:szCs w:val="24"/>
              </w:rPr>
            </w:pPr>
            <w:r>
              <w:rPr>
                <w:sz w:val="24"/>
                <w:szCs w:val="24"/>
              </w:rPr>
              <w:t>120</w:t>
            </w:r>
          </w:p>
        </w:tc>
        <w:tc>
          <w:tcPr>
            <w:tcW w:w="1276" w:type="dxa"/>
          </w:tcPr>
          <w:p w:rsidR="00876D3F" w:rsidRDefault="00876D3F" w:rsidP="00876D3F">
            <w:pPr>
              <w:jc w:val="center"/>
              <w:rPr>
                <w:sz w:val="24"/>
                <w:szCs w:val="24"/>
              </w:rPr>
            </w:pPr>
            <w:r>
              <w:rPr>
                <w:sz w:val="24"/>
                <w:szCs w:val="24"/>
              </w:rPr>
              <w:t>67,50</w:t>
            </w:r>
          </w:p>
        </w:tc>
        <w:tc>
          <w:tcPr>
            <w:tcW w:w="1276" w:type="dxa"/>
          </w:tcPr>
          <w:p w:rsidR="00876D3F" w:rsidRDefault="00876D3F" w:rsidP="00876D3F">
            <w:pPr>
              <w:jc w:val="center"/>
              <w:rPr>
                <w:sz w:val="24"/>
                <w:szCs w:val="24"/>
              </w:rPr>
            </w:pPr>
            <w:r>
              <w:rPr>
                <w:sz w:val="24"/>
                <w:szCs w:val="24"/>
              </w:rPr>
              <w:t>8.100,00</w:t>
            </w:r>
          </w:p>
        </w:tc>
      </w:tr>
      <w:tr w:rsidR="00876D3F" w:rsidRPr="00D538FC" w:rsidTr="00876D3F">
        <w:trPr>
          <w:trHeight w:val="281"/>
        </w:trPr>
        <w:tc>
          <w:tcPr>
            <w:tcW w:w="822" w:type="dxa"/>
          </w:tcPr>
          <w:p w:rsidR="00876D3F" w:rsidRPr="00A34D4A" w:rsidRDefault="00B65CD5" w:rsidP="00876D3F">
            <w:pPr>
              <w:jc w:val="center"/>
              <w:rPr>
                <w:sz w:val="24"/>
                <w:szCs w:val="24"/>
              </w:rPr>
            </w:pPr>
            <w:r>
              <w:rPr>
                <w:sz w:val="24"/>
                <w:szCs w:val="24"/>
              </w:rPr>
              <w:t>05</w:t>
            </w:r>
          </w:p>
        </w:tc>
        <w:tc>
          <w:tcPr>
            <w:tcW w:w="3827" w:type="dxa"/>
          </w:tcPr>
          <w:p w:rsidR="00876D3F" w:rsidRPr="00A34D4A" w:rsidRDefault="00876D3F" w:rsidP="00876D3F">
            <w:pPr>
              <w:jc w:val="center"/>
              <w:rPr>
                <w:sz w:val="24"/>
                <w:szCs w:val="24"/>
              </w:rPr>
            </w:pPr>
            <w:r w:rsidRPr="00A34D4A">
              <w:rPr>
                <w:sz w:val="24"/>
                <w:szCs w:val="24"/>
              </w:rPr>
              <w:t>Toalha Felpuda</w:t>
            </w:r>
          </w:p>
        </w:tc>
        <w:tc>
          <w:tcPr>
            <w:tcW w:w="1134" w:type="dxa"/>
          </w:tcPr>
          <w:p w:rsidR="00876D3F" w:rsidRPr="00A34D4A" w:rsidRDefault="00876D3F" w:rsidP="00876D3F">
            <w:pPr>
              <w:jc w:val="center"/>
              <w:rPr>
                <w:sz w:val="24"/>
                <w:szCs w:val="24"/>
              </w:rPr>
            </w:pPr>
            <w:r w:rsidRPr="00A34D4A">
              <w:rPr>
                <w:sz w:val="24"/>
                <w:szCs w:val="24"/>
              </w:rPr>
              <w:t>KG</w:t>
            </w:r>
          </w:p>
        </w:tc>
        <w:tc>
          <w:tcPr>
            <w:tcW w:w="1276" w:type="dxa"/>
          </w:tcPr>
          <w:p w:rsidR="00876D3F" w:rsidRPr="00A34D4A" w:rsidRDefault="00876D3F" w:rsidP="00876D3F">
            <w:pPr>
              <w:jc w:val="center"/>
              <w:rPr>
                <w:sz w:val="24"/>
                <w:szCs w:val="24"/>
              </w:rPr>
            </w:pPr>
            <w:r>
              <w:rPr>
                <w:sz w:val="24"/>
                <w:szCs w:val="24"/>
              </w:rPr>
              <w:t>100</w:t>
            </w:r>
          </w:p>
        </w:tc>
        <w:tc>
          <w:tcPr>
            <w:tcW w:w="1276" w:type="dxa"/>
          </w:tcPr>
          <w:p w:rsidR="00876D3F" w:rsidRDefault="00876D3F" w:rsidP="00876D3F">
            <w:pPr>
              <w:jc w:val="center"/>
              <w:rPr>
                <w:sz w:val="24"/>
                <w:szCs w:val="24"/>
              </w:rPr>
            </w:pPr>
            <w:r>
              <w:rPr>
                <w:sz w:val="24"/>
                <w:szCs w:val="24"/>
              </w:rPr>
              <w:t>17,50</w:t>
            </w:r>
          </w:p>
        </w:tc>
        <w:tc>
          <w:tcPr>
            <w:tcW w:w="1276" w:type="dxa"/>
          </w:tcPr>
          <w:p w:rsidR="00876D3F" w:rsidRDefault="00876D3F" w:rsidP="00876D3F">
            <w:pPr>
              <w:jc w:val="center"/>
              <w:rPr>
                <w:sz w:val="24"/>
                <w:szCs w:val="24"/>
              </w:rPr>
            </w:pPr>
            <w:r>
              <w:rPr>
                <w:sz w:val="24"/>
                <w:szCs w:val="24"/>
              </w:rPr>
              <w:t>1.750,00</w:t>
            </w:r>
          </w:p>
        </w:tc>
      </w:tr>
      <w:tr w:rsidR="00876D3F" w:rsidRPr="00D538FC" w:rsidTr="00876D3F">
        <w:trPr>
          <w:trHeight w:val="292"/>
        </w:trPr>
        <w:tc>
          <w:tcPr>
            <w:tcW w:w="822" w:type="dxa"/>
          </w:tcPr>
          <w:p w:rsidR="00876D3F" w:rsidRPr="00A34D4A" w:rsidRDefault="00B65CD5" w:rsidP="00876D3F">
            <w:pPr>
              <w:jc w:val="center"/>
              <w:rPr>
                <w:sz w:val="24"/>
                <w:szCs w:val="24"/>
              </w:rPr>
            </w:pPr>
            <w:r>
              <w:rPr>
                <w:sz w:val="24"/>
                <w:szCs w:val="24"/>
              </w:rPr>
              <w:t>06</w:t>
            </w:r>
          </w:p>
        </w:tc>
        <w:tc>
          <w:tcPr>
            <w:tcW w:w="3827" w:type="dxa"/>
          </w:tcPr>
          <w:p w:rsidR="00876D3F" w:rsidRPr="00A34D4A" w:rsidRDefault="00876D3F" w:rsidP="00876D3F">
            <w:pPr>
              <w:jc w:val="center"/>
              <w:rPr>
                <w:sz w:val="24"/>
                <w:szCs w:val="24"/>
              </w:rPr>
            </w:pPr>
            <w:r w:rsidRPr="00A34D4A">
              <w:rPr>
                <w:sz w:val="24"/>
                <w:szCs w:val="24"/>
              </w:rPr>
              <w:t>Nega Maluca</w:t>
            </w:r>
          </w:p>
        </w:tc>
        <w:tc>
          <w:tcPr>
            <w:tcW w:w="1134" w:type="dxa"/>
          </w:tcPr>
          <w:p w:rsidR="00876D3F" w:rsidRPr="00A34D4A" w:rsidRDefault="00876D3F" w:rsidP="00876D3F">
            <w:pPr>
              <w:jc w:val="center"/>
              <w:rPr>
                <w:sz w:val="24"/>
                <w:szCs w:val="24"/>
              </w:rPr>
            </w:pPr>
            <w:r w:rsidRPr="00A34D4A">
              <w:rPr>
                <w:sz w:val="24"/>
                <w:szCs w:val="24"/>
              </w:rPr>
              <w:t>KG</w:t>
            </w:r>
          </w:p>
        </w:tc>
        <w:tc>
          <w:tcPr>
            <w:tcW w:w="1276" w:type="dxa"/>
          </w:tcPr>
          <w:p w:rsidR="00876D3F" w:rsidRPr="00A34D4A" w:rsidRDefault="00876D3F" w:rsidP="00876D3F">
            <w:pPr>
              <w:jc w:val="center"/>
              <w:rPr>
                <w:sz w:val="24"/>
                <w:szCs w:val="24"/>
              </w:rPr>
            </w:pPr>
            <w:r>
              <w:rPr>
                <w:sz w:val="24"/>
                <w:szCs w:val="24"/>
              </w:rPr>
              <w:t>100</w:t>
            </w:r>
          </w:p>
        </w:tc>
        <w:tc>
          <w:tcPr>
            <w:tcW w:w="1276" w:type="dxa"/>
          </w:tcPr>
          <w:p w:rsidR="00876D3F" w:rsidRDefault="00876D3F" w:rsidP="00876D3F">
            <w:pPr>
              <w:jc w:val="center"/>
              <w:rPr>
                <w:sz w:val="24"/>
                <w:szCs w:val="24"/>
              </w:rPr>
            </w:pPr>
            <w:r>
              <w:rPr>
                <w:sz w:val="24"/>
                <w:szCs w:val="24"/>
              </w:rPr>
              <w:t>17,00</w:t>
            </w:r>
          </w:p>
        </w:tc>
        <w:tc>
          <w:tcPr>
            <w:tcW w:w="1276" w:type="dxa"/>
          </w:tcPr>
          <w:p w:rsidR="00876D3F" w:rsidRDefault="00876D3F" w:rsidP="00876D3F">
            <w:pPr>
              <w:jc w:val="center"/>
              <w:rPr>
                <w:sz w:val="24"/>
                <w:szCs w:val="24"/>
              </w:rPr>
            </w:pPr>
            <w:r>
              <w:rPr>
                <w:sz w:val="24"/>
                <w:szCs w:val="24"/>
              </w:rPr>
              <w:t>1.700,00</w:t>
            </w:r>
          </w:p>
        </w:tc>
      </w:tr>
      <w:tr w:rsidR="00876D3F" w:rsidTr="00876D3F">
        <w:trPr>
          <w:trHeight w:val="292"/>
        </w:trPr>
        <w:tc>
          <w:tcPr>
            <w:tcW w:w="822" w:type="dxa"/>
          </w:tcPr>
          <w:p w:rsidR="00876D3F" w:rsidRPr="00A34D4A" w:rsidRDefault="00B65CD5" w:rsidP="00876D3F">
            <w:pPr>
              <w:jc w:val="center"/>
              <w:rPr>
                <w:sz w:val="24"/>
                <w:szCs w:val="24"/>
              </w:rPr>
            </w:pPr>
            <w:r>
              <w:rPr>
                <w:sz w:val="24"/>
                <w:szCs w:val="24"/>
              </w:rPr>
              <w:t>07</w:t>
            </w:r>
          </w:p>
        </w:tc>
        <w:tc>
          <w:tcPr>
            <w:tcW w:w="3827" w:type="dxa"/>
          </w:tcPr>
          <w:p w:rsidR="00876D3F" w:rsidRPr="00A34D4A" w:rsidRDefault="00876D3F" w:rsidP="00876D3F">
            <w:pPr>
              <w:jc w:val="center"/>
              <w:rPr>
                <w:sz w:val="24"/>
                <w:szCs w:val="24"/>
              </w:rPr>
            </w:pPr>
            <w:r w:rsidRPr="00A34D4A">
              <w:rPr>
                <w:sz w:val="24"/>
                <w:szCs w:val="24"/>
              </w:rPr>
              <w:t>Bolinha de Queijo</w:t>
            </w:r>
          </w:p>
        </w:tc>
        <w:tc>
          <w:tcPr>
            <w:tcW w:w="1134" w:type="dxa"/>
          </w:tcPr>
          <w:p w:rsidR="00876D3F" w:rsidRPr="00A34D4A" w:rsidRDefault="00876D3F" w:rsidP="00876D3F">
            <w:pPr>
              <w:jc w:val="center"/>
              <w:rPr>
                <w:sz w:val="24"/>
                <w:szCs w:val="24"/>
              </w:rPr>
            </w:pPr>
            <w:r w:rsidRPr="00A34D4A">
              <w:rPr>
                <w:sz w:val="24"/>
                <w:szCs w:val="24"/>
              </w:rPr>
              <w:t>CENT</w:t>
            </w:r>
          </w:p>
        </w:tc>
        <w:tc>
          <w:tcPr>
            <w:tcW w:w="1276" w:type="dxa"/>
          </w:tcPr>
          <w:p w:rsidR="00876D3F" w:rsidRPr="00A34D4A" w:rsidRDefault="00876D3F" w:rsidP="00876D3F">
            <w:pPr>
              <w:jc w:val="center"/>
              <w:rPr>
                <w:sz w:val="24"/>
                <w:szCs w:val="24"/>
              </w:rPr>
            </w:pPr>
            <w:r>
              <w:rPr>
                <w:sz w:val="24"/>
                <w:szCs w:val="24"/>
              </w:rPr>
              <w:t>100</w:t>
            </w:r>
          </w:p>
        </w:tc>
        <w:tc>
          <w:tcPr>
            <w:tcW w:w="1276" w:type="dxa"/>
          </w:tcPr>
          <w:p w:rsidR="00876D3F" w:rsidRDefault="00876D3F" w:rsidP="00876D3F">
            <w:pPr>
              <w:jc w:val="center"/>
              <w:rPr>
                <w:sz w:val="24"/>
                <w:szCs w:val="24"/>
              </w:rPr>
            </w:pPr>
            <w:r>
              <w:rPr>
                <w:sz w:val="24"/>
                <w:szCs w:val="24"/>
              </w:rPr>
              <w:t>67,50</w:t>
            </w:r>
          </w:p>
        </w:tc>
        <w:tc>
          <w:tcPr>
            <w:tcW w:w="1276" w:type="dxa"/>
          </w:tcPr>
          <w:p w:rsidR="00876D3F" w:rsidRDefault="00876D3F" w:rsidP="00876D3F">
            <w:pPr>
              <w:jc w:val="center"/>
              <w:rPr>
                <w:sz w:val="24"/>
                <w:szCs w:val="24"/>
              </w:rPr>
            </w:pPr>
            <w:r>
              <w:rPr>
                <w:sz w:val="24"/>
                <w:szCs w:val="24"/>
              </w:rPr>
              <w:t>6.750,00</w:t>
            </w:r>
          </w:p>
        </w:tc>
      </w:tr>
      <w:tr w:rsidR="00876D3F" w:rsidTr="00876D3F">
        <w:trPr>
          <w:trHeight w:val="257"/>
        </w:trPr>
        <w:tc>
          <w:tcPr>
            <w:tcW w:w="822" w:type="dxa"/>
          </w:tcPr>
          <w:p w:rsidR="00876D3F" w:rsidRPr="00A34D4A" w:rsidRDefault="00B65CD5" w:rsidP="00876D3F">
            <w:pPr>
              <w:jc w:val="center"/>
              <w:rPr>
                <w:sz w:val="24"/>
                <w:szCs w:val="24"/>
              </w:rPr>
            </w:pPr>
            <w:r>
              <w:rPr>
                <w:sz w:val="24"/>
                <w:szCs w:val="24"/>
              </w:rPr>
              <w:t>08</w:t>
            </w:r>
          </w:p>
        </w:tc>
        <w:tc>
          <w:tcPr>
            <w:tcW w:w="3827" w:type="dxa"/>
          </w:tcPr>
          <w:p w:rsidR="00876D3F" w:rsidRPr="00A34D4A" w:rsidRDefault="00876D3F" w:rsidP="00876D3F">
            <w:pPr>
              <w:jc w:val="center"/>
              <w:rPr>
                <w:sz w:val="24"/>
                <w:szCs w:val="24"/>
              </w:rPr>
            </w:pPr>
            <w:r w:rsidRPr="00A34D4A">
              <w:rPr>
                <w:sz w:val="24"/>
                <w:szCs w:val="24"/>
              </w:rPr>
              <w:t>Mini Pizza</w:t>
            </w:r>
          </w:p>
        </w:tc>
        <w:tc>
          <w:tcPr>
            <w:tcW w:w="1134" w:type="dxa"/>
          </w:tcPr>
          <w:p w:rsidR="00876D3F" w:rsidRPr="00A34D4A" w:rsidRDefault="00876D3F" w:rsidP="00876D3F">
            <w:pPr>
              <w:jc w:val="center"/>
              <w:rPr>
                <w:sz w:val="24"/>
                <w:szCs w:val="24"/>
              </w:rPr>
            </w:pPr>
            <w:r w:rsidRPr="00A34D4A">
              <w:rPr>
                <w:sz w:val="24"/>
                <w:szCs w:val="24"/>
              </w:rPr>
              <w:t>CENT</w:t>
            </w:r>
          </w:p>
        </w:tc>
        <w:tc>
          <w:tcPr>
            <w:tcW w:w="1276" w:type="dxa"/>
          </w:tcPr>
          <w:p w:rsidR="00876D3F" w:rsidRPr="00A34D4A" w:rsidRDefault="00876D3F" w:rsidP="00876D3F">
            <w:pPr>
              <w:jc w:val="center"/>
              <w:rPr>
                <w:sz w:val="24"/>
                <w:szCs w:val="24"/>
              </w:rPr>
            </w:pPr>
            <w:r>
              <w:rPr>
                <w:sz w:val="24"/>
                <w:szCs w:val="24"/>
              </w:rPr>
              <w:t>100</w:t>
            </w:r>
          </w:p>
        </w:tc>
        <w:tc>
          <w:tcPr>
            <w:tcW w:w="1276" w:type="dxa"/>
          </w:tcPr>
          <w:p w:rsidR="00876D3F" w:rsidRDefault="00876D3F" w:rsidP="00876D3F">
            <w:pPr>
              <w:jc w:val="center"/>
              <w:rPr>
                <w:sz w:val="24"/>
                <w:szCs w:val="24"/>
              </w:rPr>
            </w:pPr>
            <w:r>
              <w:rPr>
                <w:sz w:val="24"/>
                <w:szCs w:val="24"/>
              </w:rPr>
              <w:t>130,00</w:t>
            </w:r>
          </w:p>
        </w:tc>
        <w:tc>
          <w:tcPr>
            <w:tcW w:w="1276" w:type="dxa"/>
          </w:tcPr>
          <w:p w:rsidR="00876D3F" w:rsidRDefault="00876D3F" w:rsidP="00876D3F">
            <w:pPr>
              <w:jc w:val="center"/>
              <w:rPr>
                <w:sz w:val="24"/>
                <w:szCs w:val="24"/>
              </w:rPr>
            </w:pPr>
            <w:r>
              <w:rPr>
                <w:sz w:val="24"/>
                <w:szCs w:val="24"/>
              </w:rPr>
              <w:t>13.000,00</w:t>
            </w:r>
          </w:p>
        </w:tc>
      </w:tr>
      <w:tr w:rsidR="00876D3F" w:rsidTr="00876D3F">
        <w:trPr>
          <w:trHeight w:val="274"/>
        </w:trPr>
        <w:tc>
          <w:tcPr>
            <w:tcW w:w="822" w:type="dxa"/>
          </w:tcPr>
          <w:p w:rsidR="00876D3F" w:rsidRPr="00A34D4A" w:rsidRDefault="00B65CD5" w:rsidP="00B65CD5">
            <w:pPr>
              <w:jc w:val="center"/>
              <w:rPr>
                <w:sz w:val="24"/>
                <w:szCs w:val="24"/>
              </w:rPr>
            </w:pPr>
            <w:r>
              <w:rPr>
                <w:sz w:val="24"/>
                <w:szCs w:val="24"/>
              </w:rPr>
              <w:t>09</w:t>
            </w:r>
          </w:p>
        </w:tc>
        <w:tc>
          <w:tcPr>
            <w:tcW w:w="3827" w:type="dxa"/>
          </w:tcPr>
          <w:p w:rsidR="00876D3F" w:rsidRPr="00A34D4A" w:rsidRDefault="00876D3F" w:rsidP="00876D3F">
            <w:pPr>
              <w:jc w:val="center"/>
              <w:rPr>
                <w:sz w:val="24"/>
                <w:szCs w:val="24"/>
              </w:rPr>
            </w:pPr>
            <w:r w:rsidRPr="00A34D4A">
              <w:rPr>
                <w:sz w:val="24"/>
                <w:szCs w:val="24"/>
              </w:rPr>
              <w:t>Pão de Queijo</w:t>
            </w:r>
          </w:p>
        </w:tc>
        <w:tc>
          <w:tcPr>
            <w:tcW w:w="1134" w:type="dxa"/>
          </w:tcPr>
          <w:p w:rsidR="00876D3F" w:rsidRPr="00A34D4A" w:rsidRDefault="00876D3F" w:rsidP="00876D3F">
            <w:pPr>
              <w:jc w:val="center"/>
              <w:rPr>
                <w:sz w:val="24"/>
                <w:szCs w:val="24"/>
              </w:rPr>
            </w:pPr>
            <w:r w:rsidRPr="00A34D4A">
              <w:rPr>
                <w:sz w:val="24"/>
                <w:szCs w:val="24"/>
              </w:rPr>
              <w:t>KG</w:t>
            </w:r>
          </w:p>
        </w:tc>
        <w:tc>
          <w:tcPr>
            <w:tcW w:w="1276" w:type="dxa"/>
          </w:tcPr>
          <w:p w:rsidR="00876D3F" w:rsidRPr="00A34D4A" w:rsidRDefault="00876D3F" w:rsidP="00876D3F">
            <w:pPr>
              <w:jc w:val="center"/>
              <w:rPr>
                <w:sz w:val="24"/>
                <w:szCs w:val="24"/>
              </w:rPr>
            </w:pPr>
            <w:r>
              <w:rPr>
                <w:sz w:val="24"/>
                <w:szCs w:val="24"/>
              </w:rPr>
              <w:t>120</w:t>
            </w:r>
          </w:p>
        </w:tc>
        <w:tc>
          <w:tcPr>
            <w:tcW w:w="1276" w:type="dxa"/>
          </w:tcPr>
          <w:p w:rsidR="00876D3F" w:rsidRDefault="00EB3187" w:rsidP="00876D3F">
            <w:pPr>
              <w:jc w:val="center"/>
              <w:rPr>
                <w:sz w:val="24"/>
                <w:szCs w:val="24"/>
              </w:rPr>
            </w:pPr>
            <w:r>
              <w:rPr>
                <w:sz w:val="24"/>
                <w:szCs w:val="24"/>
              </w:rPr>
              <w:t>25,00</w:t>
            </w:r>
          </w:p>
        </w:tc>
        <w:tc>
          <w:tcPr>
            <w:tcW w:w="1276" w:type="dxa"/>
          </w:tcPr>
          <w:p w:rsidR="00876D3F" w:rsidRDefault="00EB3187" w:rsidP="00876D3F">
            <w:pPr>
              <w:jc w:val="center"/>
              <w:rPr>
                <w:sz w:val="24"/>
                <w:szCs w:val="24"/>
              </w:rPr>
            </w:pPr>
            <w:r>
              <w:rPr>
                <w:sz w:val="24"/>
                <w:szCs w:val="24"/>
              </w:rPr>
              <w:t>3.000,00</w:t>
            </w:r>
          </w:p>
        </w:tc>
      </w:tr>
      <w:tr w:rsidR="00876D3F" w:rsidTr="00876D3F">
        <w:trPr>
          <w:trHeight w:val="223"/>
        </w:trPr>
        <w:tc>
          <w:tcPr>
            <w:tcW w:w="822" w:type="dxa"/>
          </w:tcPr>
          <w:p w:rsidR="00876D3F" w:rsidRPr="00A34D4A" w:rsidRDefault="00B65CD5" w:rsidP="00876D3F">
            <w:pPr>
              <w:jc w:val="center"/>
              <w:rPr>
                <w:sz w:val="24"/>
                <w:szCs w:val="24"/>
              </w:rPr>
            </w:pPr>
            <w:r>
              <w:rPr>
                <w:sz w:val="24"/>
                <w:szCs w:val="24"/>
              </w:rPr>
              <w:t>10</w:t>
            </w:r>
          </w:p>
        </w:tc>
        <w:tc>
          <w:tcPr>
            <w:tcW w:w="3827" w:type="dxa"/>
          </w:tcPr>
          <w:p w:rsidR="00876D3F" w:rsidRPr="00A34D4A" w:rsidRDefault="00876D3F" w:rsidP="00876D3F">
            <w:pPr>
              <w:jc w:val="center"/>
              <w:rPr>
                <w:sz w:val="24"/>
                <w:szCs w:val="24"/>
              </w:rPr>
            </w:pPr>
            <w:r w:rsidRPr="00A34D4A">
              <w:rPr>
                <w:sz w:val="24"/>
                <w:szCs w:val="24"/>
              </w:rPr>
              <w:t>Croquete</w:t>
            </w:r>
          </w:p>
        </w:tc>
        <w:tc>
          <w:tcPr>
            <w:tcW w:w="1134" w:type="dxa"/>
          </w:tcPr>
          <w:p w:rsidR="00876D3F" w:rsidRPr="00A34D4A" w:rsidRDefault="00876D3F" w:rsidP="00876D3F">
            <w:pPr>
              <w:jc w:val="center"/>
              <w:rPr>
                <w:sz w:val="24"/>
                <w:szCs w:val="24"/>
              </w:rPr>
            </w:pPr>
            <w:r w:rsidRPr="00A34D4A">
              <w:rPr>
                <w:sz w:val="24"/>
                <w:szCs w:val="24"/>
              </w:rPr>
              <w:t>CENT</w:t>
            </w:r>
          </w:p>
        </w:tc>
        <w:tc>
          <w:tcPr>
            <w:tcW w:w="1276" w:type="dxa"/>
          </w:tcPr>
          <w:p w:rsidR="00876D3F" w:rsidRPr="00A34D4A" w:rsidRDefault="00876D3F" w:rsidP="00876D3F">
            <w:pPr>
              <w:jc w:val="center"/>
              <w:rPr>
                <w:sz w:val="24"/>
                <w:szCs w:val="24"/>
              </w:rPr>
            </w:pPr>
            <w:r>
              <w:rPr>
                <w:sz w:val="24"/>
                <w:szCs w:val="24"/>
              </w:rPr>
              <w:t>120</w:t>
            </w:r>
          </w:p>
        </w:tc>
        <w:tc>
          <w:tcPr>
            <w:tcW w:w="1276" w:type="dxa"/>
          </w:tcPr>
          <w:p w:rsidR="00EB3187" w:rsidRDefault="00EB3187" w:rsidP="00EB3187">
            <w:pPr>
              <w:jc w:val="center"/>
              <w:rPr>
                <w:sz w:val="24"/>
                <w:szCs w:val="24"/>
              </w:rPr>
            </w:pPr>
            <w:r>
              <w:rPr>
                <w:sz w:val="24"/>
                <w:szCs w:val="24"/>
              </w:rPr>
              <w:t>75,00</w:t>
            </w:r>
          </w:p>
        </w:tc>
        <w:tc>
          <w:tcPr>
            <w:tcW w:w="1276" w:type="dxa"/>
          </w:tcPr>
          <w:p w:rsidR="00876D3F" w:rsidRDefault="00EB3187" w:rsidP="00876D3F">
            <w:pPr>
              <w:jc w:val="center"/>
              <w:rPr>
                <w:sz w:val="24"/>
                <w:szCs w:val="24"/>
              </w:rPr>
            </w:pPr>
            <w:r>
              <w:rPr>
                <w:sz w:val="24"/>
                <w:szCs w:val="24"/>
              </w:rPr>
              <w:t>9.000,00</w:t>
            </w:r>
          </w:p>
        </w:tc>
      </w:tr>
      <w:tr w:rsidR="00876D3F" w:rsidTr="00876D3F">
        <w:trPr>
          <w:trHeight w:val="275"/>
        </w:trPr>
        <w:tc>
          <w:tcPr>
            <w:tcW w:w="822" w:type="dxa"/>
          </w:tcPr>
          <w:p w:rsidR="00876D3F" w:rsidRPr="00A34D4A" w:rsidRDefault="00B65CD5" w:rsidP="00876D3F">
            <w:pPr>
              <w:jc w:val="center"/>
              <w:rPr>
                <w:sz w:val="24"/>
                <w:szCs w:val="24"/>
              </w:rPr>
            </w:pPr>
            <w:r>
              <w:rPr>
                <w:sz w:val="24"/>
                <w:szCs w:val="24"/>
              </w:rPr>
              <w:t>11</w:t>
            </w:r>
          </w:p>
        </w:tc>
        <w:tc>
          <w:tcPr>
            <w:tcW w:w="3827" w:type="dxa"/>
          </w:tcPr>
          <w:p w:rsidR="00876D3F" w:rsidRPr="00A34D4A" w:rsidRDefault="00876D3F" w:rsidP="00876D3F">
            <w:pPr>
              <w:jc w:val="center"/>
              <w:rPr>
                <w:sz w:val="24"/>
                <w:szCs w:val="24"/>
              </w:rPr>
            </w:pPr>
            <w:r w:rsidRPr="00A34D4A">
              <w:rPr>
                <w:sz w:val="24"/>
                <w:szCs w:val="24"/>
              </w:rPr>
              <w:t>Sonho tamanho médio</w:t>
            </w:r>
          </w:p>
        </w:tc>
        <w:tc>
          <w:tcPr>
            <w:tcW w:w="1134" w:type="dxa"/>
          </w:tcPr>
          <w:p w:rsidR="00876D3F" w:rsidRPr="00A34D4A" w:rsidRDefault="00876D3F" w:rsidP="00876D3F">
            <w:pPr>
              <w:jc w:val="center"/>
              <w:rPr>
                <w:sz w:val="24"/>
                <w:szCs w:val="24"/>
              </w:rPr>
            </w:pPr>
            <w:r w:rsidRPr="00A34D4A">
              <w:rPr>
                <w:sz w:val="24"/>
                <w:szCs w:val="24"/>
              </w:rPr>
              <w:t>KGS</w:t>
            </w:r>
          </w:p>
        </w:tc>
        <w:tc>
          <w:tcPr>
            <w:tcW w:w="1276" w:type="dxa"/>
          </w:tcPr>
          <w:p w:rsidR="00876D3F" w:rsidRPr="00A34D4A" w:rsidRDefault="00876D3F" w:rsidP="00876D3F">
            <w:pPr>
              <w:jc w:val="center"/>
              <w:rPr>
                <w:sz w:val="24"/>
                <w:szCs w:val="24"/>
              </w:rPr>
            </w:pPr>
            <w:r>
              <w:rPr>
                <w:sz w:val="24"/>
                <w:szCs w:val="24"/>
              </w:rPr>
              <w:t>120</w:t>
            </w:r>
          </w:p>
        </w:tc>
        <w:tc>
          <w:tcPr>
            <w:tcW w:w="1276" w:type="dxa"/>
          </w:tcPr>
          <w:p w:rsidR="00876D3F" w:rsidRDefault="00EB3187" w:rsidP="00876D3F">
            <w:pPr>
              <w:jc w:val="center"/>
              <w:rPr>
                <w:sz w:val="24"/>
                <w:szCs w:val="24"/>
              </w:rPr>
            </w:pPr>
            <w:r>
              <w:rPr>
                <w:sz w:val="24"/>
                <w:szCs w:val="24"/>
              </w:rPr>
              <w:t>20,49</w:t>
            </w:r>
          </w:p>
        </w:tc>
        <w:tc>
          <w:tcPr>
            <w:tcW w:w="1276" w:type="dxa"/>
          </w:tcPr>
          <w:p w:rsidR="00876D3F" w:rsidRDefault="00EB3187" w:rsidP="00876D3F">
            <w:pPr>
              <w:jc w:val="center"/>
              <w:rPr>
                <w:sz w:val="24"/>
                <w:szCs w:val="24"/>
              </w:rPr>
            </w:pPr>
            <w:r>
              <w:rPr>
                <w:sz w:val="24"/>
                <w:szCs w:val="24"/>
              </w:rPr>
              <w:t>2.458,80</w:t>
            </w:r>
          </w:p>
        </w:tc>
      </w:tr>
      <w:tr w:rsidR="00876D3F" w:rsidTr="00876D3F">
        <w:trPr>
          <w:trHeight w:val="206"/>
        </w:trPr>
        <w:tc>
          <w:tcPr>
            <w:tcW w:w="822" w:type="dxa"/>
          </w:tcPr>
          <w:p w:rsidR="00876D3F" w:rsidRPr="00A34D4A" w:rsidRDefault="00876D3F" w:rsidP="00876D3F">
            <w:pPr>
              <w:jc w:val="center"/>
              <w:rPr>
                <w:sz w:val="24"/>
                <w:szCs w:val="24"/>
              </w:rPr>
            </w:pPr>
          </w:p>
        </w:tc>
        <w:tc>
          <w:tcPr>
            <w:tcW w:w="3827" w:type="dxa"/>
          </w:tcPr>
          <w:p w:rsidR="00876D3F" w:rsidRPr="00A34D4A" w:rsidRDefault="00876D3F" w:rsidP="00876D3F">
            <w:pPr>
              <w:jc w:val="center"/>
              <w:rPr>
                <w:sz w:val="24"/>
                <w:szCs w:val="24"/>
              </w:rPr>
            </w:pPr>
            <w:r w:rsidRPr="00A34D4A">
              <w:rPr>
                <w:sz w:val="24"/>
                <w:szCs w:val="24"/>
              </w:rPr>
              <w:t>(doce de leite e goiaba)</w:t>
            </w:r>
          </w:p>
        </w:tc>
        <w:tc>
          <w:tcPr>
            <w:tcW w:w="1134" w:type="dxa"/>
          </w:tcPr>
          <w:p w:rsidR="00876D3F" w:rsidRPr="00A34D4A" w:rsidRDefault="00876D3F" w:rsidP="00876D3F">
            <w:pPr>
              <w:jc w:val="center"/>
              <w:rPr>
                <w:sz w:val="24"/>
                <w:szCs w:val="24"/>
              </w:rPr>
            </w:pPr>
          </w:p>
        </w:tc>
        <w:tc>
          <w:tcPr>
            <w:tcW w:w="1276" w:type="dxa"/>
          </w:tcPr>
          <w:p w:rsidR="00876D3F" w:rsidRPr="00A34D4A" w:rsidRDefault="00876D3F" w:rsidP="00876D3F">
            <w:pPr>
              <w:jc w:val="center"/>
              <w:rPr>
                <w:sz w:val="24"/>
                <w:szCs w:val="24"/>
              </w:rPr>
            </w:pPr>
          </w:p>
        </w:tc>
        <w:tc>
          <w:tcPr>
            <w:tcW w:w="1276" w:type="dxa"/>
          </w:tcPr>
          <w:p w:rsidR="00876D3F" w:rsidRPr="00A34D4A" w:rsidRDefault="00876D3F" w:rsidP="00876D3F">
            <w:pPr>
              <w:jc w:val="center"/>
              <w:rPr>
                <w:sz w:val="24"/>
                <w:szCs w:val="24"/>
              </w:rPr>
            </w:pPr>
          </w:p>
        </w:tc>
        <w:tc>
          <w:tcPr>
            <w:tcW w:w="1276" w:type="dxa"/>
          </w:tcPr>
          <w:p w:rsidR="00876D3F" w:rsidRPr="00A34D4A" w:rsidRDefault="00876D3F" w:rsidP="00876D3F">
            <w:pPr>
              <w:jc w:val="center"/>
              <w:rPr>
                <w:sz w:val="24"/>
                <w:szCs w:val="24"/>
              </w:rPr>
            </w:pPr>
          </w:p>
        </w:tc>
      </w:tr>
      <w:tr w:rsidR="00876D3F" w:rsidTr="00876D3F">
        <w:trPr>
          <w:trHeight w:val="223"/>
        </w:trPr>
        <w:tc>
          <w:tcPr>
            <w:tcW w:w="822" w:type="dxa"/>
          </w:tcPr>
          <w:p w:rsidR="00876D3F" w:rsidRPr="00A34D4A" w:rsidRDefault="00B65CD5" w:rsidP="00876D3F">
            <w:pPr>
              <w:jc w:val="center"/>
              <w:rPr>
                <w:sz w:val="24"/>
                <w:szCs w:val="24"/>
              </w:rPr>
            </w:pPr>
            <w:r>
              <w:rPr>
                <w:sz w:val="24"/>
                <w:szCs w:val="24"/>
              </w:rPr>
              <w:t>12</w:t>
            </w:r>
          </w:p>
        </w:tc>
        <w:tc>
          <w:tcPr>
            <w:tcW w:w="3827" w:type="dxa"/>
          </w:tcPr>
          <w:p w:rsidR="00876D3F" w:rsidRPr="00A34D4A" w:rsidRDefault="00876D3F" w:rsidP="00876D3F">
            <w:pPr>
              <w:jc w:val="center"/>
              <w:rPr>
                <w:sz w:val="24"/>
                <w:szCs w:val="24"/>
              </w:rPr>
            </w:pPr>
            <w:r w:rsidRPr="00A34D4A">
              <w:rPr>
                <w:sz w:val="24"/>
                <w:szCs w:val="24"/>
              </w:rPr>
              <w:t>Pastel assado brócolis/frango c/ requeijão</w:t>
            </w:r>
          </w:p>
        </w:tc>
        <w:tc>
          <w:tcPr>
            <w:tcW w:w="1134" w:type="dxa"/>
          </w:tcPr>
          <w:p w:rsidR="00876D3F" w:rsidRPr="00A34D4A" w:rsidRDefault="00876D3F" w:rsidP="00876D3F">
            <w:pPr>
              <w:jc w:val="center"/>
              <w:rPr>
                <w:sz w:val="24"/>
                <w:szCs w:val="24"/>
              </w:rPr>
            </w:pPr>
            <w:r w:rsidRPr="00A34D4A">
              <w:rPr>
                <w:sz w:val="24"/>
                <w:szCs w:val="24"/>
              </w:rPr>
              <w:t>CENT</w:t>
            </w:r>
          </w:p>
        </w:tc>
        <w:tc>
          <w:tcPr>
            <w:tcW w:w="1276" w:type="dxa"/>
          </w:tcPr>
          <w:p w:rsidR="00876D3F" w:rsidRPr="00A34D4A" w:rsidRDefault="00876D3F" w:rsidP="00876D3F">
            <w:pPr>
              <w:jc w:val="center"/>
              <w:rPr>
                <w:sz w:val="24"/>
                <w:szCs w:val="24"/>
              </w:rPr>
            </w:pPr>
            <w:r>
              <w:rPr>
                <w:sz w:val="24"/>
                <w:szCs w:val="24"/>
              </w:rPr>
              <w:t>140</w:t>
            </w:r>
          </w:p>
        </w:tc>
        <w:tc>
          <w:tcPr>
            <w:tcW w:w="1276" w:type="dxa"/>
          </w:tcPr>
          <w:p w:rsidR="00876D3F" w:rsidRDefault="00EB3187" w:rsidP="00876D3F">
            <w:pPr>
              <w:jc w:val="center"/>
              <w:rPr>
                <w:sz w:val="24"/>
                <w:szCs w:val="24"/>
              </w:rPr>
            </w:pPr>
            <w:r>
              <w:rPr>
                <w:sz w:val="24"/>
                <w:szCs w:val="24"/>
              </w:rPr>
              <w:t>135,00</w:t>
            </w:r>
          </w:p>
        </w:tc>
        <w:tc>
          <w:tcPr>
            <w:tcW w:w="1276" w:type="dxa"/>
          </w:tcPr>
          <w:p w:rsidR="00876D3F" w:rsidRDefault="00EB3187" w:rsidP="00876D3F">
            <w:pPr>
              <w:jc w:val="center"/>
              <w:rPr>
                <w:sz w:val="24"/>
                <w:szCs w:val="24"/>
              </w:rPr>
            </w:pPr>
            <w:r>
              <w:rPr>
                <w:sz w:val="24"/>
                <w:szCs w:val="24"/>
              </w:rPr>
              <w:t>18.900,00</w:t>
            </w:r>
          </w:p>
        </w:tc>
      </w:tr>
      <w:tr w:rsidR="00876D3F" w:rsidTr="00876D3F">
        <w:trPr>
          <w:trHeight w:val="257"/>
        </w:trPr>
        <w:tc>
          <w:tcPr>
            <w:tcW w:w="822" w:type="dxa"/>
          </w:tcPr>
          <w:p w:rsidR="00876D3F" w:rsidRPr="00A34D4A" w:rsidRDefault="00B65CD5" w:rsidP="00876D3F">
            <w:pPr>
              <w:jc w:val="center"/>
              <w:rPr>
                <w:sz w:val="24"/>
                <w:szCs w:val="24"/>
              </w:rPr>
            </w:pPr>
            <w:r>
              <w:rPr>
                <w:sz w:val="24"/>
                <w:szCs w:val="24"/>
              </w:rPr>
              <w:t>13</w:t>
            </w:r>
          </w:p>
        </w:tc>
        <w:tc>
          <w:tcPr>
            <w:tcW w:w="3827" w:type="dxa"/>
          </w:tcPr>
          <w:p w:rsidR="00876D3F" w:rsidRPr="00A34D4A" w:rsidRDefault="00EB3187" w:rsidP="00876D3F">
            <w:pPr>
              <w:jc w:val="center"/>
              <w:rPr>
                <w:sz w:val="24"/>
                <w:szCs w:val="24"/>
              </w:rPr>
            </w:pPr>
            <w:proofErr w:type="spellStart"/>
            <w:r>
              <w:rPr>
                <w:sz w:val="24"/>
                <w:szCs w:val="24"/>
              </w:rPr>
              <w:t>Esfir</w:t>
            </w:r>
            <w:r w:rsidR="00876D3F" w:rsidRPr="00A34D4A">
              <w:rPr>
                <w:sz w:val="24"/>
                <w:szCs w:val="24"/>
              </w:rPr>
              <w:t>a</w:t>
            </w:r>
            <w:proofErr w:type="spellEnd"/>
            <w:r w:rsidR="00876D3F" w:rsidRPr="00A34D4A">
              <w:rPr>
                <w:sz w:val="24"/>
                <w:szCs w:val="24"/>
              </w:rPr>
              <w:t xml:space="preserve"> de carne/frango</w:t>
            </w:r>
          </w:p>
        </w:tc>
        <w:tc>
          <w:tcPr>
            <w:tcW w:w="1134" w:type="dxa"/>
          </w:tcPr>
          <w:p w:rsidR="00876D3F" w:rsidRPr="00A34D4A" w:rsidRDefault="00876D3F" w:rsidP="00876D3F">
            <w:pPr>
              <w:jc w:val="center"/>
              <w:rPr>
                <w:sz w:val="24"/>
                <w:szCs w:val="24"/>
              </w:rPr>
            </w:pPr>
            <w:r w:rsidRPr="00A34D4A">
              <w:rPr>
                <w:sz w:val="24"/>
                <w:szCs w:val="24"/>
              </w:rPr>
              <w:t>CENT</w:t>
            </w:r>
          </w:p>
        </w:tc>
        <w:tc>
          <w:tcPr>
            <w:tcW w:w="1276" w:type="dxa"/>
          </w:tcPr>
          <w:p w:rsidR="00876D3F" w:rsidRPr="00A34D4A" w:rsidRDefault="00876D3F" w:rsidP="00876D3F">
            <w:pPr>
              <w:jc w:val="center"/>
              <w:rPr>
                <w:sz w:val="24"/>
                <w:szCs w:val="24"/>
              </w:rPr>
            </w:pPr>
            <w:r>
              <w:rPr>
                <w:sz w:val="24"/>
                <w:szCs w:val="24"/>
              </w:rPr>
              <w:t>140</w:t>
            </w:r>
          </w:p>
        </w:tc>
        <w:tc>
          <w:tcPr>
            <w:tcW w:w="1276" w:type="dxa"/>
          </w:tcPr>
          <w:p w:rsidR="00876D3F" w:rsidRDefault="00EB3187" w:rsidP="00876D3F">
            <w:pPr>
              <w:jc w:val="center"/>
              <w:rPr>
                <w:sz w:val="24"/>
                <w:szCs w:val="24"/>
              </w:rPr>
            </w:pPr>
            <w:r>
              <w:rPr>
                <w:sz w:val="24"/>
                <w:szCs w:val="24"/>
              </w:rPr>
              <w:t>87,50</w:t>
            </w:r>
          </w:p>
        </w:tc>
        <w:tc>
          <w:tcPr>
            <w:tcW w:w="1276" w:type="dxa"/>
          </w:tcPr>
          <w:p w:rsidR="00876D3F" w:rsidRDefault="00EB3187" w:rsidP="00876D3F">
            <w:pPr>
              <w:jc w:val="center"/>
              <w:rPr>
                <w:sz w:val="24"/>
                <w:szCs w:val="24"/>
              </w:rPr>
            </w:pPr>
            <w:r>
              <w:rPr>
                <w:sz w:val="24"/>
                <w:szCs w:val="24"/>
              </w:rPr>
              <w:t>12.250,00</w:t>
            </w:r>
          </w:p>
        </w:tc>
      </w:tr>
      <w:tr w:rsidR="00876D3F" w:rsidTr="00876D3F">
        <w:trPr>
          <w:trHeight w:val="240"/>
        </w:trPr>
        <w:tc>
          <w:tcPr>
            <w:tcW w:w="822" w:type="dxa"/>
          </w:tcPr>
          <w:p w:rsidR="00876D3F" w:rsidRPr="00A34D4A" w:rsidRDefault="00B65CD5" w:rsidP="00876D3F">
            <w:pPr>
              <w:jc w:val="center"/>
              <w:rPr>
                <w:sz w:val="24"/>
                <w:szCs w:val="24"/>
              </w:rPr>
            </w:pPr>
            <w:r>
              <w:rPr>
                <w:sz w:val="24"/>
                <w:szCs w:val="24"/>
              </w:rPr>
              <w:t>14</w:t>
            </w:r>
          </w:p>
        </w:tc>
        <w:tc>
          <w:tcPr>
            <w:tcW w:w="3827" w:type="dxa"/>
          </w:tcPr>
          <w:p w:rsidR="00876D3F" w:rsidRPr="00A34D4A" w:rsidRDefault="00876D3F" w:rsidP="00876D3F">
            <w:pPr>
              <w:jc w:val="center"/>
              <w:rPr>
                <w:sz w:val="24"/>
                <w:szCs w:val="24"/>
              </w:rPr>
            </w:pPr>
            <w:r w:rsidRPr="00A34D4A">
              <w:rPr>
                <w:sz w:val="24"/>
                <w:szCs w:val="24"/>
              </w:rPr>
              <w:t>Bolo inglês</w:t>
            </w:r>
          </w:p>
        </w:tc>
        <w:tc>
          <w:tcPr>
            <w:tcW w:w="1134" w:type="dxa"/>
          </w:tcPr>
          <w:p w:rsidR="00876D3F" w:rsidRPr="00A34D4A" w:rsidRDefault="00876D3F" w:rsidP="00876D3F">
            <w:pPr>
              <w:jc w:val="center"/>
              <w:rPr>
                <w:sz w:val="24"/>
                <w:szCs w:val="24"/>
              </w:rPr>
            </w:pPr>
            <w:r w:rsidRPr="00A34D4A">
              <w:rPr>
                <w:sz w:val="24"/>
                <w:szCs w:val="24"/>
              </w:rPr>
              <w:t>KGS</w:t>
            </w:r>
          </w:p>
        </w:tc>
        <w:tc>
          <w:tcPr>
            <w:tcW w:w="1276" w:type="dxa"/>
          </w:tcPr>
          <w:p w:rsidR="00876D3F" w:rsidRPr="00A34D4A" w:rsidRDefault="00876D3F" w:rsidP="00876D3F">
            <w:pPr>
              <w:jc w:val="center"/>
              <w:rPr>
                <w:sz w:val="24"/>
                <w:szCs w:val="24"/>
              </w:rPr>
            </w:pPr>
            <w:r>
              <w:rPr>
                <w:sz w:val="24"/>
                <w:szCs w:val="24"/>
              </w:rPr>
              <w:t>140</w:t>
            </w:r>
          </w:p>
        </w:tc>
        <w:tc>
          <w:tcPr>
            <w:tcW w:w="1276" w:type="dxa"/>
          </w:tcPr>
          <w:p w:rsidR="00876D3F" w:rsidRDefault="00EB3187" w:rsidP="00876D3F">
            <w:pPr>
              <w:jc w:val="center"/>
              <w:rPr>
                <w:sz w:val="24"/>
                <w:szCs w:val="24"/>
              </w:rPr>
            </w:pPr>
            <w:r>
              <w:rPr>
                <w:sz w:val="24"/>
                <w:szCs w:val="24"/>
              </w:rPr>
              <w:t>15,00</w:t>
            </w:r>
          </w:p>
        </w:tc>
        <w:tc>
          <w:tcPr>
            <w:tcW w:w="1276" w:type="dxa"/>
          </w:tcPr>
          <w:p w:rsidR="00876D3F" w:rsidRDefault="00EB3187" w:rsidP="00876D3F">
            <w:pPr>
              <w:jc w:val="center"/>
              <w:rPr>
                <w:sz w:val="24"/>
                <w:szCs w:val="24"/>
              </w:rPr>
            </w:pPr>
            <w:r>
              <w:rPr>
                <w:sz w:val="24"/>
                <w:szCs w:val="24"/>
              </w:rPr>
              <w:t>2.100,00</w:t>
            </w:r>
          </w:p>
        </w:tc>
      </w:tr>
      <w:tr w:rsidR="00876D3F" w:rsidTr="00876D3F">
        <w:trPr>
          <w:trHeight w:val="223"/>
        </w:trPr>
        <w:tc>
          <w:tcPr>
            <w:tcW w:w="822" w:type="dxa"/>
          </w:tcPr>
          <w:p w:rsidR="00876D3F" w:rsidRPr="00A34D4A" w:rsidRDefault="00B65CD5" w:rsidP="00876D3F">
            <w:pPr>
              <w:jc w:val="center"/>
              <w:rPr>
                <w:sz w:val="24"/>
                <w:szCs w:val="24"/>
              </w:rPr>
            </w:pPr>
            <w:r>
              <w:rPr>
                <w:sz w:val="24"/>
                <w:szCs w:val="24"/>
              </w:rPr>
              <w:lastRenderedPageBreak/>
              <w:t>15</w:t>
            </w:r>
          </w:p>
        </w:tc>
        <w:tc>
          <w:tcPr>
            <w:tcW w:w="3827" w:type="dxa"/>
          </w:tcPr>
          <w:p w:rsidR="00876D3F" w:rsidRPr="00A34D4A" w:rsidRDefault="00876D3F" w:rsidP="00876D3F">
            <w:pPr>
              <w:jc w:val="center"/>
              <w:rPr>
                <w:sz w:val="24"/>
                <w:szCs w:val="24"/>
              </w:rPr>
            </w:pPr>
            <w:r w:rsidRPr="00A34D4A">
              <w:rPr>
                <w:sz w:val="24"/>
                <w:szCs w:val="24"/>
              </w:rPr>
              <w:t>Bolo de laranja</w:t>
            </w:r>
          </w:p>
        </w:tc>
        <w:tc>
          <w:tcPr>
            <w:tcW w:w="1134" w:type="dxa"/>
          </w:tcPr>
          <w:p w:rsidR="00876D3F" w:rsidRPr="00A34D4A" w:rsidRDefault="00876D3F" w:rsidP="00876D3F">
            <w:pPr>
              <w:jc w:val="center"/>
              <w:rPr>
                <w:sz w:val="24"/>
                <w:szCs w:val="24"/>
              </w:rPr>
            </w:pPr>
            <w:r w:rsidRPr="00A34D4A">
              <w:rPr>
                <w:sz w:val="24"/>
                <w:szCs w:val="24"/>
              </w:rPr>
              <w:t>KG</w:t>
            </w:r>
          </w:p>
        </w:tc>
        <w:tc>
          <w:tcPr>
            <w:tcW w:w="1276" w:type="dxa"/>
          </w:tcPr>
          <w:p w:rsidR="00876D3F" w:rsidRPr="00A34D4A" w:rsidRDefault="00876D3F" w:rsidP="00876D3F">
            <w:pPr>
              <w:jc w:val="center"/>
              <w:rPr>
                <w:sz w:val="24"/>
                <w:szCs w:val="24"/>
              </w:rPr>
            </w:pPr>
            <w:r>
              <w:rPr>
                <w:sz w:val="24"/>
                <w:szCs w:val="24"/>
              </w:rPr>
              <w:t>140</w:t>
            </w:r>
          </w:p>
        </w:tc>
        <w:tc>
          <w:tcPr>
            <w:tcW w:w="1276" w:type="dxa"/>
          </w:tcPr>
          <w:p w:rsidR="00876D3F" w:rsidRDefault="00EB3187" w:rsidP="00876D3F">
            <w:pPr>
              <w:jc w:val="center"/>
              <w:rPr>
                <w:sz w:val="24"/>
                <w:szCs w:val="24"/>
              </w:rPr>
            </w:pPr>
            <w:r>
              <w:rPr>
                <w:sz w:val="24"/>
                <w:szCs w:val="24"/>
              </w:rPr>
              <w:t>15,00</w:t>
            </w:r>
          </w:p>
        </w:tc>
        <w:tc>
          <w:tcPr>
            <w:tcW w:w="1276" w:type="dxa"/>
          </w:tcPr>
          <w:p w:rsidR="00876D3F" w:rsidRDefault="00EB3187" w:rsidP="00876D3F">
            <w:pPr>
              <w:jc w:val="center"/>
              <w:rPr>
                <w:sz w:val="24"/>
                <w:szCs w:val="24"/>
              </w:rPr>
            </w:pPr>
            <w:r>
              <w:rPr>
                <w:sz w:val="24"/>
                <w:szCs w:val="24"/>
              </w:rPr>
              <w:t>2.100,00</w:t>
            </w:r>
          </w:p>
        </w:tc>
      </w:tr>
      <w:tr w:rsidR="00876D3F" w:rsidTr="00876D3F">
        <w:trPr>
          <w:trHeight w:val="257"/>
        </w:trPr>
        <w:tc>
          <w:tcPr>
            <w:tcW w:w="822" w:type="dxa"/>
          </w:tcPr>
          <w:p w:rsidR="00876D3F" w:rsidRPr="00A34D4A" w:rsidRDefault="00B65CD5" w:rsidP="00876D3F">
            <w:pPr>
              <w:jc w:val="center"/>
              <w:rPr>
                <w:sz w:val="24"/>
                <w:szCs w:val="24"/>
              </w:rPr>
            </w:pPr>
            <w:r>
              <w:rPr>
                <w:sz w:val="24"/>
                <w:szCs w:val="24"/>
              </w:rPr>
              <w:t>16</w:t>
            </w:r>
          </w:p>
        </w:tc>
        <w:tc>
          <w:tcPr>
            <w:tcW w:w="3827" w:type="dxa"/>
          </w:tcPr>
          <w:p w:rsidR="00876D3F" w:rsidRPr="00A34D4A" w:rsidRDefault="00876D3F" w:rsidP="00876D3F">
            <w:pPr>
              <w:jc w:val="center"/>
              <w:rPr>
                <w:sz w:val="24"/>
                <w:szCs w:val="24"/>
              </w:rPr>
            </w:pPr>
            <w:r w:rsidRPr="00A34D4A">
              <w:rPr>
                <w:sz w:val="24"/>
                <w:szCs w:val="24"/>
              </w:rPr>
              <w:t>Cuca alemã</w:t>
            </w:r>
          </w:p>
        </w:tc>
        <w:tc>
          <w:tcPr>
            <w:tcW w:w="1134" w:type="dxa"/>
          </w:tcPr>
          <w:p w:rsidR="00876D3F" w:rsidRPr="00A34D4A" w:rsidRDefault="00876D3F" w:rsidP="00876D3F">
            <w:pPr>
              <w:jc w:val="center"/>
              <w:rPr>
                <w:sz w:val="24"/>
                <w:szCs w:val="24"/>
              </w:rPr>
            </w:pPr>
            <w:r w:rsidRPr="00A34D4A">
              <w:rPr>
                <w:sz w:val="24"/>
                <w:szCs w:val="24"/>
              </w:rPr>
              <w:t>KG</w:t>
            </w:r>
          </w:p>
        </w:tc>
        <w:tc>
          <w:tcPr>
            <w:tcW w:w="1276" w:type="dxa"/>
          </w:tcPr>
          <w:p w:rsidR="00876D3F" w:rsidRPr="00A34D4A" w:rsidRDefault="00876D3F" w:rsidP="00876D3F">
            <w:pPr>
              <w:jc w:val="center"/>
              <w:rPr>
                <w:sz w:val="24"/>
                <w:szCs w:val="24"/>
              </w:rPr>
            </w:pPr>
            <w:r>
              <w:rPr>
                <w:sz w:val="24"/>
                <w:szCs w:val="24"/>
              </w:rPr>
              <w:t>120</w:t>
            </w:r>
          </w:p>
        </w:tc>
        <w:tc>
          <w:tcPr>
            <w:tcW w:w="1276" w:type="dxa"/>
          </w:tcPr>
          <w:p w:rsidR="00876D3F" w:rsidRDefault="00EB3187" w:rsidP="00876D3F">
            <w:pPr>
              <w:jc w:val="center"/>
              <w:rPr>
                <w:sz w:val="24"/>
                <w:szCs w:val="24"/>
              </w:rPr>
            </w:pPr>
            <w:r>
              <w:rPr>
                <w:sz w:val="24"/>
                <w:szCs w:val="24"/>
              </w:rPr>
              <w:t>15,49</w:t>
            </w:r>
          </w:p>
        </w:tc>
        <w:tc>
          <w:tcPr>
            <w:tcW w:w="1276" w:type="dxa"/>
          </w:tcPr>
          <w:p w:rsidR="00876D3F" w:rsidRDefault="00EB3187" w:rsidP="00876D3F">
            <w:pPr>
              <w:jc w:val="center"/>
              <w:rPr>
                <w:sz w:val="24"/>
                <w:szCs w:val="24"/>
              </w:rPr>
            </w:pPr>
            <w:r>
              <w:rPr>
                <w:sz w:val="24"/>
                <w:szCs w:val="24"/>
              </w:rPr>
              <w:t>1.858,80</w:t>
            </w:r>
          </w:p>
        </w:tc>
      </w:tr>
      <w:tr w:rsidR="00876D3F" w:rsidTr="00876D3F">
        <w:trPr>
          <w:trHeight w:val="326"/>
        </w:trPr>
        <w:tc>
          <w:tcPr>
            <w:tcW w:w="822" w:type="dxa"/>
          </w:tcPr>
          <w:p w:rsidR="00876D3F" w:rsidRPr="00A34D4A" w:rsidRDefault="00B65CD5" w:rsidP="00876D3F">
            <w:pPr>
              <w:jc w:val="center"/>
              <w:rPr>
                <w:sz w:val="24"/>
                <w:szCs w:val="24"/>
              </w:rPr>
            </w:pPr>
            <w:r>
              <w:rPr>
                <w:sz w:val="24"/>
                <w:szCs w:val="24"/>
              </w:rPr>
              <w:t>17</w:t>
            </w:r>
          </w:p>
        </w:tc>
        <w:tc>
          <w:tcPr>
            <w:tcW w:w="3827" w:type="dxa"/>
          </w:tcPr>
          <w:p w:rsidR="00876D3F" w:rsidRPr="00A34D4A" w:rsidRDefault="00876D3F" w:rsidP="00876D3F">
            <w:pPr>
              <w:jc w:val="center"/>
              <w:rPr>
                <w:sz w:val="24"/>
                <w:szCs w:val="24"/>
              </w:rPr>
            </w:pPr>
            <w:r w:rsidRPr="00A34D4A">
              <w:rPr>
                <w:sz w:val="24"/>
                <w:szCs w:val="24"/>
              </w:rPr>
              <w:t>Pão francês</w:t>
            </w:r>
          </w:p>
        </w:tc>
        <w:tc>
          <w:tcPr>
            <w:tcW w:w="1134" w:type="dxa"/>
          </w:tcPr>
          <w:p w:rsidR="00876D3F" w:rsidRPr="00A34D4A" w:rsidRDefault="00876D3F" w:rsidP="00876D3F">
            <w:pPr>
              <w:jc w:val="center"/>
              <w:rPr>
                <w:sz w:val="24"/>
                <w:szCs w:val="24"/>
              </w:rPr>
            </w:pPr>
            <w:r w:rsidRPr="00A34D4A">
              <w:rPr>
                <w:sz w:val="24"/>
                <w:szCs w:val="24"/>
              </w:rPr>
              <w:t>KG</w:t>
            </w:r>
          </w:p>
        </w:tc>
        <w:tc>
          <w:tcPr>
            <w:tcW w:w="1276" w:type="dxa"/>
          </w:tcPr>
          <w:p w:rsidR="00876D3F" w:rsidRPr="00A34D4A" w:rsidRDefault="00876D3F" w:rsidP="00876D3F">
            <w:pPr>
              <w:jc w:val="center"/>
              <w:rPr>
                <w:sz w:val="24"/>
                <w:szCs w:val="24"/>
              </w:rPr>
            </w:pPr>
            <w:r>
              <w:rPr>
                <w:sz w:val="24"/>
                <w:szCs w:val="24"/>
              </w:rPr>
              <w:t>120</w:t>
            </w:r>
          </w:p>
        </w:tc>
        <w:tc>
          <w:tcPr>
            <w:tcW w:w="1276" w:type="dxa"/>
          </w:tcPr>
          <w:p w:rsidR="00876D3F" w:rsidRDefault="00EB3187" w:rsidP="00876D3F">
            <w:pPr>
              <w:jc w:val="center"/>
              <w:rPr>
                <w:sz w:val="24"/>
                <w:szCs w:val="24"/>
              </w:rPr>
            </w:pPr>
            <w:r>
              <w:rPr>
                <w:sz w:val="24"/>
                <w:szCs w:val="24"/>
              </w:rPr>
              <w:t>10,00</w:t>
            </w:r>
          </w:p>
        </w:tc>
        <w:tc>
          <w:tcPr>
            <w:tcW w:w="1276" w:type="dxa"/>
          </w:tcPr>
          <w:p w:rsidR="00876D3F" w:rsidRDefault="00EB3187" w:rsidP="00876D3F">
            <w:pPr>
              <w:jc w:val="center"/>
              <w:rPr>
                <w:sz w:val="24"/>
                <w:szCs w:val="24"/>
              </w:rPr>
            </w:pPr>
            <w:r>
              <w:rPr>
                <w:sz w:val="24"/>
                <w:szCs w:val="24"/>
              </w:rPr>
              <w:t>1.200,00</w:t>
            </w:r>
          </w:p>
        </w:tc>
      </w:tr>
      <w:tr w:rsidR="00876D3F" w:rsidTr="00876D3F">
        <w:trPr>
          <w:trHeight w:val="257"/>
        </w:trPr>
        <w:tc>
          <w:tcPr>
            <w:tcW w:w="822" w:type="dxa"/>
          </w:tcPr>
          <w:p w:rsidR="00876D3F" w:rsidRPr="00A34D4A" w:rsidRDefault="00B65CD5" w:rsidP="00876D3F">
            <w:pPr>
              <w:jc w:val="center"/>
              <w:rPr>
                <w:sz w:val="24"/>
                <w:szCs w:val="24"/>
              </w:rPr>
            </w:pPr>
            <w:r>
              <w:rPr>
                <w:sz w:val="24"/>
                <w:szCs w:val="24"/>
              </w:rPr>
              <w:t>18</w:t>
            </w:r>
          </w:p>
        </w:tc>
        <w:tc>
          <w:tcPr>
            <w:tcW w:w="3827" w:type="dxa"/>
          </w:tcPr>
          <w:p w:rsidR="00876D3F" w:rsidRPr="00A34D4A" w:rsidRDefault="00876D3F" w:rsidP="00876D3F">
            <w:pPr>
              <w:jc w:val="center"/>
              <w:rPr>
                <w:sz w:val="24"/>
                <w:szCs w:val="24"/>
              </w:rPr>
            </w:pPr>
            <w:r w:rsidRPr="00A34D4A">
              <w:rPr>
                <w:sz w:val="24"/>
                <w:szCs w:val="24"/>
              </w:rPr>
              <w:t>Pão integral</w:t>
            </w:r>
          </w:p>
        </w:tc>
        <w:tc>
          <w:tcPr>
            <w:tcW w:w="1134" w:type="dxa"/>
          </w:tcPr>
          <w:p w:rsidR="00876D3F" w:rsidRPr="00A34D4A" w:rsidRDefault="00876D3F" w:rsidP="00876D3F">
            <w:pPr>
              <w:jc w:val="center"/>
              <w:rPr>
                <w:sz w:val="24"/>
                <w:szCs w:val="24"/>
              </w:rPr>
            </w:pPr>
            <w:r w:rsidRPr="00A34D4A">
              <w:rPr>
                <w:sz w:val="24"/>
                <w:szCs w:val="24"/>
              </w:rPr>
              <w:t>KG</w:t>
            </w:r>
          </w:p>
        </w:tc>
        <w:tc>
          <w:tcPr>
            <w:tcW w:w="1276" w:type="dxa"/>
          </w:tcPr>
          <w:p w:rsidR="00876D3F" w:rsidRPr="00A34D4A" w:rsidRDefault="00876D3F" w:rsidP="00876D3F">
            <w:pPr>
              <w:jc w:val="center"/>
              <w:rPr>
                <w:sz w:val="24"/>
                <w:szCs w:val="24"/>
              </w:rPr>
            </w:pPr>
            <w:r>
              <w:rPr>
                <w:sz w:val="24"/>
                <w:szCs w:val="24"/>
              </w:rPr>
              <w:t>120</w:t>
            </w:r>
          </w:p>
        </w:tc>
        <w:tc>
          <w:tcPr>
            <w:tcW w:w="1276" w:type="dxa"/>
          </w:tcPr>
          <w:p w:rsidR="00876D3F" w:rsidRDefault="00EB3187" w:rsidP="00876D3F">
            <w:pPr>
              <w:jc w:val="center"/>
              <w:rPr>
                <w:sz w:val="24"/>
                <w:szCs w:val="24"/>
              </w:rPr>
            </w:pPr>
            <w:r>
              <w:rPr>
                <w:sz w:val="24"/>
                <w:szCs w:val="24"/>
              </w:rPr>
              <w:t>11,00</w:t>
            </w:r>
          </w:p>
        </w:tc>
        <w:tc>
          <w:tcPr>
            <w:tcW w:w="1276" w:type="dxa"/>
          </w:tcPr>
          <w:p w:rsidR="00876D3F" w:rsidRDefault="00EB3187" w:rsidP="00876D3F">
            <w:pPr>
              <w:jc w:val="center"/>
              <w:rPr>
                <w:sz w:val="24"/>
                <w:szCs w:val="24"/>
              </w:rPr>
            </w:pPr>
            <w:r>
              <w:rPr>
                <w:sz w:val="24"/>
                <w:szCs w:val="24"/>
              </w:rPr>
              <w:t>1.320,00</w:t>
            </w:r>
          </w:p>
        </w:tc>
      </w:tr>
      <w:tr w:rsidR="00876D3F" w:rsidTr="00876D3F">
        <w:trPr>
          <w:trHeight w:val="258"/>
        </w:trPr>
        <w:tc>
          <w:tcPr>
            <w:tcW w:w="822" w:type="dxa"/>
          </w:tcPr>
          <w:p w:rsidR="00876D3F" w:rsidRPr="00A34D4A" w:rsidRDefault="00B65CD5" w:rsidP="00876D3F">
            <w:pPr>
              <w:jc w:val="center"/>
              <w:rPr>
                <w:sz w:val="24"/>
                <w:szCs w:val="24"/>
              </w:rPr>
            </w:pPr>
            <w:r>
              <w:rPr>
                <w:sz w:val="24"/>
                <w:szCs w:val="24"/>
              </w:rPr>
              <w:t>19</w:t>
            </w:r>
          </w:p>
        </w:tc>
        <w:tc>
          <w:tcPr>
            <w:tcW w:w="3827" w:type="dxa"/>
          </w:tcPr>
          <w:p w:rsidR="00876D3F" w:rsidRPr="00A34D4A" w:rsidRDefault="00876D3F" w:rsidP="00876D3F">
            <w:pPr>
              <w:jc w:val="center"/>
              <w:rPr>
                <w:sz w:val="24"/>
                <w:szCs w:val="24"/>
              </w:rPr>
            </w:pPr>
            <w:r w:rsidRPr="00A34D4A">
              <w:rPr>
                <w:sz w:val="24"/>
                <w:szCs w:val="24"/>
              </w:rPr>
              <w:t>Pão cachorro quente</w:t>
            </w:r>
          </w:p>
        </w:tc>
        <w:tc>
          <w:tcPr>
            <w:tcW w:w="1134" w:type="dxa"/>
          </w:tcPr>
          <w:p w:rsidR="00876D3F" w:rsidRPr="00A34D4A" w:rsidRDefault="00876D3F" w:rsidP="00876D3F">
            <w:pPr>
              <w:jc w:val="center"/>
              <w:rPr>
                <w:sz w:val="24"/>
                <w:szCs w:val="24"/>
              </w:rPr>
            </w:pPr>
            <w:r w:rsidRPr="00A34D4A">
              <w:rPr>
                <w:sz w:val="24"/>
                <w:szCs w:val="24"/>
              </w:rPr>
              <w:t>KG</w:t>
            </w:r>
          </w:p>
        </w:tc>
        <w:tc>
          <w:tcPr>
            <w:tcW w:w="1276" w:type="dxa"/>
          </w:tcPr>
          <w:p w:rsidR="00876D3F" w:rsidRPr="00A34D4A" w:rsidRDefault="00876D3F" w:rsidP="00876D3F">
            <w:pPr>
              <w:jc w:val="center"/>
              <w:rPr>
                <w:sz w:val="24"/>
                <w:szCs w:val="24"/>
              </w:rPr>
            </w:pPr>
            <w:r>
              <w:rPr>
                <w:sz w:val="24"/>
                <w:szCs w:val="24"/>
              </w:rPr>
              <w:t>120</w:t>
            </w:r>
          </w:p>
        </w:tc>
        <w:tc>
          <w:tcPr>
            <w:tcW w:w="1276" w:type="dxa"/>
          </w:tcPr>
          <w:p w:rsidR="00876D3F" w:rsidRDefault="00EB3187" w:rsidP="00876D3F">
            <w:pPr>
              <w:jc w:val="center"/>
              <w:rPr>
                <w:sz w:val="24"/>
                <w:szCs w:val="24"/>
              </w:rPr>
            </w:pPr>
            <w:r>
              <w:rPr>
                <w:sz w:val="24"/>
                <w:szCs w:val="24"/>
              </w:rPr>
              <w:t>10,50</w:t>
            </w:r>
          </w:p>
        </w:tc>
        <w:tc>
          <w:tcPr>
            <w:tcW w:w="1276" w:type="dxa"/>
          </w:tcPr>
          <w:p w:rsidR="00876D3F" w:rsidRDefault="00EB3187" w:rsidP="00876D3F">
            <w:pPr>
              <w:jc w:val="center"/>
              <w:rPr>
                <w:sz w:val="24"/>
                <w:szCs w:val="24"/>
              </w:rPr>
            </w:pPr>
            <w:r>
              <w:rPr>
                <w:sz w:val="24"/>
                <w:szCs w:val="24"/>
              </w:rPr>
              <w:t>1.260,00</w:t>
            </w:r>
          </w:p>
        </w:tc>
      </w:tr>
      <w:tr w:rsidR="00876D3F" w:rsidTr="00876D3F">
        <w:trPr>
          <w:trHeight w:val="360"/>
        </w:trPr>
        <w:tc>
          <w:tcPr>
            <w:tcW w:w="822" w:type="dxa"/>
          </w:tcPr>
          <w:p w:rsidR="00876D3F" w:rsidRPr="00A34D4A" w:rsidRDefault="00B65CD5" w:rsidP="00876D3F">
            <w:pPr>
              <w:jc w:val="center"/>
              <w:rPr>
                <w:sz w:val="24"/>
                <w:szCs w:val="24"/>
              </w:rPr>
            </w:pPr>
            <w:r>
              <w:rPr>
                <w:sz w:val="24"/>
                <w:szCs w:val="24"/>
              </w:rPr>
              <w:t>20</w:t>
            </w:r>
          </w:p>
        </w:tc>
        <w:tc>
          <w:tcPr>
            <w:tcW w:w="3827" w:type="dxa"/>
          </w:tcPr>
          <w:p w:rsidR="00876D3F" w:rsidRPr="00A34D4A" w:rsidRDefault="00876D3F" w:rsidP="00876D3F">
            <w:pPr>
              <w:jc w:val="center"/>
              <w:rPr>
                <w:sz w:val="24"/>
                <w:szCs w:val="24"/>
              </w:rPr>
            </w:pPr>
            <w:r w:rsidRPr="00A34D4A">
              <w:rPr>
                <w:sz w:val="24"/>
                <w:szCs w:val="24"/>
              </w:rPr>
              <w:t>Carolinas Doce de Leite</w:t>
            </w:r>
          </w:p>
        </w:tc>
        <w:tc>
          <w:tcPr>
            <w:tcW w:w="1134" w:type="dxa"/>
          </w:tcPr>
          <w:p w:rsidR="00876D3F" w:rsidRPr="00A34D4A" w:rsidRDefault="00876D3F" w:rsidP="00876D3F">
            <w:pPr>
              <w:jc w:val="center"/>
              <w:rPr>
                <w:sz w:val="24"/>
                <w:szCs w:val="24"/>
              </w:rPr>
            </w:pPr>
            <w:r w:rsidRPr="00A34D4A">
              <w:rPr>
                <w:sz w:val="24"/>
                <w:szCs w:val="24"/>
              </w:rPr>
              <w:t>KG</w:t>
            </w:r>
          </w:p>
        </w:tc>
        <w:tc>
          <w:tcPr>
            <w:tcW w:w="1276" w:type="dxa"/>
          </w:tcPr>
          <w:p w:rsidR="00876D3F" w:rsidRPr="00A34D4A" w:rsidRDefault="00876D3F" w:rsidP="00876D3F">
            <w:pPr>
              <w:jc w:val="center"/>
              <w:rPr>
                <w:sz w:val="24"/>
                <w:szCs w:val="24"/>
              </w:rPr>
            </w:pPr>
            <w:r>
              <w:rPr>
                <w:sz w:val="24"/>
                <w:szCs w:val="24"/>
              </w:rPr>
              <w:t>100</w:t>
            </w:r>
          </w:p>
        </w:tc>
        <w:tc>
          <w:tcPr>
            <w:tcW w:w="1276" w:type="dxa"/>
          </w:tcPr>
          <w:p w:rsidR="00876D3F" w:rsidRDefault="00EB3187" w:rsidP="00876D3F">
            <w:pPr>
              <w:jc w:val="center"/>
              <w:rPr>
                <w:sz w:val="24"/>
                <w:szCs w:val="24"/>
              </w:rPr>
            </w:pPr>
            <w:r>
              <w:rPr>
                <w:sz w:val="24"/>
                <w:szCs w:val="24"/>
              </w:rPr>
              <w:t>29,00</w:t>
            </w:r>
          </w:p>
        </w:tc>
        <w:tc>
          <w:tcPr>
            <w:tcW w:w="1276" w:type="dxa"/>
          </w:tcPr>
          <w:p w:rsidR="00876D3F" w:rsidRDefault="00EB3187" w:rsidP="00876D3F">
            <w:pPr>
              <w:jc w:val="center"/>
              <w:rPr>
                <w:sz w:val="24"/>
                <w:szCs w:val="24"/>
              </w:rPr>
            </w:pPr>
            <w:r>
              <w:rPr>
                <w:sz w:val="24"/>
                <w:szCs w:val="24"/>
              </w:rPr>
              <w:t>2.900,00</w:t>
            </w:r>
          </w:p>
        </w:tc>
      </w:tr>
      <w:tr w:rsidR="00876D3F" w:rsidTr="00876D3F">
        <w:trPr>
          <w:trHeight w:val="292"/>
        </w:trPr>
        <w:tc>
          <w:tcPr>
            <w:tcW w:w="822" w:type="dxa"/>
          </w:tcPr>
          <w:p w:rsidR="00876D3F" w:rsidRPr="00A34D4A" w:rsidRDefault="00B65CD5" w:rsidP="00876D3F">
            <w:pPr>
              <w:jc w:val="center"/>
              <w:rPr>
                <w:sz w:val="24"/>
                <w:szCs w:val="24"/>
              </w:rPr>
            </w:pPr>
            <w:r>
              <w:rPr>
                <w:sz w:val="24"/>
                <w:szCs w:val="24"/>
              </w:rPr>
              <w:t>21</w:t>
            </w:r>
          </w:p>
        </w:tc>
        <w:tc>
          <w:tcPr>
            <w:tcW w:w="3827" w:type="dxa"/>
          </w:tcPr>
          <w:p w:rsidR="00876D3F" w:rsidRPr="00A34D4A" w:rsidRDefault="00876D3F" w:rsidP="00876D3F">
            <w:pPr>
              <w:jc w:val="center"/>
              <w:rPr>
                <w:sz w:val="24"/>
                <w:szCs w:val="24"/>
              </w:rPr>
            </w:pPr>
            <w:r w:rsidRPr="00A34D4A">
              <w:rPr>
                <w:sz w:val="24"/>
                <w:szCs w:val="24"/>
              </w:rPr>
              <w:t>Carolinas Salgadas</w:t>
            </w:r>
          </w:p>
        </w:tc>
        <w:tc>
          <w:tcPr>
            <w:tcW w:w="1134" w:type="dxa"/>
          </w:tcPr>
          <w:p w:rsidR="00876D3F" w:rsidRPr="00A34D4A" w:rsidRDefault="00876D3F" w:rsidP="00876D3F">
            <w:pPr>
              <w:jc w:val="center"/>
              <w:rPr>
                <w:sz w:val="24"/>
                <w:szCs w:val="24"/>
              </w:rPr>
            </w:pPr>
            <w:r w:rsidRPr="00A34D4A">
              <w:rPr>
                <w:sz w:val="24"/>
                <w:szCs w:val="24"/>
              </w:rPr>
              <w:t>KG</w:t>
            </w:r>
          </w:p>
        </w:tc>
        <w:tc>
          <w:tcPr>
            <w:tcW w:w="1276" w:type="dxa"/>
          </w:tcPr>
          <w:p w:rsidR="00876D3F" w:rsidRPr="00A34D4A" w:rsidRDefault="00876D3F" w:rsidP="00876D3F">
            <w:pPr>
              <w:jc w:val="center"/>
              <w:rPr>
                <w:sz w:val="24"/>
                <w:szCs w:val="24"/>
              </w:rPr>
            </w:pPr>
            <w:r>
              <w:rPr>
                <w:sz w:val="24"/>
                <w:szCs w:val="24"/>
              </w:rPr>
              <w:t>80</w:t>
            </w:r>
          </w:p>
        </w:tc>
        <w:tc>
          <w:tcPr>
            <w:tcW w:w="1276" w:type="dxa"/>
          </w:tcPr>
          <w:p w:rsidR="00876D3F" w:rsidRDefault="00EB3187" w:rsidP="00876D3F">
            <w:pPr>
              <w:jc w:val="center"/>
              <w:rPr>
                <w:sz w:val="24"/>
                <w:szCs w:val="24"/>
              </w:rPr>
            </w:pPr>
            <w:r>
              <w:rPr>
                <w:sz w:val="24"/>
                <w:szCs w:val="24"/>
              </w:rPr>
              <w:t>120,00</w:t>
            </w:r>
          </w:p>
        </w:tc>
        <w:tc>
          <w:tcPr>
            <w:tcW w:w="1276" w:type="dxa"/>
          </w:tcPr>
          <w:p w:rsidR="00876D3F" w:rsidRDefault="00EB3187" w:rsidP="00876D3F">
            <w:pPr>
              <w:jc w:val="center"/>
              <w:rPr>
                <w:sz w:val="24"/>
                <w:szCs w:val="24"/>
              </w:rPr>
            </w:pPr>
            <w:r>
              <w:rPr>
                <w:sz w:val="24"/>
                <w:szCs w:val="24"/>
              </w:rPr>
              <w:t>9.600,00</w:t>
            </w:r>
          </w:p>
        </w:tc>
      </w:tr>
    </w:tbl>
    <w:p w:rsidR="00EB3187" w:rsidRDefault="00EB3187" w:rsidP="0064114E">
      <w:pPr>
        <w:spacing w:after="0" w:line="240" w:lineRule="auto"/>
        <w:jc w:val="both"/>
      </w:pPr>
    </w:p>
    <w:p w:rsidR="008D2B9F" w:rsidRPr="008D2B9F" w:rsidRDefault="008D2B9F" w:rsidP="008D2B9F">
      <w:pPr>
        <w:tabs>
          <w:tab w:val="left" w:pos="709"/>
        </w:tabs>
        <w:spacing w:after="0" w:line="360" w:lineRule="auto"/>
        <w:contextualSpacing/>
        <w:jc w:val="both"/>
        <w:rPr>
          <w:rFonts w:ascii="Times New Roman" w:hAnsi="Times New Roman" w:cs="Times New Roman"/>
        </w:rPr>
      </w:pPr>
      <w:r>
        <w:rPr>
          <w:rFonts w:ascii="Times New Roman" w:hAnsi="Times New Roman" w:cs="Times New Roman"/>
        </w:rPr>
        <w:t>1.1.1</w:t>
      </w:r>
      <w:r w:rsidRPr="008D2B9F">
        <w:rPr>
          <w:rFonts w:ascii="Times New Roman" w:hAnsi="Times New Roman" w:cs="Times New Roman"/>
        </w:rPr>
        <w:t xml:space="preserve"> A compra dos Lanches descritos no item terceiro, serão utilizados nas atividades desenvolvidas pelo CRAS nos grupos e famílias atendidas pelo PAIF – Programa de Atenção Integral a Família e Idosos do SCFV- Serviço de Convivência</w:t>
      </w:r>
      <w:proofErr w:type="gramStart"/>
      <w:r w:rsidRPr="008D2B9F">
        <w:rPr>
          <w:rFonts w:ascii="Times New Roman" w:hAnsi="Times New Roman" w:cs="Times New Roman"/>
        </w:rPr>
        <w:t xml:space="preserve">  </w:t>
      </w:r>
      <w:proofErr w:type="gramEnd"/>
      <w:r w:rsidRPr="008D2B9F">
        <w:rPr>
          <w:rFonts w:ascii="Times New Roman" w:hAnsi="Times New Roman" w:cs="Times New Roman"/>
        </w:rPr>
        <w:t>e Fortalecimento de Vínculos.</w:t>
      </w:r>
    </w:p>
    <w:p w:rsidR="008D2B9F" w:rsidRDefault="008D2B9F" w:rsidP="008D2B9F">
      <w:pPr>
        <w:tabs>
          <w:tab w:val="left" w:pos="709"/>
        </w:tabs>
        <w:spacing w:after="0" w:line="360" w:lineRule="auto"/>
        <w:contextualSpacing/>
        <w:jc w:val="both"/>
        <w:rPr>
          <w:rFonts w:ascii="Arial" w:hAnsi="Arial" w:cs="Arial"/>
        </w:rPr>
      </w:pPr>
      <w:r>
        <w:rPr>
          <w:rFonts w:ascii="Times New Roman" w:hAnsi="Times New Roman" w:cs="Times New Roman"/>
        </w:rPr>
        <w:t>1.1.2</w:t>
      </w:r>
      <w:r w:rsidRPr="008D2B9F">
        <w:rPr>
          <w:rFonts w:ascii="Times New Roman" w:hAnsi="Times New Roman" w:cs="Times New Roman"/>
        </w:rPr>
        <w:t xml:space="preserve"> Os Lanches descritos também serão utilizados pelas equipes de Saúde da família e NASF em seus grupos de atendimentos formados mensalmente para fortalecer vínculos e melhorar a qualidade de vida do munícipe Tangaraense. </w:t>
      </w:r>
    </w:p>
    <w:p w:rsidR="0092670F" w:rsidRDefault="0092670F" w:rsidP="008D2B9F">
      <w:pPr>
        <w:tabs>
          <w:tab w:val="left" w:pos="709"/>
        </w:tabs>
        <w:spacing w:after="0" w:line="360" w:lineRule="auto"/>
        <w:contextualSpacing/>
        <w:jc w:val="both"/>
        <w:rPr>
          <w:rFonts w:ascii="Arial" w:hAnsi="Arial" w:cs="Arial"/>
        </w:rPr>
      </w:pPr>
    </w:p>
    <w:p w:rsidR="0064114E" w:rsidRPr="008D2B9F" w:rsidRDefault="00AC36A7" w:rsidP="008D2B9F">
      <w:pPr>
        <w:tabs>
          <w:tab w:val="left" w:pos="709"/>
        </w:tabs>
        <w:spacing w:after="0" w:line="360" w:lineRule="auto"/>
        <w:contextualSpacing/>
        <w:jc w:val="both"/>
        <w:rPr>
          <w:rFonts w:ascii="Arial" w:hAnsi="Arial" w:cs="Arial"/>
        </w:rPr>
      </w:pPr>
      <w:r w:rsidRPr="00404713">
        <w:rPr>
          <w:rFonts w:ascii="Times New Roman" w:eastAsia="Times New Roman" w:hAnsi="Times New Roman" w:cs="Times New Roman"/>
          <w:lang w:eastAsia="pt-BR"/>
        </w:rPr>
        <w:t xml:space="preserve">1.2 – O valor máximo para o item de acordo com o preço unitário, </w:t>
      </w:r>
      <w:proofErr w:type="gramStart"/>
      <w:r w:rsidRPr="00404713">
        <w:rPr>
          <w:rFonts w:ascii="Times New Roman" w:eastAsia="Times New Roman" w:hAnsi="Times New Roman" w:cs="Times New Roman"/>
          <w:lang w:eastAsia="pt-BR"/>
        </w:rPr>
        <w:t>sob pena</w:t>
      </w:r>
      <w:proofErr w:type="gramEnd"/>
      <w:r w:rsidRPr="00404713">
        <w:rPr>
          <w:rFonts w:ascii="Times New Roman" w:eastAsia="Times New Roman" w:hAnsi="Times New Roman" w:cs="Times New Roman"/>
          <w:lang w:eastAsia="pt-BR"/>
        </w:rPr>
        <w:t xml:space="preserve"> de desclassificação é de R$ </w:t>
      </w:r>
      <w:r w:rsidR="00B65CD5">
        <w:rPr>
          <w:rFonts w:ascii="Times New Roman" w:eastAsia="Times New Roman" w:hAnsi="Times New Roman" w:cs="Times New Roman"/>
          <w:lang w:eastAsia="pt-BR"/>
        </w:rPr>
        <w:t>123.047,60</w:t>
      </w:r>
      <w:r w:rsidR="008925C9">
        <w:rPr>
          <w:rFonts w:ascii="Times New Roman" w:eastAsia="Times New Roman" w:hAnsi="Times New Roman" w:cs="Times New Roman"/>
          <w:lang w:eastAsia="pt-BR"/>
        </w:rPr>
        <w:t xml:space="preserve"> (</w:t>
      </w:r>
      <w:r w:rsidR="00B65CD5">
        <w:rPr>
          <w:rFonts w:ascii="Times New Roman" w:eastAsia="Times New Roman" w:hAnsi="Times New Roman" w:cs="Times New Roman"/>
          <w:lang w:eastAsia="pt-BR"/>
        </w:rPr>
        <w:t xml:space="preserve">cento e </w:t>
      </w:r>
      <w:r w:rsidR="008925C9">
        <w:rPr>
          <w:rFonts w:ascii="Times New Roman" w:eastAsia="Times New Roman" w:hAnsi="Times New Roman" w:cs="Times New Roman"/>
          <w:lang w:eastAsia="pt-BR"/>
        </w:rPr>
        <w:t xml:space="preserve">vinte e três mil </w:t>
      </w:r>
      <w:r w:rsidR="00B65CD5">
        <w:rPr>
          <w:rFonts w:ascii="Times New Roman" w:eastAsia="Times New Roman" w:hAnsi="Times New Roman" w:cs="Times New Roman"/>
          <w:lang w:eastAsia="pt-BR"/>
        </w:rPr>
        <w:t>quarenta e sete reais e sessenta centavos</w:t>
      </w:r>
      <w:r w:rsidRPr="00404713">
        <w:rPr>
          <w:rFonts w:ascii="Times New Roman" w:eastAsia="Times New Roman" w:hAnsi="Times New Roman" w:cs="Times New Roman"/>
          <w:lang w:eastAsia="pt-BR"/>
        </w:rPr>
        <w:t xml:space="preserve">). </w:t>
      </w:r>
    </w:p>
    <w:p w:rsidR="00AC36A7" w:rsidRPr="0064114E" w:rsidRDefault="00AC36A7" w:rsidP="0064114E">
      <w:pPr>
        <w:spacing w:after="0" w:line="240" w:lineRule="auto"/>
        <w:jc w:val="both"/>
        <w:rPr>
          <w:rFonts w:ascii="Times New Roman" w:eastAsia="Times New Roman" w:hAnsi="Times New Roman" w:cs="Times New Roman"/>
          <w:sz w:val="20"/>
          <w:szCs w:val="20"/>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Todas as despesas relacionadas com a aquisição e entrega dos produtos correrão por conta da proponente vencedora.</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.1 – Os produtos deverão ser entregues devidamente embalados, de forma que não sejam danificados durante as operações de transportes e descarga no local de entrega indicado.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 xml:space="preserve">.2 - Ficará </w:t>
      </w:r>
      <w:proofErr w:type="gramStart"/>
      <w:r w:rsidR="0064114E" w:rsidRPr="0064114E">
        <w:rPr>
          <w:rFonts w:ascii="Times New Roman" w:eastAsia="Times New Roman" w:hAnsi="Times New Roman" w:cs="Times New Roman"/>
          <w:lang w:eastAsia="pt-BR"/>
        </w:rPr>
        <w:t>sob total</w:t>
      </w:r>
      <w:proofErr w:type="gramEnd"/>
      <w:r w:rsidR="0064114E" w:rsidRPr="0064114E">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1.4</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.2 – Após a entrega, a proponente vencedora deverá substituir às suas expensas, no prazo de até </w:t>
      </w:r>
      <w:r w:rsidR="004715A8">
        <w:rPr>
          <w:rFonts w:ascii="Times New Roman" w:eastAsia="Times New Roman" w:hAnsi="Times New Roman" w:cs="Times New Roman"/>
          <w:b/>
          <w:lang w:eastAsia="pt-BR"/>
        </w:rPr>
        <w:t>24</w:t>
      </w:r>
      <w:r w:rsidRPr="0064114E">
        <w:rPr>
          <w:rFonts w:ascii="Times New Roman" w:eastAsia="Times New Roman" w:hAnsi="Times New Roman" w:cs="Times New Roman"/>
          <w:b/>
          <w:lang w:eastAsia="pt-BR"/>
        </w:rPr>
        <w:t xml:space="preserve"> (</w:t>
      </w:r>
      <w:r w:rsidR="004715A8">
        <w:rPr>
          <w:rFonts w:ascii="Times New Roman" w:eastAsia="Times New Roman" w:hAnsi="Times New Roman" w:cs="Times New Roman"/>
          <w:b/>
          <w:lang w:eastAsia="pt-BR"/>
        </w:rPr>
        <w:t>vinte e quatro</w:t>
      </w:r>
      <w:r w:rsidRPr="0064114E">
        <w:rPr>
          <w:rFonts w:ascii="Times New Roman" w:eastAsia="Times New Roman" w:hAnsi="Times New Roman" w:cs="Times New Roman"/>
          <w:b/>
          <w:lang w:eastAsia="pt-BR"/>
        </w:rPr>
        <w:t xml:space="preserve">) </w:t>
      </w:r>
      <w:r w:rsidR="004715A8">
        <w:rPr>
          <w:rFonts w:ascii="Times New Roman" w:eastAsia="Times New Roman" w:hAnsi="Times New Roman" w:cs="Times New Roman"/>
          <w:b/>
          <w:lang w:eastAsia="pt-BR"/>
        </w:rPr>
        <w:t>horas</w:t>
      </w:r>
      <w:r w:rsidRPr="0064114E">
        <w:rPr>
          <w:rFonts w:ascii="Times New Roman" w:eastAsia="Times New Roman" w:hAnsi="Times New Roman" w:cs="Times New Roman"/>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3.1 – Na data, hora e local designados para início do credenciamento, serão chamados os representantes das empresas licitantes os quais deverão apresentar à Pregoeira documento que 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D810F6">
        <w:rPr>
          <w:rFonts w:ascii="Times New Roman" w:eastAsia="Times New Roman" w:hAnsi="Times New Roman" w:cs="Times New Roman"/>
          <w:b/>
          <w:bCs/>
          <w:lang w:eastAsia="pt-BR"/>
        </w:rPr>
        <w:t>0</w:t>
      </w:r>
      <w:r w:rsidR="00B65CD5">
        <w:rPr>
          <w:rFonts w:ascii="Times New Roman" w:eastAsia="Times New Roman" w:hAnsi="Times New Roman" w:cs="Times New Roman"/>
          <w:b/>
          <w:bCs/>
          <w:lang w:eastAsia="pt-BR"/>
        </w:rPr>
        <w:t>40</w:t>
      </w:r>
      <w:r w:rsidR="00E4219F">
        <w:rPr>
          <w:rFonts w:ascii="Times New Roman" w:eastAsia="Times New Roman" w:hAnsi="Times New Roman" w:cs="Times New Roman"/>
          <w:b/>
          <w:bCs/>
          <w:lang w:eastAsia="pt-BR"/>
        </w:rPr>
        <w:t>/201</w:t>
      </w:r>
      <w:r w:rsidR="00B65CD5">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D810F6">
        <w:rPr>
          <w:rFonts w:ascii="Times New Roman" w:eastAsia="Times New Roman" w:hAnsi="Times New Roman" w:cs="Times New Roman"/>
          <w:b/>
          <w:bCs/>
          <w:lang w:eastAsia="pt-BR"/>
        </w:rPr>
        <w:t>0</w:t>
      </w:r>
      <w:r w:rsidR="00B65CD5">
        <w:rPr>
          <w:rFonts w:ascii="Times New Roman" w:eastAsia="Times New Roman" w:hAnsi="Times New Roman" w:cs="Times New Roman"/>
          <w:b/>
          <w:bCs/>
          <w:lang w:eastAsia="pt-BR"/>
        </w:rPr>
        <w:t>40</w:t>
      </w:r>
      <w:r w:rsidR="00404713">
        <w:rPr>
          <w:rFonts w:ascii="Times New Roman" w:eastAsia="Times New Roman" w:hAnsi="Times New Roman" w:cs="Times New Roman"/>
          <w:b/>
          <w:bCs/>
          <w:lang w:eastAsia="pt-BR"/>
        </w:rPr>
        <w:t>/201</w:t>
      </w:r>
      <w:r w:rsidR="00B65CD5">
        <w:rPr>
          <w:rFonts w:ascii="Times New Roman" w:eastAsia="Times New Roman" w:hAnsi="Times New Roman" w:cs="Times New Roman"/>
          <w:b/>
          <w:bCs/>
          <w:lang w:eastAsia="pt-BR"/>
        </w:rPr>
        <w:t>7</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w:t>
      </w:r>
      <w:r w:rsidR="00B65CD5">
        <w:rPr>
          <w:rFonts w:ascii="Times New Roman" w:eastAsia="Times New Roman" w:hAnsi="Times New Roman" w:cs="Times New Roman"/>
          <w:bCs/>
          <w:lang w:eastAsia="pt-BR"/>
        </w:rPr>
        <w:t>UMA</w:t>
      </w:r>
      <w:r w:rsidR="00E4219F">
        <w:rPr>
          <w:rFonts w:ascii="Times New Roman" w:eastAsia="Times New Roman" w:hAnsi="Times New Roman" w:cs="Times New Roman"/>
          <w:bCs/>
          <w:lang w:eastAsia="pt-BR"/>
        </w:rPr>
        <w:t xml:space="preserve">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P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64114E" w:rsidRPr="00B65CD5" w:rsidRDefault="0064114E" w:rsidP="0064114E">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b/>
          <w:vertAlign w:val="superscript"/>
          <w:lang w:eastAsia="pt-BR"/>
        </w:rPr>
        <w:tab/>
      </w:r>
      <w:r w:rsidRPr="0064114E">
        <w:rPr>
          <w:rFonts w:ascii="Times New Roman" w:eastAsia="Times New Roman" w:hAnsi="Times New Roman" w:cs="Times New Roman"/>
          <w:b/>
          <w:vertAlign w:val="superscript"/>
          <w:lang w:eastAsia="pt-BR"/>
        </w:rPr>
        <w:tab/>
      </w: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B65CD5" w:rsidRDefault="00B65CD5" w:rsidP="00B65CD5">
      <w:pPr>
        <w:spacing w:after="0" w:line="240" w:lineRule="auto"/>
        <w:jc w:val="both"/>
        <w:rPr>
          <w:rFonts w:ascii="Times New Roman" w:eastAsia="Times New Roman" w:hAnsi="Times New Roman" w:cs="Times New Roman"/>
          <w:b/>
          <w:u w:val="single"/>
          <w:lang w:eastAsia="pt-BR"/>
        </w:rPr>
      </w:pPr>
      <w:r>
        <w:rPr>
          <w:rFonts w:ascii="Times New Roman" w:eastAsia="Times New Roman" w:hAnsi="Times New Roman" w:cs="Times New Roman"/>
          <w:lang w:eastAsia="pt-BR"/>
        </w:rPr>
        <w:t xml:space="preserve">6.4 – </w:t>
      </w:r>
      <w:r w:rsidRPr="000A7804">
        <w:rPr>
          <w:rFonts w:ascii="Times New Roman" w:eastAsia="Times New Roman" w:hAnsi="Times New Roman" w:cs="Times New Roman"/>
          <w:b/>
          <w:u w:val="single"/>
          <w:lang w:eastAsia="pt-BR"/>
        </w:rPr>
        <w:t>Qualificação Técnica</w:t>
      </w:r>
      <w:r>
        <w:rPr>
          <w:rFonts w:ascii="Times New Roman" w:eastAsia="Times New Roman" w:hAnsi="Times New Roman" w:cs="Times New Roman"/>
          <w:b/>
          <w:u w:val="single"/>
          <w:lang w:eastAsia="pt-BR"/>
        </w:rPr>
        <w:t>:</w:t>
      </w:r>
    </w:p>
    <w:p w:rsidR="00B65CD5" w:rsidRDefault="00B65CD5" w:rsidP="00B65CD5">
      <w:pPr>
        <w:spacing w:after="0" w:line="240" w:lineRule="auto"/>
        <w:jc w:val="both"/>
        <w:rPr>
          <w:rFonts w:ascii="Times New Roman" w:eastAsia="Times New Roman" w:hAnsi="Times New Roman" w:cs="Times New Roman"/>
          <w:b/>
          <w:u w:val="single"/>
          <w:lang w:eastAsia="pt-BR"/>
        </w:rPr>
      </w:pPr>
    </w:p>
    <w:p w:rsidR="00B65CD5" w:rsidRPr="00483E06" w:rsidRDefault="00B65CD5" w:rsidP="00B65CD5">
      <w:pPr>
        <w:rPr>
          <w:rFonts w:ascii="Times New Roman" w:hAnsi="Times New Roman" w:cs="Times New Roman"/>
        </w:rPr>
      </w:pPr>
      <w:r w:rsidRPr="000A7804">
        <w:rPr>
          <w:rFonts w:ascii="Times New Roman" w:eastAsia="Times New Roman" w:hAnsi="Times New Roman" w:cs="Times New Roman"/>
          <w:lang w:eastAsia="pt-BR"/>
        </w:rPr>
        <w:t>6.</w:t>
      </w:r>
      <w:r>
        <w:rPr>
          <w:rFonts w:ascii="Times New Roman" w:eastAsia="Times New Roman" w:hAnsi="Times New Roman" w:cs="Times New Roman"/>
          <w:lang w:eastAsia="pt-BR"/>
        </w:rPr>
        <w:t>4</w:t>
      </w:r>
      <w:r w:rsidRPr="000A7804">
        <w:rPr>
          <w:rFonts w:ascii="Times New Roman" w:eastAsia="Times New Roman" w:hAnsi="Times New Roman" w:cs="Times New Roman"/>
          <w:lang w:eastAsia="pt-BR"/>
        </w:rPr>
        <w:t xml:space="preserve">.1 </w:t>
      </w:r>
      <w:r>
        <w:rPr>
          <w:rFonts w:ascii="Times New Roman" w:hAnsi="Times New Roman" w:cs="Times New Roman"/>
        </w:rPr>
        <w:t xml:space="preserve">As proponentes deverão apresentar </w:t>
      </w:r>
      <w:proofErr w:type="gramStart"/>
      <w:r>
        <w:rPr>
          <w:rFonts w:ascii="Times New Roman" w:hAnsi="Times New Roman" w:cs="Times New Roman"/>
        </w:rPr>
        <w:t>atestado</w:t>
      </w:r>
      <w:proofErr w:type="gramEnd"/>
      <w:r>
        <w:rPr>
          <w:rFonts w:ascii="Times New Roman" w:hAnsi="Times New Roman" w:cs="Times New Roman"/>
        </w:rPr>
        <w:t xml:space="preserve">(s) fornecido(s) por pessoa jurídica, de </w:t>
      </w:r>
      <w:r w:rsidRPr="00483E06">
        <w:rPr>
          <w:rFonts w:ascii="Times New Roman" w:hAnsi="Times New Roman" w:cs="Times New Roman"/>
        </w:rPr>
        <w:t>direito público ou privado, comprovando a aptidão para o desempenho de atividade pertinente e compatível em características, quantidades e prazos com o objeto da licitação.</w:t>
      </w:r>
    </w:p>
    <w:p w:rsidR="00B65CD5" w:rsidRDefault="00B65CD5" w:rsidP="00B65CD5">
      <w:pPr>
        <w:spacing w:after="0" w:line="240" w:lineRule="auto"/>
        <w:jc w:val="both"/>
        <w:rPr>
          <w:rFonts w:ascii="Times New Roman" w:hAnsi="Times New Roman" w:cs="Times New Roman"/>
        </w:rPr>
      </w:pPr>
      <w:r>
        <w:rPr>
          <w:rFonts w:ascii="Times New Roman" w:hAnsi="Times New Roman" w:cs="Times New Roman"/>
        </w:rPr>
        <w:t>6.4.2</w:t>
      </w:r>
      <w:r w:rsidRPr="00483E06">
        <w:rPr>
          <w:rFonts w:ascii="Times New Roman" w:hAnsi="Times New Roman" w:cs="Times New Roman"/>
          <w:b/>
        </w:rPr>
        <w:t xml:space="preserve"> </w:t>
      </w:r>
      <w:r w:rsidRPr="00483E06">
        <w:rPr>
          <w:rFonts w:ascii="Times New Roman" w:hAnsi="Times New Roman" w:cs="Times New Roman"/>
        </w:rPr>
        <w:t>As proponentes deverão apresentar cópia do Alvará de Vigilância Sanitária atualizad</w:t>
      </w:r>
      <w:r>
        <w:rPr>
          <w:rFonts w:ascii="Times New Roman" w:hAnsi="Times New Roman" w:cs="Times New Roman"/>
        </w:rPr>
        <w:t xml:space="preserve">o, sendo esse requisito mínimo de </w:t>
      </w:r>
      <w:r w:rsidRPr="00483E06">
        <w:rPr>
          <w:rFonts w:ascii="Times New Roman" w:hAnsi="Times New Roman" w:cs="Times New Roman"/>
        </w:rPr>
        <w:t>qualidade</w:t>
      </w:r>
      <w:r>
        <w:rPr>
          <w:rFonts w:ascii="Times New Roman" w:hAnsi="Times New Roman" w:cs="Times New Roman"/>
        </w:rPr>
        <w:t xml:space="preserve"> higiênico-sanitária para a </w:t>
      </w:r>
      <w:r w:rsidRPr="00483E06">
        <w:rPr>
          <w:rFonts w:ascii="Times New Roman" w:hAnsi="Times New Roman" w:cs="Times New Roman"/>
        </w:rPr>
        <w:t>fabri</w:t>
      </w:r>
      <w:r>
        <w:rPr>
          <w:rFonts w:ascii="Times New Roman" w:hAnsi="Times New Roman" w:cs="Times New Roman"/>
        </w:rPr>
        <w:t>cação/produção/comercialização de gêneros alimentícios.</w:t>
      </w:r>
    </w:p>
    <w:p w:rsidR="008D2B9F" w:rsidRPr="008D2B9F" w:rsidRDefault="008D2B9F" w:rsidP="008D2B9F">
      <w:pPr>
        <w:pStyle w:val="western"/>
        <w:shd w:val="clear" w:color="auto" w:fill="FFFFFF"/>
        <w:spacing w:before="240" w:beforeAutospacing="0" w:after="240" w:afterAutospacing="0" w:line="360" w:lineRule="auto"/>
        <w:jc w:val="both"/>
        <w:rPr>
          <w:color w:val="000000"/>
          <w:sz w:val="22"/>
          <w:szCs w:val="22"/>
        </w:rPr>
      </w:pPr>
      <w:r w:rsidRPr="008D2B9F">
        <w:rPr>
          <w:sz w:val="22"/>
          <w:szCs w:val="22"/>
        </w:rPr>
        <w:t xml:space="preserve">6.4.3 </w:t>
      </w:r>
      <w:r w:rsidRPr="008D2B9F">
        <w:rPr>
          <w:color w:val="000000"/>
          <w:sz w:val="22"/>
          <w:szCs w:val="22"/>
        </w:rPr>
        <w:t xml:space="preserve">A CONTRATADA deverá ter sua sede ou filial em no máximo </w:t>
      </w:r>
      <w:proofErr w:type="gramStart"/>
      <w:r w:rsidRPr="008D2B9F">
        <w:rPr>
          <w:color w:val="000000"/>
          <w:sz w:val="22"/>
          <w:szCs w:val="22"/>
        </w:rPr>
        <w:t>30km</w:t>
      </w:r>
      <w:proofErr w:type="gramEnd"/>
      <w:r w:rsidRPr="008D2B9F">
        <w:rPr>
          <w:color w:val="000000"/>
          <w:sz w:val="22"/>
          <w:szCs w:val="22"/>
        </w:rPr>
        <w:t xml:space="preserve"> rodados da Secretaria Municipal, para agilizar a entrega e compras emergenciais, tornando-se assim a oferta mais vantajosa para a administração publica.</w:t>
      </w:r>
    </w:p>
    <w:p w:rsidR="008D2B9F" w:rsidRDefault="008D2B9F" w:rsidP="008D2B9F">
      <w:pPr>
        <w:pStyle w:val="western"/>
        <w:shd w:val="clear" w:color="auto" w:fill="FFFFFF"/>
        <w:spacing w:before="240" w:beforeAutospacing="0" w:after="240" w:afterAutospacing="0" w:line="360" w:lineRule="auto"/>
        <w:jc w:val="both"/>
        <w:rPr>
          <w:color w:val="000000"/>
          <w:sz w:val="22"/>
          <w:szCs w:val="22"/>
        </w:rPr>
      </w:pPr>
      <w:r>
        <w:rPr>
          <w:color w:val="000000"/>
          <w:sz w:val="22"/>
          <w:szCs w:val="22"/>
        </w:rPr>
        <w:t>6.</w:t>
      </w:r>
      <w:r w:rsidRPr="008D2B9F">
        <w:rPr>
          <w:color w:val="000000"/>
          <w:sz w:val="22"/>
          <w:szCs w:val="22"/>
        </w:rPr>
        <w:t xml:space="preserve">4.3.1 Caso a CONTRATANTE tenha sede a mais de </w:t>
      </w:r>
      <w:proofErr w:type="gramStart"/>
      <w:r w:rsidRPr="008D2B9F">
        <w:rPr>
          <w:color w:val="000000"/>
          <w:sz w:val="22"/>
          <w:szCs w:val="22"/>
        </w:rPr>
        <w:t>30km</w:t>
      </w:r>
      <w:proofErr w:type="gramEnd"/>
      <w:r w:rsidRPr="008D2B9F">
        <w:rPr>
          <w:color w:val="000000"/>
          <w:sz w:val="22"/>
          <w:szCs w:val="22"/>
        </w:rPr>
        <w:t xml:space="preserve"> da sede da CONTRATANTE deverá contar com entrega dos produtos em prazo máximo de 24 horas após a solicitação de entrega pela CONTRATANTE.</w:t>
      </w:r>
    </w:p>
    <w:p w:rsidR="0064114E" w:rsidRPr="008D2B9F" w:rsidRDefault="0064114E" w:rsidP="008D2B9F">
      <w:pPr>
        <w:pStyle w:val="western"/>
        <w:shd w:val="clear" w:color="auto" w:fill="FFFFFF"/>
        <w:spacing w:before="240" w:beforeAutospacing="0" w:after="240" w:afterAutospacing="0" w:line="360" w:lineRule="auto"/>
        <w:jc w:val="both"/>
        <w:rPr>
          <w:color w:val="000000"/>
          <w:sz w:val="22"/>
          <w:szCs w:val="22"/>
        </w:rPr>
      </w:pPr>
      <w:r w:rsidRPr="008D2B9F">
        <w:rPr>
          <w:sz w:val="22"/>
          <w:szCs w:val="22"/>
        </w:rPr>
        <w:t>6.</w:t>
      </w:r>
      <w:r w:rsidR="00B65CD5" w:rsidRPr="008D2B9F">
        <w:rPr>
          <w:sz w:val="22"/>
          <w:szCs w:val="22"/>
        </w:rPr>
        <w:t>5</w:t>
      </w:r>
      <w:r w:rsidRPr="008D2B9F">
        <w:rPr>
          <w:sz w:val="22"/>
          <w:szCs w:val="22"/>
        </w:rPr>
        <w:t xml:space="preserve"> –</w:t>
      </w:r>
      <w:r w:rsidRPr="008D2B9F">
        <w:rPr>
          <w:b/>
          <w:bCs/>
          <w:sz w:val="22"/>
          <w:szCs w:val="22"/>
        </w:rPr>
        <w:t xml:space="preserve"> </w:t>
      </w:r>
      <w:r w:rsidRPr="008D2B9F">
        <w:rPr>
          <w:b/>
          <w:bCs/>
          <w:sz w:val="22"/>
          <w:szCs w:val="22"/>
          <w:u w:val="single"/>
        </w:rPr>
        <w:t>Qualificação Econômico-Financeira</w:t>
      </w:r>
      <w:r w:rsidRPr="008D2B9F">
        <w:rPr>
          <w:b/>
          <w:bCs/>
          <w:sz w:val="22"/>
          <w:szCs w:val="22"/>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w:t>
      </w:r>
      <w:r w:rsidR="00B65CD5">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B65CD5">
        <w:rPr>
          <w:rFonts w:ascii="Times New Roman" w:eastAsia="Times New Roman" w:hAnsi="Times New Roman" w:cs="Times New Roman"/>
          <w:b/>
          <w:bCs/>
          <w:lang w:eastAsia="pt-BR"/>
        </w:rPr>
        <w:t>POR ITEM</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 xml:space="preserve">12.1 – Os produtos deverão ser entregues, conforme necessidade e solicitação das Secretarias requisitantes, em local a ser definido no momento da solicitação.  </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EC4BB3" w:rsidRDefault="0064114E" w:rsidP="00EC4BB3">
      <w:pPr>
        <w:spacing w:line="36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color w:val="000000"/>
          <w:lang w:eastAsia="pt-BR"/>
        </w:rPr>
        <w:t xml:space="preserve">12.2 – </w:t>
      </w:r>
      <w:r w:rsidRPr="0064114E">
        <w:rPr>
          <w:rFonts w:ascii="Times New Roman" w:eastAsia="Times New Roman" w:hAnsi="Times New Roman" w:cs="Times New Roman"/>
          <w:lang w:eastAsia="pt-BR"/>
        </w:rPr>
        <w:t xml:space="preserve">Os produtos </w:t>
      </w:r>
      <w:r w:rsidRPr="0064114E">
        <w:rPr>
          <w:rFonts w:ascii="Times New Roman" w:eastAsia="Times New Roman" w:hAnsi="Times New Roman" w:cs="Times New Roman"/>
          <w:color w:val="000000"/>
          <w:lang w:eastAsia="pt-BR"/>
        </w:rPr>
        <w:t xml:space="preserve">deverão ser entregues </w:t>
      </w:r>
      <w:r w:rsidRPr="0064114E">
        <w:rPr>
          <w:rFonts w:ascii="Times New Roman" w:eastAsia="Times New Roman" w:hAnsi="Times New Roman" w:cs="Times New Roman"/>
          <w:b/>
          <w:color w:val="000000"/>
          <w:lang w:eastAsia="pt-BR"/>
        </w:rPr>
        <w:t xml:space="preserve">em até </w:t>
      </w:r>
      <w:r w:rsidR="008D2B9F">
        <w:rPr>
          <w:rFonts w:ascii="Times New Roman" w:eastAsia="Times New Roman" w:hAnsi="Times New Roman" w:cs="Times New Roman"/>
          <w:b/>
          <w:color w:val="000000"/>
          <w:lang w:eastAsia="pt-BR"/>
        </w:rPr>
        <w:t>02</w:t>
      </w:r>
      <w:r w:rsidRPr="0064114E">
        <w:rPr>
          <w:rFonts w:ascii="Times New Roman" w:eastAsia="Times New Roman" w:hAnsi="Times New Roman" w:cs="Times New Roman"/>
          <w:b/>
          <w:color w:val="000000"/>
          <w:lang w:eastAsia="pt-BR"/>
        </w:rPr>
        <w:t xml:space="preserve"> (</w:t>
      </w:r>
      <w:r w:rsidR="008D2B9F">
        <w:rPr>
          <w:rFonts w:ascii="Times New Roman" w:eastAsia="Times New Roman" w:hAnsi="Times New Roman" w:cs="Times New Roman"/>
          <w:b/>
          <w:color w:val="000000"/>
          <w:lang w:eastAsia="pt-BR"/>
        </w:rPr>
        <w:t>dois</w:t>
      </w:r>
      <w:r w:rsidRPr="0064114E">
        <w:rPr>
          <w:rFonts w:ascii="Times New Roman" w:eastAsia="Times New Roman" w:hAnsi="Times New Roman" w:cs="Times New Roman"/>
          <w:b/>
          <w:color w:val="000000"/>
          <w:lang w:eastAsia="pt-BR"/>
        </w:rPr>
        <w:t>) dias</w:t>
      </w:r>
      <w:r w:rsidRPr="0064114E">
        <w:rPr>
          <w:rFonts w:ascii="Times New Roman" w:eastAsia="Times New Roman" w:hAnsi="Times New Roman" w:cs="Times New Roman"/>
          <w:color w:val="000000"/>
          <w:lang w:eastAsia="pt-BR"/>
        </w:rPr>
        <w:t xml:space="preserve"> após o recebimento da Autorização de Fornecimento, </w:t>
      </w:r>
      <w:r w:rsidRPr="0064114E">
        <w:rPr>
          <w:rFonts w:ascii="Times New Roman" w:eastAsia="Times New Roman" w:hAnsi="Times New Roman" w:cs="Times New Roman"/>
          <w:lang w:eastAsia="pt-BR"/>
        </w:rPr>
        <w:t>emitida pelo Depar</w:t>
      </w:r>
      <w:r w:rsidR="00EC4BB3">
        <w:rPr>
          <w:rFonts w:ascii="Times New Roman" w:eastAsia="Times New Roman" w:hAnsi="Times New Roman" w:cs="Times New Roman"/>
          <w:lang w:eastAsia="pt-BR"/>
        </w:rPr>
        <w:t>tamento de Compras do Município.</w:t>
      </w:r>
    </w:p>
    <w:p w:rsidR="00EC4BB3" w:rsidRDefault="008D2B9F" w:rsidP="00EC4BB3">
      <w:pPr>
        <w:spacing w:line="360" w:lineRule="auto"/>
        <w:jc w:val="both"/>
        <w:rPr>
          <w:rFonts w:ascii="Times New Roman" w:hAnsi="Times New Roman" w:cs="Times New Roman"/>
          <w:color w:val="222222"/>
          <w:shd w:val="clear" w:color="auto" w:fill="FFFFFF"/>
        </w:rPr>
      </w:pPr>
      <w:r>
        <w:rPr>
          <w:rFonts w:ascii="Times New Roman" w:eastAsia="Times New Roman" w:hAnsi="Times New Roman" w:cs="Times New Roman"/>
          <w:lang w:eastAsia="pt-BR"/>
        </w:rPr>
        <w:t xml:space="preserve"> </w:t>
      </w:r>
      <w:r w:rsidR="00EC4BB3">
        <w:rPr>
          <w:rFonts w:ascii="Times New Roman" w:eastAsia="Times New Roman" w:hAnsi="Times New Roman" w:cs="Times New Roman"/>
          <w:lang w:eastAsia="pt-BR"/>
        </w:rPr>
        <w:t xml:space="preserve">12.3 </w:t>
      </w:r>
      <w:r w:rsidR="00EC4BB3">
        <w:rPr>
          <w:rFonts w:ascii="Times New Roman" w:hAnsi="Times New Roman" w:cs="Times New Roman"/>
        </w:rPr>
        <w:t>A</w:t>
      </w:r>
      <w:r w:rsidR="00EC4BB3" w:rsidRPr="0091142F">
        <w:rPr>
          <w:rFonts w:ascii="Times New Roman" w:hAnsi="Times New Roman" w:cs="Times New Roman"/>
        </w:rPr>
        <w:t xml:space="preserve"> entrega dos lanches será realizada a partir da data de homologação desta ata da licitação com vigência para 12 (doze) meses, conforme a necessidade da Secretaria Municipal de Saúde - CRAS, localizada à </w:t>
      </w:r>
      <w:r w:rsidR="00EC4BB3" w:rsidRPr="0091142F">
        <w:rPr>
          <w:rFonts w:ascii="Times New Roman" w:hAnsi="Times New Roman" w:cs="Times New Roman"/>
          <w:color w:val="222222"/>
          <w:shd w:val="clear" w:color="auto" w:fill="FFFFFF"/>
        </w:rPr>
        <w:t xml:space="preserve">RUA DR ANTONIO TEIXEIRA PINTO. 286. Bairro: CENTRO. CEP: 8964200 – </w:t>
      </w:r>
      <w:proofErr w:type="gramStart"/>
      <w:r w:rsidR="00EC4BB3" w:rsidRPr="0091142F">
        <w:rPr>
          <w:rFonts w:ascii="Times New Roman" w:hAnsi="Times New Roman" w:cs="Times New Roman"/>
          <w:color w:val="222222"/>
          <w:shd w:val="clear" w:color="auto" w:fill="FFFFFF"/>
        </w:rPr>
        <w:t>TANGARÁ</w:t>
      </w:r>
      <w:proofErr w:type="gramEnd"/>
      <w:r w:rsidR="00EC4BB3" w:rsidRPr="0091142F">
        <w:rPr>
          <w:rFonts w:ascii="Times New Roman" w:hAnsi="Times New Roman" w:cs="Times New Roman"/>
          <w:color w:val="222222"/>
          <w:shd w:val="clear" w:color="auto" w:fill="FFFFFF"/>
        </w:rPr>
        <w:t xml:space="preserve"> / SC</w:t>
      </w:r>
      <w:r w:rsidR="00EC4BB3">
        <w:rPr>
          <w:rFonts w:ascii="Times New Roman" w:hAnsi="Times New Roman" w:cs="Times New Roman"/>
          <w:color w:val="222222"/>
          <w:shd w:val="clear" w:color="auto" w:fill="FFFFFF"/>
        </w:rPr>
        <w:t>.</w:t>
      </w:r>
    </w:p>
    <w:p w:rsidR="00EC4BB3" w:rsidRPr="0091142F" w:rsidRDefault="00EC4BB3" w:rsidP="00EC4BB3">
      <w:pPr>
        <w:spacing w:after="0" w:line="360" w:lineRule="auto"/>
        <w:jc w:val="both"/>
        <w:rPr>
          <w:rFonts w:ascii="Times New Roman" w:eastAsia="Times New Roman" w:hAnsi="Times New Roman" w:cs="Times New Roman"/>
          <w:lang w:eastAsia="pt-BR"/>
        </w:rPr>
      </w:pPr>
      <w:r>
        <w:rPr>
          <w:rFonts w:ascii="Times New Roman" w:hAnsi="Times New Roman" w:cs="Times New Roman"/>
          <w:color w:val="222222"/>
          <w:shd w:val="clear" w:color="auto" w:fill="FFFFFF"/>
        </w:rPr>
        <w:t xml:space="preserve">12.3.1 </w:t>
      </w:r>
      <w:r w:rsidRPr="0091142F">
        <w:rPr>
          <w:rFonts w:ascii="Times New Roman" w:eastAsia="Times New Roman" w:hAnsi="Times New Roman" w:cs="Times New Roman"/>
          <w:lang w:eastAsia="pt-BR"/>
        </w:rPr>
        <w:t xml:space="preserve">Após a entrega, a proponente vencedora deverá substituir às suas expensas, no prazo de até </w:t>
      </w:r>
      <w:r w:rsidRPr="0091142F">
        <w:rPr>
          <w:rFonts w:ascii="Times New Roman" w:eastAsia="Times New Roman" w:hAnsi="Times New Roman" w:cs="Times New Roman"/>
          <w:b/>
          <w:lang w:eastAsia="pt-BR"/>
        </w:rPr>
        <w:t>24 (vinte e quatro) horas</w:t>
      </w:r>
      <w:r w:rsidRPr="0091142F">
        <w:rPr>
          <w:rFonts w:ascii="Times New Roman" w:eastAsia="Times New Roman" w:hAnsi="Times New Roman" w:cs="Times New Roman"/>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EC4BB3" w:rsidRPr="0091142F" w:rsidRDefault="00EC4BB3" w:rsidP="00EC4BB3">
      <w:pPr>
        <w:spacing w:line="360" w:lineRule="auto"/>
        <w:jc w:val="both"/>
        <w:rPr>
          <w:rFonts w:ascii="Times New Roman" w:hAnsi="Times New Roman" w:cs="Times New Roman"/>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w:t>
      </w:r>
      <w:r w:rsidR="00EC4BB3">
        <w:rPr>
          <w:rFonts w:ascii="Times New Roman" w:eastAsia="Times New Roman" w:hAnsi="Times New Roman" w:cs="Times New Roman"/>
          <w:bCs/>
          <w:lang w:eastAsia="pt-BR"/>
        </w:rPr>
        <w:t>4</w:t>
      </w:r>
      <w:r w:rsidRPr="0064114E">
        <w:rPr>
          <w:rFonts w:ascii="Times New Roman" w:eastAsia="Times New Roman" w:hAnsi="Times New Roman" w:cs="Times New Roman"/>
          <w:bCs/>
          <w:lang w:eastAsia="pt-BR"/>
        </w:rPr>
        <w:t xml:space="preserve"> - Todas as despesas com a entrega 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12.4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w:t>
      </w:r>
      <w:r w:rsidR="00EC4BB3">
        <w:rPr>
          <w:rFonts w:ascii="Times New Roman" w:eastAsia="Times New Roman" w:hAnsi="Times New Roman" w:cs="Times New Roman"/>
          <w:lang w:eastAsia="pt-BR"/>
        </w:rPr>
        <w:t>dentro do prazo dos itens 12.1, 12.2 e 12.3</w:t>
      </w:r>
      <w:r w:rsidRPr="0064114E">
        <w:rPr>
          <w:rFonts w:ascii="Times New Roman" w:eastAsia="Times New Roman" w:hAnsi="Times New Roman" w:cs="Times New Roman"/>
          <w:lang w:eastAsia="pt-BR"/>
        </w:rPr>
        <w:t xml:space="preserve">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12.5 -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49246E" w:rsidRDefault="00B65CD5" w:rsidP="0064114E">
      <w:pPr>
        <w:spacing w:after="0" w:line="240" w:lineRule="auto"/>
        <w:jc w:val="both"/>
        <w:rPr>
          <w:rFonts w:ascii="Times New Roman" w:eastAsia="Times New Roman" w:hAnsi="Times New Roman" w:cs="Times New Roman"/>
          <w:lang w:eastAsia="pt-BR"/>
        </w:rPr>
      </w:pPr>
      <w:proofErr w:type="gramStart"/>
      <w:r>
        <w:rPr>
          <w:rFonts w:ascii="Times New Roman" w:eastAsia="Times New Roman" w:hAnsi="Times New Roman" w:cs="Times New Roman"/>
          <w:lang w:eastAsia="pt-BR"/>
        </w:rPr>
        <w:t xml:space="preserve">34 </w:t>
      </w:r>
      <w:r w:rsidR="00D810F6">
        <w:rPr>
          <w:rFonts w:ascii="Times New Roman" w:eastAsia="Times New Roman" w:hAnsi="Times New Roman" w:cs="Times New Roman"/>
          <w:lang w:eastAsia="pt-BR"/>
        </w:rPr>
        <w:t>SECRETARIA</w:t>
      </w:r>
      <w:proofErr w:type="gramEnd"/>
      <w:r w:rsidR="00D810F6">
        <w:rPr>
          <w:rFonts w:ascii="Times New Roman" w:eastAsia="Times New Roman" w:hAnsi="Times New Roman" w:cs="Times New Roman"/>
          <w:lang w:eastAsia="pt-BR"/>
        </w:rPr>
        <w:t xml:space="preserve"> MUNICIPAL DE SAÚDE</w:t>
      </w:r>
      <w:r>
        <w:rPr>
          <w:rFonts w:ascii="Times New Roman" w:eastAsia="Times New Roman" w:hAnsi="Times New Roman" w:cs="Times New Roman"/>
          <w:lang w:eastAsia="pt-BR"/>
        </w:rPr>
        <w:t>, FUNDO DE ASSISTENCIA E HABITAÇÃO</w:t>
      </w:r>
    </w:p>
    <w:p w:rsidR="0049246E" w:rsidRDefault="00D810F6"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2006</w:t>
      </w:r>
    </w:p>
    <w:p w:rsidR="0049246E" w:rsidRDefault="00D810F6"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3.3.90.30.07.</w:t>
      </w:r>
      <w:r w:rsidR="00B65CD5">
        <w:rPr>
          <w:rFonts w:ascii="Times New Roman" w:eastAsia="Times New Roman" w:hAnsi="Times New Roman" w:cs="Times New Roman"/>
          <w:lang w:eastAsia="pt-BR"/>
        </w:rPr>
        <w:t>3448</w:t>
      </w:r>
      <w:r w:rsidR="0049246E">
        <w:rPr>
          <w:rFonts w:ascii="Times New Roman" w:eastAsia="Times New Roman" w:hAnsi="Times New Roman" w:cs="Times New Roman"/>
          <w:lang w:eastAsia="pt-BR"/>
        </w:rPr>
        <w:t xml:space="preserve"> – Aplicações Diretas</w:t>
      </w:r>
    </w:p>
    <w:p w:rsidR="00B65CD5" w:rsidRDefault="00B65CD5" w:rsidP="00B65CD5">
      <w:pPr>
        <w:spacing w:after="0" w:line="240" w:lineRule="auto"/>
        <w:jc w:val="both"/>
        <w:rPr>
          <w:rFonts w:ascii="Times New Roman" w:eastAsia="Times New Roman" w:hAnsi="Times New Roman" w:cs="Times New Roman"/>
          <w:lang w:eastAsia="pt-BR"/>
        </w:rPr>
      </w:pPr>
    </w:p>
    <w:p w:rsidR="00B65CD5" w:rsidRDefault="00B65CD5" w:rsidP="00B65CD5">
      <w:pPr>
        <w:spacing w:after="0" w:line="240" w:lineRule="auto"/>
        <w:jc w:val="both"/>
        <w:rPr>
          <w:rFonts w:ascii="Times New Roman" w:eastAsia="Times New Roman" w:hAnsi="Times New Roman" w:cs="Times New Roman"/>
          <w:lang w:eastAsia="pt-BR"/>
        </w:rPr>
      </w:pPr>
      <w:proofErr w:type="gramStart"/>
      <w:r>
        <w:rPr>
          <w:rFonts w:ascii="Times New Roman" w:eastAsia="Times New Roman" w:hAnsi="Times New Roman" w:cs="Times New Roman"/>
          <w:lang w:eastAsia="pt-BR"/>
        </w:rPr>
        <w:t>17 SECRETARIA</w:t>
      </w:r>
      <w:proofErr w:type="gramEnd"/>
      <w:r>
        <w:rPr>
          <w:rFonts w:ascii="Times New Roman" w:eastAsia="Times New Roman" w:hAnsi="Times New Roman" w:cs="Times New Roman"/>
          <w:lang w:eastAsia="pt-BR"/>
        </w:rPr>
        <w:t xml:space="preserve"> MUNICIPAL DE SAÚDE, FUNDO DE ASSISTENCIA E HABITAÇÃO</w:t>
      </w:r>
    </w:p>
    <w:p w:rsidR="00B65CD5" w:rsidRDefault="00B65CD5" w:rsidP="00B65CD5">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2006</w:t>
      </w:r>
    </w:p>
    <w:p w:rsidR="00B65CD5" w:rsidRDefault="00B65CD5" w:rsidP="00B65CD5">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3.3.90.30.07.</w:t>
      </w:r>
      <w:r w:rsidR="008D2B9F">
        <w:rPr>
          <w:rFonts w:ascii="Times New Roman" w:eastAsia="Times New Roman" w:hAnsi="Times New Roman" w:cs="Times New Roman"/>
          <w:lang w:eastAsia="pt-BR"/>
        </w:rPr>
        <w:t>0</w:t>
      </w:r>
      <w:r>
        <w:rPr>
          <w:rFonts w:ascii="Times New Roman" w:eastAsia="Times New Roman" w:hAnsi="Times New Roman" w:cs="Times New Roman"/>
          <w:lang w:eastAsia="pt-BR"/>
        </w:rPr>
        <w:t>4</w:t>
      </w:r>
      <w:r w:rsidR="008D2B9F">
        <w:rPr>
          <w:rFonts w:ascii="Times New Roman" w:eastAsia="Times New Roman" w:hAnsi="Times New Roman" w:cs="Times New Roman"/>
          <w:lang w:eastAsia="pt-BR"/>
        </w:rPr>
        <w:t>3</w:t>
      </w:r>
      <w:r>
        <w:rPr>
          <w:rFonts w:ascii="Times New Roman" w:eastAsia="Times New Roman" w:hAnsi="Times New Roman" w:cs="Times New Roman"/>
          <w:lang w:eastAsia="pt-BR"/>
        </w:rPr>
        <w:t>8 – Aplicações Diretas</w:t>
      </w:r>
    </w:p>
    <w:p w:rsidR="00B65CD5" w:rsidRPr="0064114E" w:rsidRDefault="00B65CD5" w:rsidP="00B65CD5">
      <w:pPr>
        <w:spacing w:after="0" w:line="240" w:lineRule="auto"/>
        <w:jc w:val="both"/>
        <w:rPr>
          <w:rFonts w:ascii="Times New Roman" w:eastAsia="Times New Roman" w:hAnsi="Times New Roman" w:cs="Times New Roman"/>
          <w:b/>
          <w:bCs/>
          <w:lang w:eastAsia="pt-BR"/>
        </w:rPr>
      </w:pPr>
    </w:p>
    <w:p w:rsidR="008D2B9F" w:rsidRDefault="008D2B9F" w:rsidP="008D2B9F">
      <w:pPr>
        <w:spacing w:after="0" w:line="240" w:lineRule="auto"/>
        <w:jc w:val="both"/>
        <w:rPr>
          <w:rFonts w:ascii="Times New Roman" w:eastAsia="Times New Roman" w:hAnsi="Times New Roman" w:cs="Times New Roman"/>
          <w:lang w:eastAsia="pt-BR"/>
        </w:rPr>
      </w:pPr>
      <w:proofErr w:type="gramStart"/>
      <w:r>
        <w:rPr>
          <w:rFonts w:ascii="Times New Roman" w:eastAsia="Times New Roman" w:hAnsi="Times New Roman" w:cs="Times New Roman"/>
          <w:lang w:eastAsia="pt-BR"/>
        </w:rPr>
        <w:t>11</w:t>
      </w:r>
      <w:r>
        <w:rPr>
          <w:rFonts w:ascii="Times New Roman" w:eastAsia="Times New Roman" w:hAnsi="Times New Roman" w:cs="Times New Roman"/>
          <w:lang w:eastAsia="pt-BR"/>
        </w:rPr>
        <w:t xml:space="preserve"> SECRETARIA</w:t>
      </w:r>
      <w:proofErr w:type="gramEnd"/>
      <w:r>
        <w:rPr>
          <w:rFonts w:ascii="Times New Roman" w:eastAsia="Times New Roman" w:hAnsi="Times New Roman" w:cs="Times New Roman"/>
          <w:lang w:eastAsia="pt-BR"/>
        </w:rPr>
        <w:t xml:space="preserve"> MUNICIPAL DE SAÚDE, FUNDO DE ASSISTENCIA E HABITAÇÃO</w:t>
      </w:r>
    </w:p>
    <w:p w:rsidR="008D2B9F" w:rsidRDefault="008D2B9F" w:rsidP="008D2B9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w:t>
      </w:r>
      <w:r>
        <w:rPr>
          <w:rFonts w:ascii="Times New Roman" w:eastAsia="Times New Roman" w:hAnsi="Times New Roman" w:cs="Times New Roman"/>
          <w:lang w:eastAsia="pt-BR"/>
        </w:rPr>
        <w:t>14</w:t>
      </w:r>
    </w:p>
    <w:p w:rsidR="008D2B9F" w:rsidRDefault="008D2B9F" w:rsidP="008D2B9F">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3.3.90.30.07.</w:t>
      </w:r>
      <w:r>
        <w:rPr>
          <w:rFonts w:ascii="Times New Roman" w:eastAsia="Times New Roman" w:hAnsi="Times New Roman" w:cs="Times New Roman"/>
          <w:lang w:eastAsia="pt-BR"/>
        </w:rPr>
        <w:t>0</w:t>
      </w:r>
      <w:r>
        <w:rPr>
          <w:rFonts w:ascii="Times New Roman" w:eastAsia="Times New Roman" w:hAnsi="Times New Roman" w:cs="Times New Roman"/>
          <w:lang w:eastAsia="pt-BR"/>
        </w:rPr>
        <w:t>4</w:t>
      </w:r>
      <w:r>
        <w:rPr>
          <w:rFonts w:ascii="Times New Roman" w:eastAsia="Times New Roman" w:hAnsi="Times New Roman" w:cs="Times New Roman"/>
          <w:lang w:eastAsia="pt-BR"/>
        </w:rPr>
        <w:t>61</w:t>
      </w:r>
      <w:r>
        <w:rPr>
          <w:rFonts w:ascii="Times New Roman" w:eastAsia="Times New Roman" w:hAnsi="Times New Roman" w:cs="Times New Roman"/>
          <w:lang w:eastAsia="pt-BR"/>
        </w:rPr>
        <w:t xml:space="preserve"> – Aplicações Diretas</w:t>
      </w:r>
    </w:p>
    <w:p w:rsidR="008D2B9F" w:rsidRPr="0064114E" w:rsidRDefault="008D2B9F" w:rsidP="008D2B9F">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Videira,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Videira,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lastRenderedPageBreak/>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EC4BB3" w:rsidRDefault="00EC4BB3" w:rsidP="0064114E">
      <w:pPr>
        <w:tabs>
          <w:tab w:val="left" w:pos="708"/>
        </w:tabs>
        <w:spacing w:after="0" w:line="240" w:lineRule="auto"/>
        <w:jc w:val="both"/>
        <w:rPr>
          <w:rFonts w:ascii="Times New Roman" w:eastAsia="Times New Roman" w:hAnsi="Times New Roman" w:cs="Times New Roman"/>
          <w:bCs/>
          <w:lang w:eastAsia="pt-BR"/>
        </w:rPr>
      </w:pPr>
    </w:p>
    <w:p w:rsidR="00EC4BB3" w:rsidRPr="0091142F" w:rsidRDefault="00EC4BB3" w:rsidP="00EC4BB3">
      <w:pPr>
        <w:spacing w:line="360" w:lineRule="auto"/>
        <w:jc w:val="both"/>
        <w:rPr>
          <w:rFonts w:ascii="Times New Roman" w:hAnsi="Times New Roman" w:cs="Times New Roman"/>
        </w:rPr>
      </w:pPr>
      <w:r>
        <w:rPr>
          <w:rFonts w:ascii="Times New Roman" w:hAnsi="Times New Roman" w:cs="Times New Roman"/>
        </w:rPr>
        <w:t>16.4</w:t>
      </w:r>
      <w:r w:rsidRPr="0091142F">
        <w:rPr>
          <w:rFonts w:ascii="Times New Roman" w:hAnsi="Times New Roman" w:cs="Times New Roman"/>
        </w:rPr>
        <w:t>. Os lanches fornecidos deverão estar rigorosamente dentro das especificações estabelecidas. A inobservância destas condições implicará recusa do objeto sem que caiba qualquer tipo de reclamação por parte da contratada inadimplente.</w:t>
      </w:r>
    </w:p>
    <w:p w:rsidR="00EC4BB3" w:rsidRPr="0091142F" w:rsidRDefault="00EC4BB3" w:rsidP="00EC4BB3">
      <w:pPr>
        <w:spacing w:line="360" w:lineRule="auto"/>
        <w:jc w:val="both"/>
        <w:rPr>
          <w:rFonts w:ascii="Times New Roman" w:hAnsi="Times New Roman" w:cs="Times New Roman"/>
        </w:rPr>
      </w:pPr>
      <w:r>
        <w:rPr>
          <w:rFonts w:ascii="Times New Roman" w:eastAsia="Times New Roman" w:hAnsi="Times New Roman" w:cs="Times New Roman"/>
          <w:lang w:eastAsia="pt-BR"/>
        </w:rPr>
        <w:t>16.5</w:t>
      </w:r>
      <w:r w:rsidRPr="0091142F">
        <w:rPr>
          <w:rFonts w:ascii="Times New Roman" w:eastAsia="Times New Roman" w:hAnsi="Times New Roman" w:cs="Times New Roman"/>
          <w:lang w:eastAsia="pt-BR"/>
        </w:rPr>
        <w:t xml:space="preserve"> – Os produtos deverão ser entregues devidamente embalados, de forma que não sejam danificados durante as operações de transportes e descarga no local de entrega indicado.</w:t>
      </w:r>
    </w:p>
    <w:p w:rsidR="00EC4BB3" w:rsidRPr="0091142F" w:rsidRDefault="00EC4BB3" w:rsidP="00EC4BB3">
      <w:pPr>
        <w:spacing w:after="0" w:line="36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16.6</w:t>
      </w:r>
      <w:r w:rsidRPr="0091142F">
        <w:rPr>
          <w:rFonts w:ascii="Times New Roman" w:eastAsia="Times New Roman" w:hAnsi="Times New Roman" w:cs="Times New Roman"/>
          <w:lang w:eastAsia="pt-BR"/>
        </w:rPr>
        <w:t xml:space="preserve"> - Ficará subtotal responsabilidade da proponente vencedora, realizar o transporte adequado e manter em perfeitas condições de armazenamento todos os itens a serem entregues, garantindo a sua total eficiência e qualidade.</w:t>
      </w:r>
    </w:p>
    <w:p w:rsidR="00EC4BB3" w:rsidRDefault="00EC4BB3" w:rsidP="00EC4BB3">
      <w:pPr>
        <w:spacing w:after="0" w:line="360" w:lineRule="auto"/>
        <w:jc w:val="both"/>
        <w:rPr>
          <w:rFonts w:ascii="Times New Roman" w:eastAsia="Times New Roman" w:hAnsi="Times New Roman" w:cs="Times New Roman"/>
          <w:lang w:eastAsia="pt-BR"/>
        </w:rPr>
      </w:pPr>
    </w:p>
    <w:p w:rsidR="00EC4BB3" w:rsidRPr="0091142F" w:rsidRDefault="00EC4BB3" w:rsidP="00EC4BB3">
      <w:pPr>
        <w:spacing w:after="0" w:line="36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16.7</w:t>
      </w:r>
      <w:r w:rsidRPr="0091142F">
        <w:rPr>
          <w:rFonts w:ascii="Times New Roman" w:eastAsia="Times New Roman" w:hAnsi="Times New Roman" w:cs="Times New Roman"/>
          <w:lang w:eastAsia="pt-BR"/>
        </w:rPr>
        <w:t xml:space="preserve"> – Serão recusados os produtos imprestáveis ou defeituosos que não atendam as especificações.</w:t>
      </w:r>
    </w:p>
    <w:p w:rsidR="00EC4BB3" w:rsidRDefault="00EC4BB3" w:rsidP="00EC4BB3">
      <w:pPr>
        <w:spacing w:after="0" w:line="36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16.7</w:t>
      </w:r>
      <w:r w:rsidRPr="0091142F">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EC4BB3" w:rsidRDefault="00EC4BB3" w:rsidP="00EC4BB3">
      <w:pPr>
        <w:spacing w:after="0" w:line="360" w:lineRule="auto"/>
        <w:jc w:val="both"/>
        <w:rPr>
          <w:rFonts w:ascii="Times New Roman" w:eastAsia="Times New Roman" w:hAnsi="Times New Roman" w:cs="Times New Roman"/>
          <w:lang w:eastAsia="pt-BR"/>
        </w:rPr>
      </w:pPr>
    </w:p>
    <w:p w:rsidR="00EC4BB3" w:rsidRDefault="00EC4BB3" w:rsidP="00EC4BB3">
      <w:pPr>
        <w:spacing w:after="0" w:line="36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16.7.2</w:t>
      </w:r>
      <w:r w:rsidRPr="0091142F">
        <w:rPr>
          <w:rFonts w:ascii="Times New Roman" w:eastAsia="Times New Roman" w:hAnsi="Times New Roman" w:cs="Times New Roman"/>
          <w:lang w:eastAsia="pt-BR"/>
        </w:rPr>
        <w:t xml:space="preserve"> – Após a entrega, a proponente vencedora deverá substituir às suas expensas, no prazo de até </w:t>
      </w:r>
      <w:r w:rsidRPr="0091142F">
        <w:rPr>
          <w:rFonts w:ascii="Times New Roman" w:eastAsia="Times New Roman" w:hAnsi="Times New Roman" w:cs="Times New Roman"/>
          <w:b/>
          <w:lang w:eastAsia="pt-BR"/>
        </w:rPr>
        <w:t>24 (vinte e quatro) horas</w:t>
      </w:r>
      <w:r w:rsidRPr="0091142F">
        <w:rPr>
          <w:rFonts w:ascii="Times New Roman" w:eastAsia="Times New Roman" w:hAnsi="Times New Roman" w:cs="Times New Roman"/>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EC4BB3" w:rsidRDefault="00EC4BB3" w:rsidP="00EC4BB3">
      <w:pPr>
        <w:spacing w:after="0" w:line="360" w:lineRule="auto"/>
        <w:jc w:val="both"/>
        <w:rPr>
          <w:rFonts w:ascii="Times New Roman" w:hAnsi="Times New Roman" w:cs="Times New Roman"/>
        </w:rPr>
      </w:pPr>
    </w:p>
    <w:p w:rsidR="00EC4BB3" w:rsidRPr="00EC4BB3" w:rsidRDefault="00EC4BB3" w:rsidP="00EC4BB3">
      <w:pPr>
        <w:spacing w:after="0" w:line="360" w:lineRule="auto"/>
        <w:jc w:val="both"/>
        <w:rPr>
          <w:rFonts w:ascii="Times New Roman" w:eastAsia="Times New Roman" w:hAnsi="Times New Roman" w:cs="Times New Roman"/>
          <w:lang w:eastAsia="pt-BR"/>
        </w:rPr>
      </w:pPr>
      <w:r w:rsidRPr="00EC4BB3">
        <w:rPr>
          <w:rFonts w:ascii="Times New Roman" w:hAnsi="Times New Roman" w:cs="Times New Roman"/>
        </w:rPr>
        <w:t>16.8</w:t>
      </w:r>
      <w:r w:rsidRPr="00EC4BB3">
        <w:rPr>
          <w:rFonts w:ascii="Times New Roman" w:hAnsi="Times New Roman" w:cs="Times New Roman"/>
        </w:rPr>
        <w:t>. Manter-se, durante toda a vigência desta ata de registro de preços, em compatibilidade com as obrigações assumidas e todas as condições de habilitação e qualificação exigidas na licitação</w:t>
      </w:r>
      <w:r w:rsidRPr="0091142F">
        <w:t>.</w:t>
      </w:r>
    </w:p>
    <w:p w:rsidR="00EC4BB3" w:rsidRPr="0064114E" w:rsidRDefault="00EC4BB3" w:rsidP="0064114E">
      <w:pPr>
        <w:tabs>
          <w:tab w:val="left" w:pos="708"/>
        </w:tabs>
        <w:spacing w:after="0" w:line="240" w:lineRule="auto"/>
        <w:jc w:val="both"/>
        <w:rPr>
          <w:rFonts w:ascii="Times New Roman" w:eastAsia="Times New Roman" w:hAnsi="Times New Roman" w:cs="Times New Roman"/>
          <w:bCs/>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Videira.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lastRenderedPageBreak/>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p>
    <w:p w:rsidR="00EC4BB3" w:rsidRDefault="00EC4BB3" w:rsidP="0064114E">
      <w:pPr>
        <w:spacing w:after="0" w:line="240" w:lineRule="auto"/>
        <w:jc w:val="both"/>
        <w:rPr>
          <w:rFonts w:ascii="Times New Roman" w:eastAsia="Times New Roman" w:hAnsi="Times New Roman" w:cs="Times New Roman"/>
          <w:lang w:eastAsia="pt-BR"/>
        </w:rPr>
      </w:pPr>
    </w:p>
    <w:p w:rsidR="00EC4BB3" w:rsidRDefault="00EC4BB3" w:rsidP="0064114E">
      <w:pPr>
        <w:spacing w:after="0" w:line="240" w:lineRule="auto"/>
        <w:jc w:val="both"/>
        <w:rPr>
          <w:rFonts w:ascii="Times New Roman" w:eastAsia="Times New Roman" w:hAnsi="Times New Roman" w:cs="Times New Roman"/>
          <w:lang w:eastAsia="pt-BR"/>
        </w:rPr>
      </w:pPr>
    </w:p>
    <w:p w:rsidR="00EC4BB3" w:rsidRDefault="00EC4BB3" w:rsidP="0064114E">
      <w:pPr>
        <w:spacing w:after="0" w:line="240" w:lineRule="auto"/>
        <w:jc w:val="both"/>
        <w:rPr>
          <w:rFonts w:ascii="Times New Roman" w:eastAsia="Times New Roman" w:hAnsi="Times New Roman" w:cs="Times New Roman"/>
          <w:lang w:eastAsia="pt-BR"/>
        </w:rPr>
      </w:pPr>
    </w:p>
    <w:p w:rsidR="00EC4BB3" w:rsidRDefault="00EC4BB3" w:rsidP="0064114E">
      <w:pPr>
        <w:spacing w:after="0" w:line="240" w:lineRule="auto"/>
        <w:jc w:val="both"/>
        <w:rPr>
          <w:rFonts w:ascii="Times New Roman" w:eastAsia="Times New Roman" w:hAnsi="Times New Roman" w:cs="Times New Roman"/>
          <w:lang w:eastAsia="pt-BR"/>
        </w:rPr>
      </w:pPr>
    </w:p>
    <w:p w:rsidR="00EC4BB3" w:rsidRDefault="00EC4BB3" w:rsidP="0064114E">
      <w:pPr>
        <w:spacing w:after="0" w:line="240" w:lineRule="auto"/>
        <w:jc w:val="both"/>
        <w:rPr>
          <w:rFonts w:ascii="Times New Roman" w:eastAsia="Times New Roman" w:hAnsi="Times New Roman" w:cs="Times New Roman"/>
          <w:lang w:eastAsia="pt-BR"/>
        </w:rPr>
      </w:pPr>
    </w:p>
    <w:p w:rsidR="00EC4BB3" w:rsidRDefault="00EC4BB3" w:rsidP="0064114E">
      <w:pPr>
        <w:spacing w:after="0" w:line="240" w:lineRule="auto"/>
        <w:jc w:val="both"/>
        <w:rPr>
          <w:rFonts w:ascii="Times New Roman" w:eastAsia="Times New Roman" w:hAnsi="Times New Roman" w:cs="Times New Roman"/>
          <w:lang w:eastAsia="pt-BR"/>
        </w:rPr>
      </w:pPr>
    </w:p>
    <w:p w:rsidR="00EC4BB3" w:rsidRDefault="00EC4BB3" w:rsidP="0064114E">
      <w:pPr>
        <w:spacing w:after="0" w:line="240" w:lineRule="auto"/>
        <w:jc w:val="both"/>
        <w:rPr>
          <w:rFonts w:ascii="Times New Roman" w:eastAsia="Times New Roman" w:hAnsi="Times New Roman" w:cs="Times New Roman"/>
          <w:lang w:eastAsia="pt-BR"/>
        </w:rPr>
      </w:pPr>
    </w:p>
    <w:p w:rsidR="00EC4BB3" w:rsidRPr="0064114E" w:rsidRDefault="00EC4BB3" w:rsidP="0064114E">
      <w:pPr>
        <w:spacing w:after="0" w:line="240" w:lineRule="auto"/>
        <w:jc w:val="both"/>
        <w:rPr>
          <w:rFonts w:ascii="Times New Roman" w:eastAsia="Times New Roman" w:hAnsi="Times New Roman" w:cs="Times New Roman"/>
          <w:lang w:eastAsia="pt-BR"/>
        </w:rPr>
      </w:pPr>
    </w:p>
    <w:p w:rsidR="00806503" w:rsidRDefault="00806503" w:rsidP="0080650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NADIR BAÚ DA SILVA</w:t>
      </w:r>
    </w:p>
    <w:p w:rsidR="00806503" w:rsidRDefault="00806503" w:rsidP="00806503">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P</w:t>
      </w:r>
      <w:r w:rsidR="002F413C">
        <w:rPr>
          <w:rFonts w:ascii="Times New Roman" w:eastAsia="Times New Roman" w:hAnsi="Times New Roman" w:cs="Times New Roman"/>
          <w:sz w:val="24"/>
          <w:szCs w:val="24"/>
          <w:lang w:eastAsia="pt-BR"/>
        </w:rPr>
        <w:t xml:space="preserve">refeito Municipal </w:t>
      </w: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EC4BB3" w:rsidRDefault="00EC4BB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Cs w:val="20"/>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Default="0064114E"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Pr="00EC4BB3" w:rsidRDefault="00BC3BEF" w:rsidP="0064114E">
      <w:pPr>
        <w:spacing w:after="0" w:line="240" w:lineRule="auto"/>
        <w:rPr>
          <w:rFonts w:ascii="Times New Roman" w:eastAsia="Times New Roman" w:hAnsi="Times New Roman" w:cs="Times New Roman"/>
          <w:lang w:eastAsia="pt-BR"/>
        </w:rPr>
      </w:pPr>
    </w:p>
    <w:p w:rsidR="00EC4BB3" w:rsidRPr="00EC4BB3" w:rsidRDefault="00EC4BB3" w:rsidP="00EC4BB3">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EC4BB3">
        <w:rPr>
          <w:rFonts w:ascii="Times New Roman" w:eastAsia="Times New Roman" w:hAnsi="Times New Roman" w:cs="Times New Roman"/>
          <w:b/>
          <w:bCs/>
          <w:lang w:eastAsia="pt-BR"/>
        </w:rPr>
        <w:t>ANEXO II</w:t>
      </w:r>
    </w:p>
    <w:p w:rsidR="00EC4BB3" w:rsidRPr="00EC4BB3" w:rsidRDefault="00EC4BB3" w:rsidP="00EC4BB3">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EC4BB3" w:rsidRPr="00EC4BB3" w:rsidRDefault="00EC4BB3" w:rsidP="00EC4BB3">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EC4BB3">
        <w:rPr>
          <w:rFonts w:ascii="Times New Roman" w:eastAsia="Times New Roman" w:hAnsi="Times New Roman" w:cs="Times New Roman"/>
          <w:b/>
          <w:bCs/>
          <w:lang w:eastAsia="pt-BR"/>
        </w:rPr>
        <w:t>PREGÃO PRESENCIAL Nº 0</w:t>
      </w:r>
      <w:r>
        <w:rPr>
          <w:rFonts w:ascii="Times New Roman" w:eastAsia="Times New Roman" w:hAnsi="Times New Roman" w:cs="Times New Roman"/>
          <w:b/>
          <w:bCs/>
          <w:lang w:eastAsia="pt-BR"/>
        </w:rPr>
        <w:t>40</w:t>
      </w:r>
      <w:r w:rsidRPr="00EC4BB3">
        <w:rPr>
          <w:rFonts w:ascii="Times New Roman" w:eastAsia="Times New Roman" w:hAnsi="Times New Roman" w:cs="Times New Roman"/>
          <w:b/>
          <w:bCs/>
          <w:lang w:eastAsia="pt-BR"/>
        </w:rPr>
        <w:t>/201</w:t>
      </w:r>
      <w:r>
        <w:rPr>
          <w:rFonts w:ascii="Times New Roman" w:eastAsia="Times New Roman" w:hAnsi="Times New Roman" w:cs="Times New Roman"/>
          <w:b/>
          <w:bCs/>
          <w:lang w:eastAsia="pt-BR"/>
        </w:rPr>
        <w:t>7</w:t>
      </w:r>
    </w:p>
    <w:p w:rsidR="00EC4BB3" w:rsidRPr="00EC4BB3" w:rsidRDefault="00EC4BB3" w:rsidP="00EC4BB3">
      <w:pPr>
        <w:spacing w:after="0" w:line="240" w:lineRule="auto"/>
        <w:ind w:right="18"/>
        <w:jc w:val="center"/>
        <w:rPr>
          <w:rFonts w:ascii="Times New Roman" w:eastAsia="Times New Roman" w:hAnsi="Times New Roman" w:cs="Times New Roman"/>
          <w:b/>
          <w:lang w:eastAsia="pt-BR"/>
        </w:rPr>
      </w:pPr>
      <w:r w:rsidRPr="00EC4BB3">
        <w:rPr>
          <w:rFonts w:ascii="Times New Roman" w:eastAsia="Times New Roman" w:hAnsi="Times New Roman" w:cs="Times New Roman"/>
          <w:b/>
          <w:lang w:eastAsia="pt-BR"/>
        </w:rPr>
        <w:t>REGISTRO DE PREÇOS</w:t>
      </w:r>
    </w:p>
    <w:p w:rsidR="00EC4BB3" w:rsidRPr="00EC4BB3" w:rsidRDefault="00EC4BB3" w:rsidP="00EC4BB3">
      <w:pPr>
        <w:spacing w:after="0" w:line="240" w:lineRule="auto"/>
        <w:ind w:right="18"/>
        <w:jc w:val="center"/>
        <w:rPr>
          <w:rFonts w:ascii="Times New Roman" w:eastAsia="Times New Roman" w:hAnsi="Times New Roman" w:cs="Times New Roman"/>
          <w:lang w:eastAsia="pt-BR"/>
        </w:rPr>
      </w:pPr>
    </w:p>
    <w:p w:rsidR="00EC4BB3" w:rsidRPr="00EC4BB3" w:rsidRDefault="00EC4BB3" w:rsidP="00EC4BB3">
      <w:pPr>
        <w:spacing w:after="0" w:line="240" w:lineRule="auto"/>
        <w:ind w:right="18"/>
        <w:jc w:val="center"/>
        <w:rPr>
          <w:rFonts w:ascii="Times New Roman" w:eastAsia="Times New Roman" w:hAnsi="Times New Roman" w:cs="Times New Roman"/>
          <w:b/>
          <w:bCs/>
          <w:u w:val="single"/>
          <w:lang w:eastAsia="pt-BR"/>
        </w:rPr>
      </w:pPr>
      <w:r w:rsidRPr="00EC4BB3">
        <w:rPr>
          <w:rFonts w:ascii="Times New Roman" w:eastAsia="Times New Roman" w:hAnsi="Times New Roman" w:cs="Times New Roman"/>
          <w:b/>
          <w:bCs/>
          <w:u w:val="single"/>
          <w:lang w:eastAsia="pt-BR"/>
        </w:rPr>
        <w:t>CREDENCIAMENTO</w:t>
      </w:r>
    </w:p>
    <w:p w:rsidR="00EC4BB3" w:rsidRPr="00EC4BB3" w:rsidRDefault="00EC4BB3" w:rsidP="00EC4BB3">
      <w:pPr>
        <w:spacing w:after="0" w:line="240" w:lineRule="auto"/>
        <w:ind w:right="18"/>
        <w:jc w:val="center"/>
        <w:rPr>
          <w:rFonts w:ascii="Times New Roman" w:eastAsia="Times New Roman" w:hAnsi="Times New Roman" w:cs="Times New Roman"/>
          <w:lang w:eastAsia="pt-BR"/>
        </w:rPr>
      </w:pPr>
    </w:p>
    <w:p w:rsidR="00EC4BB3" w:rsidRPr="00EC4BB3" w:rsidRDefault="00EC4BB3" w:rsidP="00EC4BB3">
      <w:pPr>
        <w:spacing w:after="0" w:line="240" w:lineRule="auto"/>
        <w:ind w:right="18"/>
        <w:jc w:val="center"/>
        <w:rPr>
          <w:rFonts w:ascii="Times New Roman" w:eastAsia="Times New Roman" w:hAnsi="Times New Roman" w:cs="Times New Roman"/>
          <w:lang w:eastAsia="pt-BR"/>
        </w:rPr>
      </w:pPr>
    </w:p>
    <w:p w:rsidR="00EC4BB3" w:rsidRPr="00EC4BB3" w:rsidRDefault="00EC4BB3" w:rsidP="00EC4BB3">
      <w:pPr>
        <w:spacing w:after="0" w:line="240" w:lineRule="auto"/>
        <w:ind w:right="18"/>
        <w:jc w:val="center"/>
        <w:rPr>
          <w:rFonts w:ascii="Times New Roman" w:eastAsia="Times New Roman" w:hAnsi="Times New Roman" w:cs="Times New Roman"/>
          <w:lang w:eastAsia="pt-BR"/>
        </w:rPr>
      </w:pPr>
    </w:p>
    <w:p w:rsidR="00EC4BB3" w:rsidRPr="00EC4BB3" w:rsidRDefault="00EC4BB3" w:rsidP="00EC4BB3">
      <w:pPr>
        <w:spacing w:after="0" w:line="240" w:lineRule="auto"/>
        <w:ind w:right="18"/>
        <w:jc w:val="both"/>
        <w:rPr>
          <w:rFonts w:ascii="Times New Roman" w:eastAsia="Times New Roman" w:hAnsi="Times New Roman" w:cs="Times New Roman"/>
          <w:lang w:eastAsia="pt-BR"/>
        </w:rPr>
      </w:pPr>
    </w:p>
    <w:p w:rsidR="00EC4BB3" w:rsidRPr="00EC4BB3" w:rsidRDefault="00EC4BB3" w:rsidP="00EC4BB3">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 xml:space="preserve">Através do presente, credenciamos </w:t>
      </w:r>
      <w:proofErr w:type="gramStart"/>
      <w:r w:rsidRPr="00EC4BB3">
        <w:rPr>
          <w:rFonts w:ascii="Times New Roman" w:eastAsia="Times New Roman" w:hAnsi="Times New Roman" w:cs="Times New Roman"/>
          <w:lang w:eastAsia="pt-BR"/>
        </w:rPr>
        <w:t>o(</w:t>
      </w:r>
      <w:proofErr w:type="gramEnd"/>
      <w:r w:rsidRPr="00EC4BB3">
        <w:rPr>
          <w:rFonts w:ascii="Times New Roman" w:eastAsia="Times New Roman" w:hAnsi="Times New Roman" w:cs="Times New Roman"/>
          <w:lang w:eastAsia="pt-BR"/>
        </w:rPr>
        <w:t xml:space="preserve">a) </w:t>
      </w:r>
      <w:proofErr w:type="spellStart"/>
      <w:r w:rsidRPr="00EC4BB3">
        <w:rPr>
          <w:rFonts w:ascii="Times New Roman" w:eastAsia="Times New Roman" w:hAnsi="Times New Roman" w:cs="Times New Roman"/>
          <w:lang w:eastAsia="pt-BR"/>
        </w:rPr>
        <w:t>Sr</w:t>
      </w:r>
      <w:proofErr w:type="spellEnd"/>
      <w:r w:rsidRPr="00EC4BB3">
        <w:rPr>
          <w:rFonts w:ascii="Times New Roman" w:eastAsia="Times New Roman" w:hAnsi="Times New Roman" w:cs="Times New Roman"/>
          <w:lang w:eastAsia="pt-BR"/>
        </w:rPr>
        <w:t>(a) _______________________________________________, portador da Cédula de Identidade nº ______________________________ e inscrito(a) no CPF sob nº ________________________________, a participar da licitação instaurada pelo Município de Tangara, na modalidade Pregão nº 0</w:t>
      </w:r>
      <w:r>
        <w:rPr>
          <w:rFonts w:ascii="Times New Roman" w:eastAsia="Times New Roman" w:hAnsi="Times New Roman" w:cs="Times New Roman"/>
          <w:lang w:eastAsia="pt-BR"/>
        </w:rPr>
        <w:t>40</w:t>
      </w:r>
      <w:r w:rsidRPr="00EC4BB3">
        <w:rPr>
          <w:rFonts w:ascii="Times New Roman" w:eastAsia="Times New Roman" w:hAnsi="Times New Roman" w:cs="Times New Roman"/>
          <w:lang w:eastAsia="pt-BR"/>
        </w:rPr>
        <w:t>/201</w:t>
      </w:r>
      <w:r>
        <w:rPr>
          <w:rFonts w:ascii="Times New Roman" w:eastAsia="Times New Roman" w:hAnsi="Times New Roman" w:cs="Times New Roman"/>
          <w:lang w:eastAsia="pt-BR"/>
        </w:rPr>
        <w:t>7</w:t>
      </w:r>
      <w:r w:rsidRPr="00EC4BB3">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EC4BB3" w:rsidRPr="00EC4BB3" w:rsidRDefault="00EC4BB3" w:rsidP="00EC4BB3">
      <w:pPr>
        <w:spacing w:after="0" w:line="240" w:lineRule="auto"/>
        <w:ind w:right="18"/>
        <w:jc w:val="both"/>
        <w:rPr>
          <w:rFonts w:ascii="Times New Roman" w:eastAsia="Times New Roman" w:hAnsi="Times New Roman" w:cs="Times New Roman"/>
          <w:lang w:eastAsia="pt-BR"/>
        </w:rPr>
      </w:pPr>
    </w:p>
    <w:p w:rsidR="00EC4BB3" w:rsidRPr="00EC4BB3" w:rsidRDefault="00EC4BB3" w:rsidP="00EC4BB3">
      <w:pPr>
        <w:spacing w:after="0" w:line="240" w:lineRule="auto"/>
        <w:ind w:right="18"/>
        <w:jc w:val="both"/>
        <w:rPr>
          <w:rFonts w:ascii="Times New Roman" w:eastAsia="Times New Roman" w:hAnsi="Times New Roman" w:cs="Times New Roman"/>
          <w:lang w:eastAsia="pt-BR"/>
        </w:rPr>
      </w:pPr>
    </w:p>
    <w:p w:rsidR="00EC4BB3" w:rsidRPr="00EC4BB3" w:rsidRDefault="00EC4BB3" w:rsidP="00EC4BB3">
      <w:pPr>
        <w:spacing w:after="0" w:line="240" w:lineRule="auto"/>
        <w:ind w:right="18"/>
        <w:jc w:val="both"/>
        <w:rPr>
          <w:rFonts w:ascii="Times New Roman" w:eastAsia="Times New Roman" w:hAnsi="Times New Roman" w:cs="Times New Roman"/>
          <w:lang w:eastAsia="pt-BR"/>
        </w:rPr>
      </w:pPr>
    </w:p>
    <w:p w:rsidR="00EC4BB3" w:rsidRPr="00EC4BB3" w:rsidRDefault="00EC4BB3" w:rsidP="00EC4BB3">
      <w:pPr>
        <w:spacing w:after="0" w:line="240" w:lineRule="auto"/>
        <w:ind w:right="18"/>
        <w:jc w:val="center"/>
        <w:rPr>
          <w:rFonts w:ascii="Times New Roman" w:eastAsia="Times New Roman" w:hAnsi="Times New Roman" w:cs="Times New Roman"/>
          <w:lang w:eastAsia="pt-BR"/>
        </w:rPr>
      </w:pP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t xml:space="preserve">__________________, _____, de ___________________ </w:t>
      </w:r>
      <w:proofErr w:type="spellStart"/>
      <w:r w:rsidRPr="00EC4BB3">
        <w:rPr>
          <w:rFonts w:ascii="Times New Roman" w:eastAsia="Times New Roman" w:hAnsi="Times New Roman" w:cs="Times New Roman"/>
          <w:lang w:eastAsia="pt-BR"/>
        </w:rPr>
        <w:t>de</w:t>
      </w:r>
      <w:proofErr w:type="spellEnd"/>
      <w:r w:rsidRPr="00EC4BB3">
        <w:rPr>
          <w:rFonts w:ascii="Times New Roman" w:eastAsia="Times New Roman" w:hAnsi="Times New Roman" w:cs="Times New Roman"/>
          <w:lang w:eastAsia="pt-BR"/>
        </w:rPr>
        <w:t xml:space="preserve"> 201</w:t>
      </w:r>
      <w:r>
        <w:rPr>
          <w:rFonts w:ascii="Times New Roman" w:eastAsia="Times New Roman" w:hAnsi="Times New Roman" w:cs="Times New Roman"/>
          <w:lang w:eastAsia="pt-BR"/>
        </w:rPr>
        <w:t>7</w:t>
      </w:r>
      <w:r w:rsidRPr="00EC4BB3">
        <w:rPr>
          <w:rFonts w:ascii="Times New Roman" w:eastAsia="Times New Roman" w:hAnsi="Times New Roman" w:cs="Times New Roman"/>
          <w:lang w:eastAsia="pt-BR"/>
        </w:rPr>
        <w:t>.</w:t>
      </w:r>
    </w:p>
    <w:p w:rsidR="00EC4BB3" w:rsidRPr="00EC4BB3" w:rsidRDefault="00EC4BB3" w:rsidP="00EC4BB3">
      <w:pPr>
        <w:spacing w:after="0" w:line="240" w:lineRule="auto"/>
        <w:ind w:right="18"/>
        <w:jc w:val="both"/>
        <w:rPr>
          <w:rFonts w:ascii="Times New Roman" w:eastAsia="Times New Roman" w:hAnsi="Times New Roman" w:cs="Times New Roman"/>
          <w:lang w:eastAsia="pt-BR"/>
        </w:rPr>
      </w:pPr>
    </w:p>
    <w:p w:rsidR="00EC4BB3" w:rsidRPr="00EC4BB3" w:rsidRDefault="00EC4BB3" w:rsidP="00EC4BB3">
      <w:pPr>
        <w:spacing w:after="0" w:line="240" w:lineRule="auto"/>
        <w:ind w:right="18"/>
        <w:jc w:val="both"/>
        <w:rPr>
          <w:rFonts w:ascii="Times New Roman" w:eastAsia="Times New Roman" w:hAnsi="Times New Roman" w:cs="Times New Roman"/>
          <w:lang w:eastAsia="pt-BR"/>
        </w:rPr>
      </w:pPr>
    </w:p>
    <w:p w:rsidR="00EC4BB3" w:rsidRPr="00EC4BB3" w:rsidRDefault="00EC4BB3" w:rsidP="00EC4BB3">
      <w:pPr>
        <w:spacing w:after="0" w:line="240" w:lineRule="auto"/>
        <w:ind w:right="18"/>
        <w:jc w:val="center"/>
        <w:rPr>
          <w:rFonts w:ascii="Times New Roman" w:eastAsia="Times New Roman" w:hAnsi="Times New Roman" w:cs="Times New Roman"/>
          <w:lang w:eastAsia="pt-BR"/>
        </w:rPr>
      </w:pPr>
    </w:p>
    <w:p w:rsidR="00EC4BB3" w:rsidRPr="00EC4BB3" w:rsidRDefault="00EC4BB3" w:rsidP="00EC4BB3">
      <w:pPr>
        <w:spacing w:after="0" w:line="240" w:lineRule="auto"/>
        <w:ind w:right="18"/>
        <w:jc w:val="center"/>
        <w:rPr>
          <w:rFonts w:ascii="Times New Roman" w:eastAsia="Times New Roman" w:hAnsi="Times New Roman" w:cs="Times New Roman"/>
          <w:lang w:eastAsia="pt-BR"/>
        </w:rPr>
      </w:pPr>
    </w:p>
    <w:p w:rsidR="00EC4BB3" w:rsidRPr="00EC4BB3" w:rsidRDefault="00EC4BB3" w:rsidP="00EC4BB3">
      <w:pPr>
        <w:spacing w:after="0" w:line="360" w:lineRule="auto"/>
        <w:ind w:right="45"/>
        <w:jc w:val="center"/>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___________________________________________________________________</w:t>
      </w:r>
    </w:p>
    <w:p w:rsidR="00EC4BB3" w:rsidRPr="00EC4BB3" w:rsidRDefault="00EC4BB3" w:rsidP="00EC4BB3">
      <w:pPr>
        <w:keepNext/>
        <w:spacing w:after="0" w:line="240" w:lineRule="auto"/>
        <w:jc w:val="center"/>
        <w:outlineLvl w:val="7"/>
        <w:rPr>
          <w:rFonts w:ascii="Times New Roman" w:eastAsia="Times New Roman" w:hAnsi="Times New Roman" w:cs="Times New Roman"/>
          <w:b/>
          <w:lang w:eastAsia="pt-BR"/>
        </w:rPr>
      </w:pPr>
      <w:r w:rsidRPr="00EC4BB3">
        <w:rPr>
          <w:rFonts w:ascii="Times New Roman" w:eastAsia="Times New Roman" w:hAnsi="Times New Roman" w:cs="Times New Roman"/>
          <w:b/>
          <w:lang w:eastAsia="pt-BR"/>
        </w:rPr>
        <w:t>Nome completo e assinatura do(s) representante(s) legal (</w:t>
      </w:r>
      <w:proofErr w:type="spellStart"/>
      <w:r w:rsidRPr="00EC4BB3">
        <w:rPr>
          <w:rFonts w:ascii="Times New Roman" w:eastAsia="Times New Roman" w:hAnsi="Times New Roman" w:cs="Times New Roman"/>
          <w:b/>
          <w:lang w:eastAsia="pt-BR"/>
        </w:rPr>
        <w:t>is</w:t>
      </w:r>
      <w:proofErr w:type="spellEnd"/>
      <w:r w:rsidRPr="00EC4BB3">
        <w:rPr>
          <w:rFonts w:ascii="Times New Roman" w:eastAsia="Times New Roman" w:hAnsi="Times New Roman" w:cs="Times New Roman"/>
          <w:b/>
          <w:lang w:eastAsia="pt-BR"/>
        </w:rPr>
        <w:t>) da empresa</w:t>
      </w:r>
    </w:p>
    <w:p w:rsidR="00EC4BB3" w:rsidRPr="00EC4BB3" w:rsidRDefault="00EC4BB3" w:rsidP="00EC4BB3">
      <w:pPr>
        <w:keepNext/>
        <w:spacing w:after="0" w:line="240" w:lineRule="auto"/>
        <w:jc w:val="center"/>
        <w:outlineLvl w:val="7"/>
        <w:rPr>
          <w:rFonts w:ascii="Times New Roman" w:eastAsia="Times New Roman" w:hAnsi="Times New Roman" w:cs="Times New Roman"/>
          <w:b/>
          <w:lang w:eastAsia="pt-BR"/>
        </w:rPr>
      </w:pPr>
      <w:r w:rsidRPr="00EC4BB3">
        <w:rPr>
          <w:rFonts w:ascii="Times New Roman" w:eastAsia="Times New Roman" w:hAnsi="Times New Roman" w:cs="Times New Roman"/>
          <w:b/>
          <w:lang w:eastAsia="pt-BR"/>
        </w:rPr>
        <w:t>(firma reconhecida)</w:t>
      </w:r>
    </w:p>
    <w:p w:rsidR="00EC4BB3" w:rsidRPr="0064114E" w:rsidRDefault="00EC4BB3" w:rsidP="00EC4BB3">
      <w:pPr>
        <w:spacing w:after="0" w:line="240" w:lineRule="auto"/>
        <w:jc w:val="center"/>
        <w:rPr>
          <w:rFonts w:ascii="Times New Roman" w:eastAsia="Times New Roman" w:hAnsi="Times New Roman" w:cs="Times New Roman"/>
          <w:b/>
          <w:sz w:val="23"/>
          <w:szCs w:val="23"/>
          <w:lang w:eastAsia="pt-BR"/>
        </w:rPr>
      </w:pPr>
    </w:p>
    <w:p w:rsidR="00BC3BEF" w:rsidRDefault="00BC3BEF" w:rsidP="00EC4BB3">
      <w:pPr>
        <w:tabs>
          <w:tab w:val="left" w:pos="3668"/>
        </w:tabs>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EC4BB3" w:rsidRDefault="00EC4BB3" w:rsidP="0064114E">
      <w:pPr>
        <w:spacing w:after="0" w:line="240" w:lineRule="auto"/>
        <w:rPr>
          <w:rFonts w:ascii="Times New Roman" w:eastAsia="Times New Roman" w:hAnsi="Times New Roman" w:cs="Times New Roman"/>
          <w:sz w:val="24"/>
          <w:szCs w:val="24"/>
          <w:lang w:eastAsia="pt-BR"/>
        </w:rPr>
      </w:pPr>
    </w:p>
    <w:p w:rsidR="00EC4BB3" w:rsidRDefault="00EC4BB3" w:rsidP="0064114E">
      <w:pPr>
        <w:spacing w:after="0" w:line="240" w:lineRule="auto"/>
        <w:rPr>
          <w:rFonts w:ascii="Times New Roman" w:eastAsia="Times New Roman" w:hAnsi="Times New Roman" w:cs="Times New Roman"/>
          <w:sz w:val="24"/>
          <w:szCs w:val="24"/>
          <w:lang w:eastAsia="pt-BR"/>
        </w:rPr>
      </w:pPr>
    </w:p>
    <w:p w:rsidR="00EC4BB3" w:rsidRDefault="00EC4BB3" w:rsidP="0064114E">
      <w:pPr>
        <w:spacing w:after="0" w:line="240" w:lineRule="auto"/>
        <w:rPr>
          <w:rFonts w:ascii="Times New Roman" w:eastAsia="Times New Roman" w:hAnsi="Times New Roman" w:cs="Times New Roman"/>
          <w:sz w:val="24"/>
          <w:szCs w:val="24"/>
          <w:lang w:eastAsia="pt-BR"/>
        </w:rPr>
      </w:pPr>
    </w:p>
    <w:p w:rsidR="00EC4BB3" w:rsidRDefault="00EC4BB3" w:rsidP="0064114E">
      <w:pPr>
        <w:spacing w:after="0" w:line="240" w:lineRule="auto"/>
        <w:rPr>
          <w:rFonts w:ascii="Times New Roman" w:eastAsia="Times New Roman" w:hAnsi="Times New Roman" w:cs="Times New Roman"/>
          <w:sz w:val="24"/>
          <w:szCs w:val="24"/>
          <w:lang w:eastAsia="pt-BR"/>
        </w:rPr>
      </w:pPr>
    </w:p>
    <w:p w:rsidR="00EC4BB3" w:rsidRDefault="00EC4BB3" w:rsidP="0064114E">
      <w:pPr>
        <w:spacing w:after="0" w:line="240" w:lineRule="auto"/>
        <w:rPr>
          <w:rFonts w:ascii="Times New Roman" w:eastAsia="Times New Roman" w:hAnsi="Times New Roman" w:cs="Times New Roman"/>
          <w:sz w:val="24"/>
          <w:szCs w:val="24"/>
          <w:lang w:eastAsia="pt-BR"/>
        </w:rPr>
      </w:pPr>
    </w:p>
    <w:p w:rsidR="00EC4BB3" w:rsidRDefault="00EC4BB3" w:rsidP="0064114E">
      <w:pPr>
        <w:spacing w:after="0" w:line="240" w:lineRule="auto"/>
        <w:rPr>
          <w:rFonts w:ascii="Times New Roman" w:eastAsia="Times New Roman" w:hAnsi="Times New Roman" w:cs="Times New Roman"/>
          <w:sz w:val="24"/>
          <w:szCs w:val="24"/>
          <w:lang w:eastAsia="pt-BR"/>
        </w:rPr>
      </w:pPr>
    </w:p>
    <w:p w:rsidR="00EC4BB3" w:rsidRDefault="00EC4BB3" w:rsidP="0064114E">
      <w:pPr>
        <w:spacing w:after="0" w:line="240" w:lineRule="auto"/>
        <w:rPr>
          <w:rFonts w:ascii="Times New Roman" w:eastAsia="Times New Roman" w:hAnsi="Times New Roman" w:cs="Times New Roman"/>
          <w:sz w:val="24"/>
          <w:szCs w:val="24"/>
          <w:lang w:eastAsia="pt-BR"/>
        </w:rPr>
      </w:pPr>
    </w:p>
    <w:p w:rsidR="00EC4BB3" w:rsidRDefault="00EC4BB3" w:rsidP="0064114E">
      <w:pPr>
        <w:spacing w:after="0" w:line="240" w:lineRule="auto"/>
        <w:rPr>
          <w:rFonts w:ascii="Times New Roman" w:eastAsia="Times New Roman" w:hAnsi="Times New Roman" w:cs="Times New Roman"/>
          <w:sz w:val="24"/>
          <w:szCs w:val="24"/>
          <w:lang w:eastAsia="pt-BR"/>
        </w:rPr>
      </w:pPr>
    </w:p>
    <w:p w:rsidR="00404713" w:rsidRPr="0064114E" w:rsidRDefault="00404713" w:rsidP="0064114E">
      <w:pPr>
        <w:spacing w:after="0" w:line="240" w:lineRule="auto"/>
        <w:rPr>
          <w:rFonts w:ascii="Times New Roman" w:eastAsia="Times New Roman" w:hAnsi="Times New Roman" w:cs="Times New Roman"/>
          <w:sz w:val="24"/>
          <w:szCs w:val="24"/>
          <w:lang w:eastAsia="pt-BR"/>
        </w:rPr>
      </w:pPr>
    </w:p>
    <w:p w:rsidR="0064114E" w:rsidRPr="00EC4BB3" w:rsidRDefault="0064114E" w:rsidP="0064114E">
      <w:pPr>
        <w:spacing w:after="0" w:line="240" w:lineRule="auto"/>
        <w:ind w:right="-1"/>
        <w:jc w:val="center"/>
        <w:rPr>
          <w:rFonts w:ascii="Times New Roman" w:eastAsia="Times New Roman" w:hAnsi="Times New Roman" w:cs="Times New Roman"/>
          <w:b/>
          <w:lang w:eastAsia="pt-BR"/>
        </w:rPr>
      </w:pPr>
      <w:r w:rsidRPr="00EC4BB3">
        <w:rPr>
          <w:rFonts w:ascii="Times New Roman" w:eastAsia="Times New Roman" w:hAnsi="Times New Roman" w:cs="Times New Roman"/>
          <w:b/>
          <w:lang w:eastAsia="pt-BR"/>
        </w:rPr>
        <w:lastRenderedPageBreak/>
        <w:t>ANEXO II</w:t>
      </w:r>
      <w:r w:rsidR="00BC3BEF" w:rsidRPr="00EC4BB3">
        <w:rPr>
          <w:rFonts w:ascii="Times New Roman" w:eastAsia="Times New Roman" w:hAnsi="Times New Roman" w:cs="Times New Roman"/>
          <w:b/>
          <w:lang w:eastAsia="pt-BR"/>
        </w:rPr>
        <w:t>I</w:t>
      </w:r>
    </w:p>
    <w:p w:rsidR="0064114E" w:rsidRPr="00EC4BB3" w:rsidRDefault="0064114E" w:rsidP="0064114E">
      <w:pPr>
        <w:spacing w:after="0" w:line="240" w:lineRule="auto"/>
        <w:ind w:right="-1"/>
        <w:jc w:val="center"/>
        <w:rPr>
          <w:rFonts w:ascii="Times New Roman" w:eastAsia="Times New Roman" w:hAnsi="Times New Roman" w:cs="Times New Roman"/>
          <w:b/>
          <w:lang w:eastAsia="pt-BR"/>
        </w:rPr>
      </w:pPr>
    </w:p>
    <w:p w:rsidR="00BC3BEF" w:rsidRPr="00EC4BB3"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EC4BB3">
        <w:rPr>
          <w:rFonts w:ascii="Times New Roman" w:eastAsia="Times New Roman" w:hAnsi="Times New Roman" w:cs="Times New Roman"/>
          <w:b/>
          <w:bCs/>
          <w:lang w:eastAsia="pt-BR"/>
        </w:rPr>
        <w:t xml:space="preserve">PREGÃO PRESENCIAL Nº </w:t>
      </w:r>
      <w:r w:rsidR="00D810F6" w:rsidRPr="00EC4BB3">
        <w:rPr>
          <w:rFonts w:ascii="Times New Roman" w:eastAsia="Times New Roman" w:hAnsi="Times New Roman" w:cs="Times New Roman"/>
          <w:b/>
          <w:bCs/>
          <w:lang w:eastAsia="pt-BR"/>
        </w:rPr>
        <w:t>0</w:t>
      </w:r>
      <w:r w:rsidR="00EC4BB3">
        <w:rPr>
          <w:rFonts w:ascii="Times New Roman" w:eastAsia="Times New Roman" w:hAnsi="Times New Roman" w:cs="Times New Roman"/>
          <w:b/>
          <w:bCs/>
          <w:lang w:eastAsia="pt-BR"/>
        </w:rPr>
        <w:t>40</w:t>
      </w:r>
      <w:r w:rsidR="00BC3BEF" w:rsidRPr="00EC4BB3">
        <w:rPr>
          <w:rFonts w:ascii="Times New Roman" w:eastAsia="Times New Roman" w:hAnsi="Times New Roman" w:cs="Times New Roman"/>
          <w:b/>
          <w:bCs/>
          <w:lang w:eastAsia="pt-BR"/>
        </w:rPr>
        <w:t>/201</w:t>
      </w:r>
      <w:r w:rsidR="00EC4BB3">
        <w:rPr>
          <w:rFonts w:ascii="Times New Roman" w:eastAsia="Times New Roman" w:hAnsi="Times New Roman" w:cs="Times New Roman"/>
          <w:b/>
          <w:bCs/>
          <w:lang w:eastAsia="pt-BR"/>
        </w:rPr>
        <w:t>7</w:t>
      </w:r>
    </w:p>
    <w:p w:rsidR="0064114E" w:rsidRPr="00EC4BB3"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EC4BB3">
        <w:rPr>
          <w:rFonts w:ascii="Times New Roman" w:eastAsia="Times New Roman" w:hAnsi="Times New Roman" w:cs="Times New Roman"/>
          <w:b/>
          <w:lang w:eastAsia="pt-BR"/>
        </w:rPr>
        <w:t>REGISTRO DE PREÇOS</w:t>
      </w:r>
    </w:p>
    <w:p w:rsidR="0064114E" w:rsidRPr="00EC4BB3" w:rsidRDefault="0064114E" w:rsidP="0064114E">
      <w:pPr>
        <w:spacing w:after="0" w:line="240" w:lineRule="auto"/>
        <w:ind w:right="-1"/>
        <w:jc w:val="center"/>
        <w:rPr>
          <w:rFonts w:ascii="Times New Roman" w:eastAsia="Times New Roman" w:hAnsi="Times New Roman" w:cs="Times New Roman"/>
          <w:b/>
          <w:lang w:eastAsia="pt-BR"/>
        </w:rPr>
      </w:pPr>
    </w:p>
    <w:p w:rsidR="0064114E" w:rsidRPr="00EC4BB3" w:rsidRDefault="0064114E" w:rsidP="0064114E">
      <w:pPr>
        <w:spacing w:after="0" w:line="240" w:lineRule="auto"/>
        <w:ind w:right="-1"/>
        <w:jc w:val="center"/>
        <w:rPr>
          <w:rFonts w:ascii="Times New Roman" w:eastAsia="Times New Roman" w:hAnsi="Times New Roman" w:cs="Times New Roman"/>
          <w:b/>
          <w:lang w:eastAsia="pt-BR"/>
        </w:rPr>
      </w:pPr>
      <w:r w:rsidRPr="00EC4BB3">
        <w:rPr>
          <w:rFonts w:ascii="Times New Roman" w:eastAsia="Times New Roman" w:hAnsi="Times New Roman" w:cs="Times New Roman"/>
          <w:b/>
          <w:lang w:eastAsia="pt-BR"/>
        </w:rPr>
        <w:t>DECLARAÇÃO DE CUMPRIMENTO PLENO DOS REQUISITOS DE HABILITAÇÃO</w:t>
      </w:r>
    </w:p>
    <w:p w:rsidR="0064114E" w:rsidRPr="00EC4BB3" w:rsidRDefault="0064114E" w:rsidP="0064114E">
      <w:pPr>
        <w:spacing w:after="0" w:line="240" w:lineRule="auto"/>
        <w:ind w:right="-1"/>
        <w:jc w:val="center"/>
        <w:rPr>
          <w:rFonts w:ascii="Times New Roman" w:eastAsia="Times New Roman" w:hAnsi="Times New Roman" w:cs="Times New Roman"/>
          <w:b/>
          <w:lang w:eastAsia="pt-BR"/>
        </w:rPr>
      </w:pPr>
    </w:p>
    <w:p w:rsidR="0064114E" w:rsidRPr="00EC4BB3" w:rsidRDefault="0064114E" w:rsidP="0064114E">
      <w:pPr>
        <w:spacing w:after="0" w:line="240" w:lineRule="auto"/>
        <w:ind w:right="-1"/>
        <w:jc w:val="center"/>
        <w:rPr>
          <w:rFonts w:ascii="Times New Roman" w:eastAsia="Times New Roman" w:hAnsi="Times New Roman" w:cs="Times New Roman"/>
          <w:b/>
          <w:lang w:eastAsia="pt-BR"/>
        </w:rPr>
      </w:pPr>
    </w:p>
    <w:p w:rsidR="0064114E" w:rsidRPr="00EC4BB3" w:rsidRDefault="0064114E" w:rsidP="0064114E">
      <w:pPr>
        <w:spacing w:after="0" w:line="240" w:lineRule="auto"/>
        <w:ind w:right="-1"/>
        <w:jc w:val="center"/>
        <w:rPr>
          <w:rFonts w:ascii="Times New Roman" w:eastAsia="Times New Roman" w:hAnsi="Times New Roman" w:cs="Times New Roman"/>
          <w:b/>
          <w:lang w:eastAsia="pt-BR"/>
        </w:rPr>
      </w:pPr>
    </w:p>
    <w:p w:rsidR="0064114E" w:rsidRPr="00EC4BB3" w:rsidRDefault="0064114E" w:rsidP="0064114E">
      <w:pPr>
        <w:spacing w:after="0" w:line="240" w:lineRule="auto"/>
        <w:ind w:right="-1"/>
        <w:jc w:val="center"/>
        <w:rPr>
          <w:rFonts w:ascii="Times New Roman" w:eastAsia="Times New Roman" w:hAnsi="Times New Roman" w:cs="Times New Roman"/>
          <w:b/>
          <w:lang w:eastAsia="pt-BR"/>
        </w:rPr>
      </w:pP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_______________________________________________________, CNPJ nº ______</w:t>
      </w:r>
    </w:p>
    <w:p w:rsidR="0064114E" w:rsidRPr="00EC4BB3" w:rsidRDefault="0064114E" w:rsidP="0064114E">
      <w:pPr>
        <w:spacing w:after="0" w:line="240" w:lineRule="auto"/>
        <w:ind w:left="540" w:right="18"/>
        <w:jc w:val="center"/>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(razão social da Empresa)</w:t>
      </w: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______________________________, sediada na ______________________________</w:t>
      </w:r>
    </w:p>
    <w:p w:rsidR="0064114E" w:rsidRPr="00EC4BB3" w:rsidRDefault="0064114E" w:rsidP="0064114E">
      <w:pPr>
        <w:spacing w:after="0" w:line="240" w:lineRule="auto"/>
        <w:ind w:right="585"/>
        <w:jc w:val="right"/>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(endereço completo)</w:t>
      </w: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______________________________________________________________________,</w:t>
      </w:r>
    </w:p>
    <w:p w:rsidR="0064114E" w:rsidRPr="00EC4BB3" w:rsidRDefault="0064114E" w:rsidP="0064114E">
      <w:pPr>
        <w:spacing w:after="0" w:line="240" w:lineRule="auto"/>
        <w:jc w:val="both"/>
        <w:rPr>
          <w:rFonts w:ascii="Times New Roman" w:eastAsia="Times New Roman" w:hAnsi="Times New Roman" w:cs="Times New Roman"/>
          <w:bCs/>
          <w:lang w:eastAsia="pt-BR"/>
        </w:rPr>
      </w:pPr>
      <w:proofErr w:type="gramStart"/>
      <w:r w:rsidRPr="00EC4BB3">
        <w:rPr>
          <w:rFonts w:ascii="Times New Roman" w:eastAsia="Times New Roman" w:hAnsi="Times New Roman" w:cs="Times New Roman"/>
          <w:bCs/>
          <w:lang w:eastAsia="pt-BR"/>
        </w:rPr>
        <w:t>declara</w:t>
      </w:r>
      <w:proofErr w:type="gramEnd"/>
      <w:r w:rsidRPr="00EC4BB3">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EC4BB3"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EC4BB3"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EC4BB3" w:rsidRDefault="0064114E" w:rsidP="0064114E">
      <w:pPr>
        <w:spacing w:after="0" w:line="240" w:lineRule="auto"/>
        <w:ind w:right="-1"/>
        <w:jc w:val="both"/>
        <w:rPr>
          <w:rFonts w:ascii="Times New Roman" w:eastAsia="Times New Roman" w:hAnsi="Times New Roman" w:cs="Times New Roman"/>
          <w:bCs/>
          <w:lang w:eastAsia="pt-BR"/>
        </w:rPr>
      </w:pPr>
      <w:r w:rsidRPr="00EC4BB3">
        <w:rPr>
          <w:rFonts w:ascii="Times New Roman" w:eastAsia="Times New Roman" w:hAnsi="Times New Roman" w:cs="Times New Roman"/>
          <w:b/>
          <w:bCs/>
          <w:lang w:eastAsia="pt-BR"/>
        </w:rPr>
        <w:t>OBS –</w:t>
      </w:r>
      <w:r w:rsidRPr="00EC4BB3">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EC4BB3" w:rsidRDefault="0064114E" w:rsidP="0064114E">
      <w:pPr>
        <w:spacing w:after="0" w:line="240" w:lineRule="auto"/>
        <w:ind w:right="-1"/>
        <w:jc w:val="both"/>
        <w:rPr>
          <w:rFonts w:ascii="Times New Roman" w:eastAsia="Times New Roman" w:hAnsi="Times New Roman" w:cs="Times New Roman"/>
          <w:bCs/>
          <w:lang w:eastAsia="pt-BR"/>
        </w:rPr>
      </w:pPr>
    </w:p>
    <w:p w:rsidR="0064114E" w:rsidRPr="00EC4BB3" w:rsidRDefault="0064114E" w:rsidP="0064114E">
      <w:pPr>
        <w:spacing w:after="0" w:line="240" w:lineRule="auto"/>
        <w:ind w:right="18"/>
        <w:jc w:val="both"/>
        <w:rPr>
          <w:rFonts w:ascii="Times New Roman" w:eastAsia="Times New Roman" w:hAnsi="Times New Roman" w:cs="Times New Roman"/>
          <w:lang w:eastAsia="pt-BR"/>
        </w:rPr>
      </w:pPr>
    </w:p>
    <w:p w:rsidR="0064114E" w:rsidRPr="00EC4BB3" w:rsidRDefault="0064114E" w:rsidP="0064114E">
      <w:pPr>
        <w:spacing w:after="0" w:line="240" w:lineRule="auto"/>
        <w:ind w:right="18"/>
        <w:jc w:val="both"/>
        <w:rPr>
          <w:rFonts w:ascii="Times New Roman" w:eastAsia="Times New Roman" w:hAnsi="Times New Roman" w:cs="Times New Roman"/>
          <w:lang w:eastAsia="pt-BR"/>
        </w:rPr>
      </w:pPr>
    </w:p>
    <w:p w:rsidR="0064114E" w:rsidRPr="00EC4BB3" w:rsidRDefault="0064114E" w:rsidP="0064114E">
      <w:pPr>
        <w:spacing w:after="0" w:line="240" w:lineRule="auto"/>
        <w:ind w:right="18"/>
        <w:jc w:val="both"/>
        <w:rPr>
          <w:rFonts w:ascii="Times New Roman" w:eastAsia="Times New Roman" w:hAnsi="Times New Roman" w:cs="Times New Roman"/>
          <w:lang w:eastAsia="pt-BR"/>
        </w:rPr>
      </w:pP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t xml:space="preserve">__________________, _____, de ___________________ </w:t>
      </w:r>
      <w:proofErr w:type="spellStart"/>
      <w:r w:rsidRPr="00EC4BB3">
        <w:rPr>
          <w:rFonts w:ascii="Times New Roman" w:eastAsia="Times New Roman" w:hAnsi="Times New Roman" w:cs="Times New Roman"/>
          <w:lang w:eastAsia="pt-BR"/>
        </w:rPr>
        <w:t>de</w:t>
      </w:r>
      <w:proofErr w:type="spellEnd"/>
      <w:r w:rsidRPr="00EC4BB3">
        <w:rPr>
          <w:rFonts w:ascii="Times New Roman" w:eastAsia="Times New Roman" w:hAnsi="Times New Roman" w:cs="Times New Roman"/>
          <w:lang w:eastAsia="pt-BR"/>
        </w:rPr>
        <w:t xml:space="preserve"> 201</w:t>
      </w:r>
      <w:r w:rsidR="00EC4BB3">
        <w:rPr>
          <w:rFonts w:ascii="Times New Roman" w:eastAsia="Times New Roman" w:hAnsi="Times New Roman" w:cs="Times New Roman"/>
          <w:lang w:eastAsia="pt-BR"/>
        </w:rPr>
        <w:t>7</w:t>
      </w:r>
      <w:r w:rsidRPr="00EC4BB3">
        <w:rPr>
          <w:rFonts w:ascii="Times New Roman" w:eastAsia="Times New Roman" w:hAnsi="Times New Roman" w:cs="Times New Roman"/>
          <w:lang w:eastAsia="pt-BR"/>
        </w:rPr>
        <w:t>.</w:t>
      </w:r>
    </w:p>
    <w:p w:rsidR="0064114E" w:rsidRPr="00EC4BB3" w:rsidRDefault="0064114E" w:rsidP="0064114E">
      <w:pPr>
        <w:spacing w:after="0" w:line="240" w:lineRule="auto"/>
        <w:ind w:right="18"/>
        <w:jc w:val="both"/>
        <w:rPr>
          <w:rFonts w:ascii="Times New Roman" w:eastAsia="Times New Roman" w:hAnsi="Times New Roman" w:cs="Times New Roman"/>
          <w:lang w:eastAsia="pt-BR"/>
        </w:rPr>
      </w:pPr>
    </w:p>
    <w:p w:rsidR="0064114E" w:rsidRPr="00EC4BB3" w:rsidRDefault="0064114E" w:rsidP="0064114E">
      <w:pPr>
        <w:spacing w:after="0" w:line="240" w:lineRule="auto"/>
        <w:ind w:right="18"/>
        <w:jc w:val="both"/>
        <w:rPr>
          <w:rFonts w:ascii="Times New Roman" w:eastAsia="Times New Roman" w:hAnsi="Times New Roman" w:cs="Times New Roman"/>
          <w:lang w:eastAsia="pt-BR"/>
        </w:rPr>
      </w:pP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p>
    <w:p w:rsidR="0064114E" w:rsidRPr="00EC4BB3" w:rsidRDefault="0064114E" w:rsidP="0064114E">
      <w:pPr>
        <w:spacing w:after="0" w:line="360" w:lineRule="auto"/>
        <w:ind w:right="45"/>
        <w:jc w:val="center"/>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 xml:space="preserve">___________________________________________________________________                </w:t>
      </w:r>
      <w:r w:rsidRPr="00EC4BB3">
        <w:rPr>
          <w:rFonts w:ascii="Times New Roman" w:eastAsia="Times New Roman" w:hAnsi="Times New Roman" w:cs="Times New Roman"/>
          <w:b/>
          <w:lang w:eastAsia="pt-BR"/>
        </w:rPr>
        <w:t>Nome completo e assinatura do(s) representante(s) legal (</w:t>
      </w:r>
      <w:proofErr w:type="spellStart"/>
      <w:r w:rsidRPr="00EC4BB3">
        <w:rPr>
          <w:rFonts w:ascii="Times New Roman" w:eastAsia="Times New Roman" w:hAnsi="Times New Roman" w:cs="Times New Roman"/>
          <w:b/>
          <w:lang w:eastAsia="pt-BR"/>
        </w:rPr>
        <w:t>is</w:t>
      </w:r>
      <w:proofErr w:type="spellEnd"/>
      <w:r w:rsidRPr="00EC4BB3">
        <w:rPr>
          <w:rFonts w:ascii="Times New Roman" w:eastAsia="Times New Roman" w:hAnsi="Times New Roman" w:cs="Times New Roman"/>
          <w:b/>
          <w:lang w:eastAsia="pt-BR"/>
        </w:rPr>
        <w:t>) da empresa</w:t>
      </w:r>
    </w:p>
    <w:p w:rsidR="0064114E" w:rsidRPr="00EC4BB3" w:rsidRDefault="0064114E" w:rsidP="0064114E">
      <w:pPr>
        <w:spacing w:after="0" w:line="240" w:lineRule="auto"/>
        <w:rPr>
          <w:rFonts w:ascii="Times New Roman" w:eastAsia="Times New Roman" w:hAnsi="Times New Roman" w:cs="Times New Roman"/>
          <w:lang w:eastAsia="pt-BR"/>
        </w:rPr>
      </w:pPr>
    </w:p>
    <w:p w:rsidR="0064114E" w:rsidRPr="00EC4BB3" w:rsidRDefault="0064114E" w:rsidP="0064114E">
      <w:pPr>
        <w:spacing w:after="0" w:line="240" w:lineRule="auto"/>
        <w:rPr>
          <w:rFonts w:ascii="Times New Roman" w:eastAsia="Times New Roman" w:hAnsi="Times New Roman" w:cs="Times New Roman"/>
          <w:lang w:eastAsia="pt-BR"/>
        </w:rPr>
      </w:pPr>
    </w:p>
    <w:p w:rsidR="0064114E" w:rsidRPr="00EC4BB3"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EC4BB3"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BC3BEF" w:rsidRPr="00EC4BB3"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BC3BEF" w:rsidRPr="00EC4BB3"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BC3BEF" w:rsidRPr="00EC4BB3"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BC3BEF" w:rsidRPr="00EC4BB3"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404713" w:rsidRPr="00EC4BB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404713" w:rsidRPr="00EC4BB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spacing w:after="0" w:line="240" w:lineRule="auto"/>
        <w:rPr>
          <w:rFonts w:ascii="Times New Roman" w:eastAsia="Times New Roman" w:hAnsi="Times New Roman" w:cs="Times New Roman"/>
          <w:sz w:val="24"/>
          <w:szCs w:val="24"/>
          <w:lang w:eastAsia="pt-BR"/>
        </w:rPr>
      </w:pPr>
    </w:p>
    <w:p w:rsidR="00EC4BB3" w:rsidRDefault="00EC4BB3" w:rsidP="0064114E">
      <w:pPr>
        <w:spacing w:after="0" w:line="240" w:lineRule="auto"/>
        <w:rPr>
          <w:rFonts w:ascii="Times New Roman" w:eastAsia="Times New Roman" w:hAnsi="Times New Roman" w:cs="Times New Roman"/>
          <w:sz w:val="24"/>
          <w:szCs w:val="24"/>
          <w:lang w:eastAsia="pt-BR"/>
        </w:rPr>
      </w:pPr>
    </w:p>
    <w:p w:rsidR="00EC4BB3" w:rsidRDefault="00EC4BB3" w:rsidP="0064114E">
      <w:pPr>
        <w:spacing w:after="0" w:line="240" w:lineRule="auto"/>
        <w:rPr>
          <w:rFonts w:ascii="Times New Roman" w:eastAsia="Times New Roman" w:hAnsi="Times New Roman" w:cs="Times New Roman"/>
          <w:sz w:val="24"/>
          <w:szCs w:val="24"/>
          <w:lang w:eastAsia="pt-BR"/>
        </w:rPr>
      </w:pPr>
    </w:p>
    <w:p w:rsidR="00EC4BB3" w:rsidRDefault="00EC4BB3" w:rsidP="0064114E">
      <w:pPr>
        <w:spacing w:after="0" w:line="240" w:lineRule="auto"/>
        <w:rPr>
          <w:rFonts w:ascii="Times New Roman" w:eastAsia="Times New Roman" w:hAnsi="Times New Roman" w:cs="Times New Roman"/>
          <w:sz w:val="24"/>
          <w:szCs w:val="24"/>
          <w:lang w:eastAsia="pt-BR"/>
        </w:rPr>
      </w:pPr>
    </w:p>
    <w:p w:rsidR="00EC4BB3" w:rsidRDefault="00EC4BB3" w:rsidP="0064114E">
      <w:pPr>
        <w:spacing w:after="0" w:line="240" w:lineRule="auto"/>
        <w:rPr>
          <w:rFonts w:ascii="Times New Roman" w:eastAsia="Times New Roman" w:hAnsi="Times New Roman" w:cs="Times New Roman"/>
          <w:sz w:val="24"/>
          <w:szCs w:val="24"/>
          <w:lang w:eastAsia="pt-BR"/>
        </w:rPr>
      </w:pPr>
    </w:p>
    <w:p w:rsidR="00EC4BB3" w:rsidRDefault="00EC4BB3" w:rsidP="0064114E">
      <w:pPr>
        <w:spacing w:after="0" w:line="240" w:lineRule="auto"/>
        <w:rPr>
          <w:rFonts w:ascii="Times New Roman" w:eastAsia="Times New Roman" w:hAnsi="Times New Roman" w:cs="Times New Roman"/>
          <w:sz w:val="24"/>
          <w:szCs w:val="24"/>
          <w:lang w:eastAsia="pt-BR"/>
        </w:rPr>
      </w:pPr>
    </w:p>
    <w:p w:rsidR="00EC4BB3" w:rsidRDefault="00EC4BB3" w:rsidP="0064114E">
      <w:pPr>
        <w:spacing w:after="0" w:line="240" w:lineRule="auto"/>
        <w:rPr>
          <w:rFonts w:ascii="Times New Roman" w:eastAsia="Times New Roman" w:hAnsi="Times New Roman" w:cs="Times New Roman"/>
          <w:sz w:val="24"/>
          <w:szCs w:val="24"/>
          <w:lang w:eastAsia="pt-BR"/>
        </w:rPr>
      </w:pPr>
    </w:p>
    <w:p w:rsidR="00EC4BB3" w:rsidRPr="0064114E" w:rsidRDefault="00EC4BB3" w:rsidP="0064114E">
      <w:pPr>
        <w:spacing w:after="0" w:line="240" w:lineRule="auto"/>
        <w:rPr>
          <w:rFonts w:ascii="Times New Roman" w:eastAsia="Times New Roman" w:hAnsi="Times New Roman" w:cs="Times New Roman"/>
          <w:sz w:val="24"/>
          <w:szCs w:val="24"/>
          <w:lang w:eastAsia="pt-BR"/>
        </w:rPr>
      </w:pPr>
    </w:p>
    <w:p w:rsidR="0064114E" w:rsidRPr="00EC4BB3"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EC4BB3">
        <w:rPr>
          <w:rFonts w:ascii="Times New Roman" w:eastAsia="Times New Roman" w:hAnsi="Times New Roman" w:cs="Times New Roman"/>
          <w:b/>
          <w:bCs/>
          <w:lang w:eastAsia="pt-BR"/>
        </w:rPr>
        <w:t>ANEXO IV</w:t>
      </w:r>
    </w:p>
    <w:p w:rsidR="0064114E" w:rsidRPr="00EC4BB3"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EC4BB3"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EC4BB3">
        <w:rPr>
          <w:rFonts w:ascii="Times New Roman" w:eastAsia="Times New Roman" w:hAnsi="Times New Roman" w:cs="Times New Roman"/>
          <w:b/>
          <w:bCs/>
          <w:lang w:eastAsia="pt-BR"/>
        </w:rPr>
        <w:t xml:space="preserve">PREGÃO PRESENCIAL Nº </w:t>
      </w:r>
      <w:r w:rsidR="00D810F6" w:rsidRPr="00EC4BB3">
        <w:rPr>
          <w:rFonts w:ascii="Times New Roman" w:eastAsia="Times New Roman" w:hAnsi="Times New Roman" w:cs="Times New Roman"/>
          <w:b/>
          <w:bCs/>
          <w:lang w:eastAsia="pt-BR"/>
        </w:rPr>
        <w:t>0</w:t>
      </w:r>
      <w:r w:rsidR="00EC4BB3">
        <w:rPr>
          <w:rFonts w:ascii="Times New Roman" w:eastAsia="Times New Roman" w:hAnsi="Times New Roman" w:cs="Times New Roman"/>
          <w:b/>
          <w:bCs/>
          <w:lang w:eastAsia="pt-BR"/>
        </w:rPr>
        <w:t>40</w:t>
      </w:r>
      <w:r w:rsidR="00BC3BEF" w:rsidRPr="00EC4BB3">
        <w:rPr>
          <w:rFonts w:ascii="Times New Roman" w:eastAsia="Times New Roman" w:hAnsi="Times New Roman" w:cs="Times New Roman"/>
          <w:b/>
          <w:bCs/>
          <w:lang w:eastAsia="pt-BR"/>
        </w:rPr>
        <w:t>/201</w:t>
      </w:r>
      <w:r w:rsidR="00EC4BB3">
        <w:rPr>
          <w:rFonts w:ascii="Times New Roman" w:eastAsia="Times New Roman" w:hAnsi="Times New Roman" w:cs="Times New Roman"/>
          <w:b/>
          <w:bCs/>
          <w:lang w:eastAsia="pt-BR"/>
        </w:rPr>
        <w:t>7</w:t>
      </w:r>
    </w:p>
    <w:p w:rsidR="0064114E" w:rsidRPr="00EC4BB3" w:rsidRDefault="0064114E" w:rsidP="0064114E">
      <w:pPr>
        <w:spacing w:after="0" w:line="240" w:lineRule="auto"/>
        <w:ind w:right="18"/>
        <w:jc w:val="center"/>
        <w:rPr>
          <w:rFonts w:ascii="Times New Roman" w:eastAsia="Times New Roman" w:hAnsi="Times New Roman" w:cs="Times New Roman"/>
          <w:b/>
          <w:lang w:eastAsia="pt-BR"/>
        </w:rPr>
      </w:pPr>
      <w:r w:rsidRPr="00EC4BB3">
        <w:rPr>
          <w:rFonts w:ascii="Times New Roman" w:eastAsia="Times New Roman" w:hAnsi="Times New Roman" w:cs="Times New Roman"/>
          <w:b/>
          <w:lang w:eastAsia="pt-BR"/>
        </w:rPr>
        <w:t>REGISTRO DE PREÇOS</w:t>
      </w: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p>
    <w:p w:rsidR="0064114E" w:rsidRPr="00EC4BB3" w:rsidRDefault="0064114E" w:rsidP="0064114E">
      <w:pPr>
        <w:spacing w:after="0" w:line="240" w:lineRule="auto"/>
        <w:ind w:right="18"/>
        <w:jc w:val="center"/>
        <w:rPr>
          <w:rFonts w:ascii="Times New Roman" w:eastAsia="Times New Roman" w:hAnsi="Times New Roman" w:cs="Times New Roman"/>
          <w:b/>
          <w:bCs/>
          <w:u w:val="single"/>
          <w:lang w:eastAsia="pt-BR"/>
        </w:rPr>
      </w:pPr>
      <w:r w:rsidRPr="00EC4BB3">
        <w:rPr>
          <w:rFonts w:ascii="Times New Roman" w:eastAsia="Times New Roman" w:hAnsi="Times New Roman" w:cs="Times New Roman"/>
          <w:b/>
          <w:bCs/>
          <w:u w:val="single"/>
          <w:lang w:eastAsia="pt-BR"/>
        </w:rPr>
        <w:t>DECLARAÇÃO QUE NÃO EMPREGA MENORES</w:t>
      </w:r>
    </w:p>
    <w:p w:rsidR="0064114E" w:rsidRPr="00EC4BB3"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EC4BB3"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EC4BB3"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EC4BB3"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_______________________________________________________, CNPJ nº ______</w:t>
      </w:r>
    </w:p>
    <w:p w:rsidR="0064114E" w:rsidRPr="00EC4BB3" w:rsidRDefault="0064114E" w:rsidP="0064114E">
      <w:pPr>
        <w:spacing w:after="0" w:line="240" w:lineRule="auto"/>
        <w:ind w:left="540" w:right="18"/>
        <w:jc w:val="center"/>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(razão social da Empresa)</w:t>
      </w: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______________________________, sediada na ______________________________</w:t>
      </w:r>
    </w:p>
    <w:p w:rsidR="0064114E" w:rsidRPr="00EC4BB3" w:rsidRDefault="0064114E" w:rsidP="0064114E">
      <w:pPr>
        <w:spacing w:after="0" w:line="240" w:lineRule="auto"/>
        <w:ind w:right="585"/>
        <w:jc w:val="right"/>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(endereço completo)</w:t>
      </w: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______________________________________________________________________,</w:t>
      </w:r>
    </w:p>
    <w:p w:rsidR="0064114E" w:rsidRPr="00EC4BB3" w:rsidRDefault="0064114E" w:rsidP="0064114E">
      <w:pPr>
        <w:spacing w:after="0" w:line="240" w:lineRule="auto"/>
        <w:ind w:right="18"/>
        <w:jc w:val="both"/>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Ressalva: Emprega menor, a partir de 14 (catorze) anos, na condição de aprendiz.</w:t>
      </w: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r>
      <w:r w:rsidRPr="00EC4BB3">
        <w:rPr>
          <w:rFonts w:ascii="Times New Roman" w:eastAsia="Times New Roman" w:hAnsi="Times New Roman" w:cs="Times New Roman"/>
          <w:lang w:eastAsia="pt-BR"/>
        </w:rPr>
        <w:softHyphen/>
        <w:t xml:space="preserve">__________________, _____, de ___________________ </w:t>
      </w:r>
      <w:proofErr w:type="spellStart"/>
      <w:r w:rsidRPr="00EC4BB3">
        <w:rPr>
          <w:rFonts w:ascii="Times New Roman" w:eastAsia="Times New Roman" w:hAnsi="Times New Roman" w:cs="Times New Roman"/>
          <w:lang w:eastAsia="pt-BR"/>
        </w:rPr>
        <w:t>de</w:t>
      </w:r>
      <w:proofErr w:type="spellEnd"/>
      <w:r w:rsidRPr="00EC4BB3">
        <w:rPr>
          <w:rFonts w:ascii="Times New Roman" w:eastAsia="Times New Roman" w:hAnsi="Times New Roman" w:cs="Times New Roman"/>
          <w:lang w:eastAsia="pt-BR"/>
        </w:rPr>
        <w:t xml:space="preserve"> 201</w:t>
      </w:r>
      <w:r w:rsidR="00EC4BB3">
        <w:rPr>
          <w:rFonts w:ascii="Times New Roman" w:eastAsia="Times New Roman" w:hAnsi="Times New Roman" w:cs="Times New Roman"/>
          <w:lang w:eastAsia="pt-BR"/>
        </w:rPr>
        <w:t>7</w:t>
      </w:r>
      <w:r w:rsidRPr="00EC4BB3">
        <w:rPr>
          <w:rFonts w:ascii="Times New Roman" w:eastAsia="Times New Roman" w:hAnsi="Times New Roman" w:cs="Times New Roman"/>
          <w:lang w:eastAsia="pt-BR"/>
        </w:rPr>
        <w:t>.</w:t>
      </w: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p>
    <w:p w:rsidR="0064114E" w:rsidRPr="00EC4BB3" w:rsidRDefault="0064114E" w:rsidP="0064114E">
      <w:pPr>
        <w:spacing w:after="0" w:line="240" w:lineRule="auto"/>
        <w:ind w:right="18"/>
        <w:jc w:val="center"/>
        <w:rPr>
          <w:rFonts w:ascii="Times New Roman" w:eastAsia="Times New Roman" w:hAnsi="Times New Roman" w:cs="Times New Roman"/>
          <w:lang w:eastAsia="pt-BR"/>
        </w:rPr>
      </w:pPr>
    </w:p>
    <w:p w:rsidR="0064114E" w:rsidRPr="00EC4BB3" w:rsidRDefault="0064114E" w:rsidP="0064114E">
      <w:pPr>
        <w:spacing w:after="0" w:line="360" w:lineRule="auto"/>
        <w:ind w:right="45"/>
        <w:jc w:val="center"/>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_______________________________________________________</w:t>
      </w:r>
    </w:p>
    <w:p w:rsidR="0064114E" w:rsidRPr="00EC4BB3" w:rsidRDefault="0064114E" w:rsidP="0064114E">
      <w:pPr>
        <w:spacing w:after="0" w:line="240" w:lineRule="auto"/>
        <w:jc w:val="center"/>
        <w:rPr>
          <w:rFonts w:ascii="Times New Roman" w:eastAsia="Times New Roman" w:hAnsi="Times New Roman" w:cs="Times New Roman"/>
          <w:b/>
          <w:bCs/>
          <w:lang w:eastAsia="pt-BR"/>
        </w:rPr>
      </w:pPr>
      <w:r w:rsidRPr="00EC4BB3">
        <w:rPr>
          <w:rFonts w:ascii="Times New Roman" w:eastAsia="Times New Roman" w:hAnsi="Times New Roman" w:cs="Times New Roman"/>
          <w:b/>
          <w:bCs/>
          <w:lang w:eastAsia="pt-BR"/>
        </w:rPr>
        <w:t>Nome completo e assinatura do(s) representante(s) legal (</w:t>
      </w:r>
      <w:proofErr w:type="spellStart"/>
      <w:r w:rsidRPr="00EC4BB3">
        <w:rPr>
          <w:rFonts w:ascii="Times New Roman" w:eastAsia="Times New Roman" w:hAnsi="Times New Roman" w:cs="Times New Roman"/>
          <w:b/>
          <w:bCs/>
          <w:lang w:eastAsia="pt-BR"/>
        </w:rPr>
        <w:t>is</w:t>
      </w:r>
      <w:proofErr w:type="spellEnd"/>
      <w:r w:rsidRPr="00EC4BB3">
        <w:rPr>
          <w:rFonts w:ascii="Times New Roman" w:eastAsia="Times New Roman" w:hAnsi="Times New Roman" w:cs="Times New Roman"/>
          <w:b/>
          <w:bCs/>
          <w:lang w:eastAsia="pt-BR"/>
        </w:rPr>
        <w:t>) da empresa</w:t>
      </w:r>
    </w:p>
    <w:p w:rsidR="0064114E" w:rsidRPr="00EC4BB3" w:rsidRDefault="0064114E" w:rsidP="0064114E">
      <w:pPr>
        <w:spacing w:after="0" w:line="240" w:lineRule="auto"/>
        <w:jc w:val="both"/>
        <w:rPr>
          <w:rFonts w:ascii="Times New Roman" w:eastAsia="Times New Roman" w:hAnsi="Times New Roman" w:cs="Times New Roman"/>
          <w:b/>
          <w:lang w:eastAsia="pt-BR"/>
        </w:rPr>
      </w:pPr>
    </w:p>
    <w:p w:rsidR="0064114E" w:rsidRPr="00EC4BB3" w:rsidRDefault="0064114E" w:rsidP="0064114E">
      <w:pPr>
        <w:spacing w:after="0" w:line="240" w:lineRule="auto"/>
        <w:jc w:val="both"/>
        <w:rPr>
          <w:rFonts w:ascii="Times New Roman" w:eastAsia="Times New Roman" w:hAnsi="Times New Roman" w:cs="Times New Roman"/>
          <w:b/>
          <w:lang w:eastAsia="pt-BR"/>
        </w:rPr>
      </w:pPr>
    </w:p>
    <w:p w:rsidR="0064114E" w:rsidRPr="00EC4BB3" w:rsidRDefault="0064114E" w:rsidP="0064114E">
      <w:pPr>
        <w:spacing w:after="0" w:line="240" w:lineRule="auto"/>
        <w:jc w:val="both"/>
        <w:rPr>
          <w:rFonts w:ascii="Times New Roman" w:eastAsia="Times New Roman" w:hAnsi="Times New Roman" w:cs="Times New Roman"/>
          <w:b/>
          <w:lang w:eastAsia="pt-BR"/>
        </w:rPr>
      </w:pPr>
    </w:p>
    <w:p w:rsidR="0064114E" w:rsidRPr="00EC4BB3" w:rsidRDefault="0064114E" w:rsidP="0064114E">
      <w:pPr>
        <w:spacing w:after="0" w:line="240" w:lineRule="auto"/>
        <w:jc w:val="both"/>
        <w:rPr>
          <w:rFonts w:ascii="Times New Roman" w:eastAsia="Times New Roman" w:hAnsi="Times New Roman" w:cs="Times New Roman"/>
          <w:b/>
          <w:lang w:eastAsia="pt-BR"/>
        </w:rPr>
      </w:pPr>
    </w:p>
    <w:p w:rsidR="0064114E" w:rsidRPr="00EC4BB3" w:rsidRDefault="0064114E" w:rsidP="0064114E">
      <w:pPr>
        <w:spacing w:after="0" w:line="240" w:lineRule="auto"/>
        <w:jc w:val="both"/>
        <w:rPr>
          <w:rFonts w:ascii="Times New Roman" w:eastAsia="Times New Roman" w:hAnsi="Times New Roman" w:cs="Times New Roman"/>
          <w:b/>
          <w:lang w:eastAsia="pt-BR"/>
        </w:rPr>
      </w:pPr>
    </w:p>
    <w:p w:rsidR="0064114E" w:rsidRPr="00EC4BB3" w:rsidRDefault="0064114E" w:rsidP="0064114E">
      <w:pPr>
        <w:spacing w:after="0" w:line="240" w:lineRule="auto"/>
        <w:jc w:val="both"/>
        <w:rPr>
          <w:rFonts w:ascii="Times New Roman" w:eastAsia="Times New Roman" w:hAnsi="Times New Roman" w:cs="Times New Roman"/>
          <w:b/>
          <w:lang w:eastAsia="pt-BR"/>
        </w:rPr>
      </w:pPr>
    </w:p>
    <w:p w:rsidR="0064114E" w:rsidRPr="00EC4BB3"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lang w:eastAsia="pt-BR"/>
        </w:rPr>
      </w:pPr>
    </w:p>
    <w:p w:rsidR="0064114E" w:rsidRPr="0064114E" w:rsidRDefault="0064114E" w:rsidP="0064114E">
      <w:pPr>
        <w:spacing w:after="0" w:line="240" w:lineRule="auto"/>
        <w:jc w:val="both"/>
        <w:rPr>
          <w:rFonts w:ascii="Times New Roman" w:eastAsia="Times New Roman" w:hAnsi="Times New Roman" w:cs="Times New Roman"/>
          <w:b/>
          <w:sz w:val="24"/>
          <w:szCs w:val="24"/>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EC4BB3" w:rsidRDefault="00EC4BB3" w:rsidP="0064114E">
      <w:pPr>
        <w:spacing w:after="0" w:line="240" w:lineRule="auto"/>
        <w:jc w:val="center"/>
        <w:rPr>
          <w:rFonts w:ascii="Times New Roman" w:eastAsia="Times New Roman" w:hAnsi="Times New Roman" w:cs="Times New Roman"/>
          <w:b/>
          <w:sz w:val="24"/>
          <w:szCs w:val="24"/>
          <w:lang w:eastAsia="pt-BR"/>
        </w:rPr>
      </w:pPr>
    </w:p>
    <w:p w:rsidR="00EC4BB3" w:rsidRDefault="00EC4BB3" w:rsidP="0064114E">
      <w:pPr>
        <w:spacing w:after="0" w:line="240" w:lineRule="auto"/>
        <w:jc w:val="center"/>
        <w:rPr>
          <w:rFonts w:ascii="Times New Roman" w:eastAsia="Times New Roman" w:hAnsi="Times New Roman" w:cs="Times New Roman"/>
          <w:b/>
          <w:sz w:val="24"/>
          <w:szCs w:val="24"/>
          <w:lang w:eastAsia="pt-BR"/>
        </w:rPr>
      </w:pPr>
    </w:p>
    <w:p w:rsidR="00EC4BB3" w:rsidRPr="00EC4BB3" w:rsidRDefault="00EC4BB3" w:rsidP="0064114E">
      <w:pPr>
        <w:spacing w:after="0" w:line="240" w:lineRule="auto"/>
        <w:jc w:val="center"/>
        <w:rPr>
          <w:rFonts w:ascii="Times New Roman" w:eastAsia="Times New Roman" w:hAnsi="Times New Roman" w:cs="Times New Roman"/>
          <w:b/>
          <w:lang w:eastAsia="pt-BR"/>
        </w:rPr>
      </w:pPr>
    </w:p>
    <w:p w:rsidR="00404713" w:rsidRPr="00EC4BB3" w:rsidRDefault="00404713" w:rsidP="0064114E">
      <w:pPr>
        <w:spacing w:after="0" w:line="240" w:lineRule="auto"/>
        <w:jc w:val="center"/>
        <w:rPr>
          <w:rFonts w:ascii="Times New Roman" w:eastAsia="Times New Roman" w:hAnsi="Times New Roman" w:cs="Times New Roman"/>
          <w:b/>
          <w:lang w:eastAsia="pt-BR"/>
        </w:rPr>
      </w:pPr>
    </w:p>
    <w:p w:rsidR="0064114E" w:rsidRPr="00EC4BB3" w:rsidRDefault="00BC3BEF" w:rsidP="0064114E">
      <w:pPr>
        <w:spacing w:after="0" w:line="240" w:lineRule="auto"/>
        <w:jc w:val="center"/>
        <w:rPr>
          <w:rFonts w:ascii="Times New Roman" w:eastAsia="Times New Roman" w:hAnsi="Times New Roman" w:cs="Times New Roman"/>
          <w:b/>
          <w:lang w:eastAsia="pt-BR"/>
        </w:rPr>
      </w:pPr>
      <w:r w:rsidRPr="00EC4BB3">
        <w:rPr>
          <w:rFonts w:ascii="Times New Roman" w:eastAsia="Times New Roman" w:hAnsi="Times New Roman" w:cs="Times New Roman"/>
          <w:b/>
          <w:lang w:eastAsia="pt-BR"/>
        </w:rPr>
        <w:t xml:space="preserve">ANEXO </w:t>
      </w:r>
      <w:r w:rsidR="0064114E" w:rsidRPr="00EC4BB3">
        <w:rPr>
          <w:rFonts w:ascii="Times New Roman" w:eastAsia="Times New Roman" w:hAnsi="Times New Roman" w:cs="Times New Roman"/>
          <w:b/>
          <w:lang w:eastAsia="pt-BR"/>
        </w:rPr>
        <w:t>V</w:t>
      </w:r>
    </w:p>
    <w:p w:rsidR="0064114E" w:rsidRPr="00EC4BB3" w:rsidRDefault="0064114E" w:rsidP="0064114E">
      <w:pPr>
        <w:spacing w:after="0" w:line="240" w:lineRule="auto"/>
        <w:jc w:val="center"/>
        <w:rPr>
          <w:rFonts w:ascii="Times New Roman" w:eastAsia="Times New Roman" w:hAnsi="Times New Roman" w:cs="Times New Roman"/>
          <w:b/>
          <w:lang w:eastAsia="pt-BR"/>
        </w:rPr>
      </w:pPr>
    </w:p>
    <w:p w:rsidR="0064114E" w:rsidRPr="00EC4BB3"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EC4BB3">
        <w:rPr>
          <w:rFonts w:ascii="Times New Roman" w:eastAsia="Times New Roman" w:hAnsi="Times New Roman" w:cs="Times New Roman"/>
          <w:b/>
          <w:bCs/>
          <w:lang w:eastAsia="pt-BR"/>
        </w:rPr>
        <w:t>PREGÃO PRESENCIAL Nº</w:t>
      </w:r>
      <w:r w:rsidR="00D810F6" w:rsidRPr="00EC4BB3">
        <w:rPr>
          <w:rFonts w:ascii="Times New Roman" w:eastAsia="Times New Roman" w:hAnsi="Times New Roman" w:cs="Times New Roman"/>
          <w:b/>
          <w:bCs/>
          <w:lang w:eastAsia="pt-BR"/>
        </w:rPr>
        <w:t xml:space="preserve"> 0</w:t>
      </w:r>
      <w:r w:rsidR="00EC4BB3">
        <w:rPr>
          <w:rFonts w:ascii="Times New Roman" w:eastAsia="Times New Roman" w:hAnsi="Times New Roman" w:cs="Times New Roman"/>
          <w:b/>
          <w:bCs/>
          <w:lang w:eastAsia="pt-BR"/>
        </w:rPr>
        <w:t>40</w:t>
      </w:r>
      <w:r w:rsidR="00BC3BEF" w:rsidRPr="00EC4BB3">
        <w:rPr>
          <w:rFonts w:ascii="Times New Roman" w:eastAsia="Times New Roman" w:hAnsi="Times New Roman" w:cs="Times New Roman"/>
          <w:b/>
          <w:bCs/>
          <w:lang w:eastAsia="pt-BR"/>
        </w:rPr>
        <w:t>/201</w:t>
      </w:r>
      <w:r w:rsidR="00EC4BB3">
        <w:rPr>
          <w:rFonts w:ascii="Times New Roman" w:eastAsia="Times New Roman" w:hAnsi="Times New Roman" w:cs="Times New Roman"/>
          <w:b/>
          <w:bCs/>
          <w:lang w:eastAsia="pt-BR"/>
        </w:rPr>
        <w:t>7</w:t>
      </w:r>
    </w:p>
    <w:p w:rsidR="0064114E" w:rsidRPr="00EC4BB3" w:rsidRDefault="0064114E" w:rsidP="0064114E">
      <w:pPr>
        <w:spacing w:after="0" w:line="240" w:lineRule="auto"/>
        <w:ind w:right="18"/>
        <w:jc w:val="center"/>
        <w:rPr>
          <w:rFonts w:ascii="Times New Roman" w:eastAsia="Times New Roman" w:hAnsi="Times New Roman" w:cs="Times New Roman"/>
          <w:b/>
          <w:lang w:eastAsia="pt-BR"/>
        </w:rPr>
      </w:pPr>
      <w:r w:rsidRPr="00EC4BB3">
        <w:rPr>
          <w:rFonts w:ascii="Times New Roman" w:eastAsia="Times New Roman" w:hAnsi="Times New Roman" w:cs="Times New Roman"/>
          <w:b/>
          <w:lang w:eastAsia="pt-BR"/>
        </w:rPr>
        <w:t>REGISTRO DE PREÇOS</w:t>
      </w:r>
    </w:p>
    <w:p w:rsidR="0064114E" w:rsidRPr="00EC4BB3" w:rsidRDefault="0064114E" w:rsidP="0064114E">
      <w:pPr>
        <w:spacing w:after="0" w:line="240" w:lineRule="auto"/>
        <w:jc w:val="center"/>
        <w:rPr>
          <w:rFonts w:ascii="Times New Roman" w:eastAsia="Times New Roman" w:hAnsi="Times New Roman" w:cs="Times New Roman"/>
          <w:b/>
          <w:lang w:eastAsia="pt-BR"/>
        </w:rPr>
      </w:pPr>
    </w:p>
    <w:p w:rsidR="0064114E" w:rsidRPr="00EC4BB3" w:rsidRDefault="0064114E" w:rsidP="0064114E">
      <w:pPr>
        <w:spacing w:after="0" w:line="240" w:lineRule="auto"/>
        <w:jc w:val="center"/>
        <w:rPr>
          <w:rFonts w:ascii="Times New Roman" w:eastAsia="Times New Roman" w:hAnsi="Times New Roman" w:cs="Times New Roman"/>
          <w:b/>
          <w:bCs/>
          <w:lang w:eastAsia="pt-BR"/>
        </w:rPr>
      </w:pPr>
      <w:r w:rsidRPr="00EC4BB3">
        <w:rPr>
          <w:rFonts w:ascii="Times New Roman" w:eastAsia="Times New Roman" w:hAnsi="Times New Roman" w:cs="Times New Roman"/>
          <w:b/>
          <w:bCs/>
          <w:lang w:eastAsia="pt-BR"/>
        </w:rPr>
        <w:t>MODELO DA DECLARAÇÃO DE ENQUADRAMENTO DE</w:t>
      </w:r>
    </w:p>
    <w:p w:rsidR="0064114E" w:rsidRPr="00EC4BB3" w:rsidRDefault="0064114E" w:rsidP="0064114E">
      <w:pPr>
        <w:spacing w:after="0" w:line="240" w:lineRule="auto"/>
        <w:jc w:val="center"/>
        <w:rPr>
          <w:rFonts w:ascii="Times New Roman" w:eastAsia="Times New Roman" w:hAnsi="Times New Roman" w:cs="Times New Roman"/>
          <w:b/>
          <w:bCs/>
          <w:lang w:eastAsia="pt-BR"/>
        </w:rPr>
      </w:pPr>
      <w:r w:rsidRPr="00EC4BB3">
        <w:rPr>
          <w:rFonts w:ascii="Times New Roman" w:eastAsia="Times New Roman" w:hAnsi="Times New Roman" w:cs="Times New Roman"/>
          <w:b/>
          <w:bCs/>
          <w:lang w:eastAsia="pt-BR"/>
        </w:rPr>
        <w:t xml:space="preserve">MICROEMPREENDEDOR INDIVIDUAL, </w:t>
      </w:r>
      <w:proofErr w:type="gramStart"/>
      <w:r w:rsidRPr="00EC4BB3">
        <w:rPr>
          <w:rFonts w:ascii="Times New Roman" w:eastAsia="Times New Roman" w:hAnsi="Times New Roman" w:cs="Times New Roman"/>
          <w:b/>
          <w:bCs/>
          <w:lang w:eastAsia="pt-BR"/>
        </w:rPr>
        <w:t>MICROEMPRESA</w:t>
      </w:r>
      <w:proofErr w:type="gramEnd"/>
      <w:r w:rsidRPr="00EC4BB3">
        <w:rPr>
          <w:rFonts w:ascii="Times New Roman" w:eastAsia="Times New Roman" w:hAnsi="Times New Roman" w:cs="Times New Roman"/>
          <w:b/>
          <w:bCs/>
          <w:lang w:eastAsia="pt-BR"/>
        </w:rPr>
        <w:t xml:space="preserve"> </w:t>
      </w:r>
    </w:p>
    <w:p w:rsidR="0064114E" w:rsidRPr="00EC4BB3" w:rsidRDefault="0064114E" w:rsidP="0064114E">
      <w:pPr>
        <w:spacing w:after="0" w:line="240" w:lineRule="auto"/>
        <w:jc w:val="center"/>
        <w:rPr>
          <w:rFonts w:ascii="Times New Roman" w:eastAsia="Times New Roman" w:hAnsi="Times New Roman" w:cs="Times New Roman"/>
          <w:b/>
          <w:bCs/>
          <w:lang w:eastAsia="pt-BR"/>
        </w:rPr>
      </w:pPr>
      <w:r w:rsidRPr="00EC4BB3">
        <w:rPr>
          <w:rFonts w:ascii="Times New Roman" w:eastAsia="Times New Roman" w:hAnsi="Times New Roman" w:cs="Times New Roman"/>
          <w:b/>
          <w:bCs/>
          <w:lang w:eastAsia="pt-BR"/>
        </w:rPr>
        <w:t xml:space="preserve">OU EMPRESA DE PEQUENO PORTE </w:t>
      </w:r>
    </w:p>
    <w:p w:rsidR="0064114E" w:rsidRPr="00EC4BB3" w:rsidRDefault="0064114E" w:rsidP="0064114E">
      <w:pPr>
        <w:spacing w:after="0" w:line="240" w:lineRule="auto"/>
        <w:jc w:val="center"/>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(Apresentar no credenciamento fora dos envelopes)</w:t>
      </w:r>
    </w:p>
    <w:p w:rsidR="0064114E" w:rsidRPr="00EC4BB3" w:rsidRDefault="0064114E" w:rsidP="0064114E">
      <w:pPr>
        <w:spacing w:after="0" w:line="240" w:lineRule="auto"/>
        <w:jc w:val="center"/>
        <w:rPr>
          <w:rFonts w:ascii="Times New Roman" w:eastAsia="Times New Roman" w:hAnsi="Times New Roman" w:cs="Times New Roman"/>
          <w:lang w:eastAsia="pt-BR"/>
        </w:rPr>
      </w:pPr>
    </w:p>
    <w:p w:rsidR="0064114E" w:rsidRPr="00EC4BB3" w:rsidRDefault="0064114E" w:rsidP="0064114E">
      <w:pPr>
        <w:spacing w:after="0" w:line="240" w:lineRule="auto"/>
        <w:jc w:val="center"/>
        <w:rPr>
          <w:rFonts w:ascii="Times New Roman" w:eastAsia="Times New Roman" w:hAnsi="Times New Roman" w:cs="Times New Roman"/>
          <w:b/>
          <w:lang w:eastAsia="pt-BR"/>
        </w:rPr>
      </w:pPr>
    </w:p>
    <w:p w:rsidR="0064114E" w:rsidRPr="00EC4BB3" w:rsidRDefault="0064114E" w:rsidP="0064114E">
      <w:pPr>
        <w:spacing w:after="0" w:line="360" w:lineRule="auto"/>
        <w:jc w:val="both"/>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EC4BB3">
        <w:rPr>
          <w:rFonts w:ascii="Times New Roman" w:eastAsia="Times New Roman" w:hAnsi="Times New Roman" w:cs="Times New Roman"/>
          <w:lang w:eastAsia="pt-BR"/>
        </w:rPr>
        <w:t>o(</w:t>
      </w:r>
      <w:proofErr w:type="gramEnd"/>
      <w:r w:rsidRPr="00EC4BB3">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EC4BB3" w:rsidRDefault="0064114E" w:rsidP="0064114E">
      <w:pPr>
        <w:spacing w:after="0" w:line="360" w:lineRule="auto"/>
        <w:jc w:val="both"/>
        <w:rPr>
          <w:rFonts w:ascii="Times New Roman" w:eastAsia="Times New Roman" w:hAnsi="Times New Roman" w:cs="Times New Roman"/>
          <w:lang w:eastAsia="pt-BR"/>
        </w:rPr>
      </w:pPr>
    </w:p>
    <w:p w:rsidR="0064114E" w:rsidRPr="00EC4BB3"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EC4BB3">
        <w:rPr>
          <w:rFonts w:ascii="Times New Roman" w:eastAsia="Times New Roman" w:hAnsi="Times New Roman" w:cs="Times New Roman"/>
          <w:b/>
          <w:bCs/>
          <w:color w:val="000000"/>
          <w:lang w:eastAsia="pt-BR"/>
        </w:rPr>
        <w:t xml:space="preserve">(   </w:t>
      </w:r>
      <w:proofErr w:type="gramEnd"/>
      <w:r w:rsidRPr="00EC4BB3">
        <w:rPr>
          <w:rFonts w:ascii="Times New Roman" w:eastAsia="Times New Roman" w:hAnsi="Times New Roman" w:cs="Times New Roman"/>
          <w:b/>
          <w:bCs/>
          <w:color w:val="000000"/>
          <w:lang w:eastAsia="pt-BR"/>
        </w:rPr>
        <w:t>) MICROEMPREENDEDOR INDIVIDUAL</w:t>
      </w:r>
      <w:r w:rsidRPr="00EC4BB3">
        <w:rPr>
          <w:rFonts w:ascii="Times New Roman" w:eastAsia="Times New Roman" w:hAnsi="Times New Roman" w:cs="Times New Roman"/>
          <w:color w:val="000000"/>
          <w:lang w:eastAsia="pt-BR"/>
        </w:rPr>
        <w:t>, conforme §1º do art. 18A.º da Lei Complementar nº 123, de 14/12/2006.</w:t>
      </w:r>
    </w:p>
    <w:p w:rsidR="0064114E" w:rsidRPr="00EC4BB3" w:rsidRDefault="0064114E" w:rsidP="0064114E">
      <w:pPr>
        <w:spacing w:after="0" w:line="240" w:lineRule="auto"/>
        <w:jc w:val="both"/>
        <w:rPr>
          <w:rFonts w:ascii="Times New Roman" w:eastAsia="Times New Roman" w:hAnsi="Times New Roman" w:cs="Times New Roman"/>
          <w:lang w:eastAsia="pt-BR"/>
        </w:rPr>
      </w:pPr>
    </w:p>
    <w:p w:rsidR="0064114E" w:rsidRPr="00EC4BB3" w:rsidRDefault="0064114E" w:rsidP="0064114E">
      <w:pPr>
        <w:spacing w:after="0" w:line="240" w:lineRule="auto"/>
        <w:jc w:val="both"/>
        <w:rPr>
          <w:rFonts w:ascii="Times New Roman" w:eastAsia="Times New Roman" w:hAnsi="Times New Roman" w:cs="Times New Roman"/>
          <w:lang w:eastAsia="pt-BR"/>
        </w:rPr>
      </w:pPr>
      <w:proofErr w:type="gramStart"/>
      <w:r w:rsidRPr="00EC4BB3">
        <w:rPr>
          <w:rFonts w:ascii="Times New Roman" w:eastAsia="Times New Roman" w:hAnsi="Times New Roman" w:cs="Times New Roman"/>
          <w:b/>
          <w:bCs/>
          <w:lang w:eastAsia="pt-BR"/>
        </w:rPr>
        <w:t xml:space="preserve">(     </w:t>
      </w:r>
      <w:proofErr w:type="gramEnd"/>
      <w:r w:rsidRPr="00EC4BB3">
        <w:rPr>
          <w:rFonts w:ascii="Times New Roman" w:eastAsia="Times New Roman" w:hAnsi="Times New Roman" w:cs="Times New Roman"/>
          <w:b/>
          <w:bCs/>
          <w:lang w:eastAsia="pt-BR"/>
        </w:rPr>
        <w:t>) MICROEMPRESA</w:t>
      </w:r>
      <w:r w:rsidRPr="00EC4BB3">
        <w:rPr>
          <w:rFonts w:ascii="Times New Roman" w:eastAsia="Times New Roman" w:hAnsi="Times New Roman" w:cs="Times New Roman"/>
          <w:lang w:eastAsia="pt-BR"/>
        </w:rPr>
        <w:t>, conforme inciso I do art. 3.º da Lei Complementar nº 123, de 14/12/2006.</w:t>
      </w:r>
    </w:p>
    <w:p w:rsidR="0064114E" w:rsidRPr="00EC4BB3" w:rsidRDefault="0064114E" w:rsidP="0064114E">
      <w:pPr>
        <w:spacing w:after="0" w:line="240" w:lineRule="auto"/>
        <w:jc w:val="both"/>
        <w:rPr>
          <w:rFonts w:ascii="Times New Roman" w:eastAsia="Times New Roman" w:hAnsi="Times New Roman" w:cs="Times New Roman"/>
          <w:lang w:eastAsia="pt-BR"/>
        </w:rPr>
      </w:pPr>
    </w:p>
    <w:p w:rsidR="0064114E" w:rsidRPr="00EC4BB3"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EC4BB3">
        <w:rPr>
          <w:rFonts w:ascii="Times New Roman" w:eastAsia="Times New Roman" w:hAnsi="Times New Roman" w:cs="Times New Roman"/>
          <w:b/>
          <w:bCs/>
          <w:lang w:eastAsia="pt-BR"/>
        </w:rPr>
        <w:t xml:space="preserve">(  </w:t>
      </w:r>
      <w:proofErr w:type="gramEnd"/>
      <w:r w:rsidRPr="00EC4BB3">
        <w:rPr>
          <w:rFonts w:ascii="Times New Roman" w:eastAsia="Times New Roman" w:hAnsi="Times New Roman" w:cs="Times New Roman"/>
          <w:b/>
          <w:bCs/>
          <w:lang w:eastAsia="pt-BR"/>
        </w:rPr>
        <w:t xml:space="preserve">) EMPRESA DE PEQUENO PORTE, </w:t>
      </w:r>
      <w:r w:rsidRPr="00EC4BB3">
        <w:rPr>
          <w:rFonts w:ascii="Times New Roman" w:eastAsia="Times New Roman" w:hAnsi="Times New Roman" w:cs="Times New Roman"/>
          <w:lang w:eastAsia="pt-BR"/>
        </w:rPr>
        <w:t xml:space="preserve">conforme inciso II do art. 3.º da Lei Complementar nº 123, de 14/12/2006. </w:t>
      </w:r>
    </w:p>
    <w:p w:rsidR="0064114E" w:rsidRPr="00EC4BB3"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EC4BB3" w:rsidRDefault="0064114E" w:rsidP="0064114E">
      <w:pPr>
        <w:spacing w:after="0" w:line="240" w:lineRule="auto"/>
        <w:jc w:val="both"/>
        <w:rPr>
          <w:rFonts w:ascii="Times New Roman" w:eastAsia="Times New Roman" w:hAnsi="Times New Roman" w:cs="Times New Roman"/>
          <w:lang w:eastAsia="pt-BR"/>
        </w:rPr>
      </w:pPr>
    </w:p>
    <w:p w:rsidR="0064114E" w:rsidRPr="00EC4BB3" w:rsidRDefault="0064114E" w:rsidP="0064114E">
      <w:pPr>
        <w:spacing w:after="0" w:line="240" w:lineRule="auto"/>
        <w:jc w:val="both"/>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EC4BB3" w:rsidRDefault="0064114E" w:rsidP="0064114E">
      <w:pPr>
        <w:spacing w:after="0" w:line="240" w:lineRule="auto"/>
        <w:jc w:val="both"/>
        <w:rPr>
          <w:rFonts w:ascii="Times New Roman" w:eastAsia="Times New Roman" w:hAnsi="Times New Roman" w:cs="Times New Roman"/>
          <w:lang w:eastAsia="pt-BR"/>
        </w:rPr>
      </w:pPr>
    </w:p>
    <w:p w:rsidR="0064114E" w:rsidRPr="00EC4BB3" w:rsidRDefault="0064114E" w:rsidP="0064114E">
      <w:pPr>
        <w:spacing w:after="0" w:line="240" w:lineRule="auto"/>
        <w:jc w:val="both"/>
        <w:rPr>
          <w:rFonts w:ascii="Times New Roman" w:eastAsia="Times New Roman" w:hAnsi="Times New Roman" w:cs="Times New Roman"/>
          <w:lang w:eastAsia="pt-BR"/>
        </w:rPr>
      </w:pPr>
    </w:p>
    <w:p w:rsidR="0064114E" w:rsidRPr="00EC4BB3" w:rsidRDefault="0064114E" w:rsidP="0064114E">
      <w:pPr>
        <w:spacing w:after="0" w:line="240" w:lineRule="auto"/>
        <w:jc w:val="center"/>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 xml:space="preserve">__________________, ____ de ____________ </w:t>
      </w:r>
      <w:proofErr w:type="spellStart"/>
      <w:r w:rsidRPr="00EC4BB3">
        <w:rPr>
          <w:rFonts w:ascii="Times New Roman" w:eastAsia="Times New Roman" w:hAnsi="Times New Roman" w:cs="Times New Roman"/>
          <w:lang w:eastAsia="pt-BR"/>
        </w:rPr>
        <w:t>de</w:t>
      </w:r>
      <w:proofErr w:type="spellEnd"/>
      <w:r w:rsidRPr="00EC4BB3">
        <w:rPr>
          <w:rFonts w:ascii="Times New Roman" w:eastAsia="Times New Roman" w:hAnsi="Times New Roman" w:cs="Times New Roman"/>
          <w:lang w:eastAsia="pt-BR"/>
        </w:rPr>
        <w:t xml:space="preserve"> 201</w:t>
      </w:r>
      <w:r w:rsidR="00EC4BB3">
        <w:rPr>
          <w:rFonts w:ascii="Times New Roman" w:eastAsia="Times New Roman" w:hAnsi="Times New Roman" w:cs="Times New Roman"/>
          <w:lang w:eastAsia="pt-BR"/>
        </w:rPr>
        <w:t>7</w:t>
      </w:r>
      <w:r w:rsidRPr="00EC4BB3">
        <w:rPr>
          <w:rFonts w:ascii="Times New Roman" w:eastAsia="Times New Roman" w:hAnsi="Times New Roman" w:cs="Times New Roman"/>
          <w:lang w:eastAsia="pt-BR"/>
        </w:rPr>
        <w:t>.</w:t>
      </w:r>
    </w:p>
    <w:p w:rsidR="0064114E" w:rsidRPr="00EC4BB3" w:rsidRDefault="0064114E" w:rsidP="0064114E">
      <w:pPr>
        <w:spacing w:after="0" w:line="240" w:lineRule="auto"/>
        <w:jc w:val="center"/>
        <w:rPr>
          <w:rFonts w:ascii="Times New Roman" w:eastAsia="Times New Roman" w:hAnsi="Times New Roman" w:cs="Times New Roman"/>
          <w:lang w:eastAsia="pt-BR"/>
        </w:rPr>
      </w:pPr>
    </w:p>
    <w:p w:rsidR="0064114E" w:rsidRPr="00EC4BB3" w:rsidRDefault="0064114E" w:rsidP="0064114E">
      <w:pPr>
        <w:spacing w:after="0" w:line="240" w:lineRule="auto"/>
        <w:jc w:val="center"/>
        <w:rPr>
          <w:rFonts w:ascii="Times New Roman" w:eastAsia="Times New Roman" w:hAnsi="Times New Roman" w:cs="Times New Roman"/>
          <w:lang w:eastAsia="pt-BR"/>
        </w:rPr>
      </w:pPr>
    </w:p>
    <w:p w:rsidR="0064114E" w:rsidRPr="00EC4BB3" w:rsidRDefault="0064114E" w:rsidP="0064114E">
      <w:pPr>
        <w:spacing w:after="0" w:line="240" w:lineRule="auto"/>
        <w:jc w:val="center"/>
        <w:rPr>
          <w:rFonts w:ascii="Times New Roman" w:eastAsia="Times New Roman" w:hAnsi="Times New Roman" w:cs="Times New Roman"/>
          <w:lang w:eastAsia="pt-BR"/>
        </w:rPr>
      </w:pPr>
    </w:p>
    <w:p w:rsidR="0064114E" w:rsidRPr="00EC4BB3" w:rsidRDefault="0064114E" w:rsidP="0064114E">
      <w:pPr>
        <w:spacing w:after="0" w:line="360" w:lineRule="auto"/>
        <w:ind w:right="45"/>
        <w:jc w:val="center"/>
        <w:rPr>
          <w:rFonts w:ascii="Times New Roman" w:eastAsia="Times New Roman" w:hAnsi="Times New Roman" w:cs="Times New Roman"/>
          <w:lang w:eastAsia="pt-BR"/>
        </w:rPr>
      </w:pPr>
      <w:r w:rsidRPr="00EC4BB3">
        <w:rPr>
          <w:rFonts w:ascii="Times New Roman" w:eastAsia="Times New Roman" w:hAnsi="Times New Roman" w:cs="Times New Roman"/>
          <w:lang w:eastAsia="pt-BR"/>
        </w:rPr>
        <w:t>___________________________________________________________________</w:t>
      </w:r>
    </w:p>
    <w:p w:rsidR="0064114E" w:rsidRPr="00EC4BB3" w:rsidRDefault="0064114E" w:rsidP="0064114E">
      <w:pPr>
        <w:keepNext/>
        <w:spacing w:after="0" w:line="240" w:lineRule="auto"/>
        <w:jc w:val="center"/>
        <w:outlineLvl w:val="7"/>
        <w:rPr>
          <w:rFonts w:ascii="Times New Roman" w:eastAsia="Times New Roman" w:hAnsi="Times New Roman" w:cs="Times New Roman"/>
          <w:b/>
          <w:lang w:eastAsia="pt-BR"/>
        </w:rPr>
      </w:pPr>
      <w:r w:rsidRPr="00EC4BB3">
        <w:rPr>
          <w:rFonts w:ascii="Times New Roman" w:eastAsia="Times New Roman" w:hAnsi="Times New Roman" w:cs="Times New Roman"/>
          <w:b/>
          <w:lang w:eastAsia="pt-BR"/>
        </w:rPr>
        <w:t xml:space="preserve">Nome completo e assinatura do(s) representante(s) </w:t>
      </w:r>
      <w:proofErr w:type="gramStart"/>
      <w:r w:rsidRPr="00EC4BB3">
        <w:rPr>
          <w:rFonts w:ascii="Times New Roman" w:eastAsia="Times New Roman" w:hAnsi="Times New Roman" w:cs="Times New Roman"/>
          <w:b/>
          <w:lang w:eastAsia="pt-BR"/>
        </w:rPr>
        <w:t>legal(</w:t>
      </w:r>
      <w:proofErr w:type="spellStart"/>
      <w:proofErr w:type="gramEnd"/>
      <w:r w:rsidRPr="00EC4BB3">
        <w:rPr>
          <w:rFonts w:ascii="Times New Roman" w:eastAsia="Times New Roman" w:hAnsi="Times New Roman" w:cs="Times New Roman"/>
          <w:b/>
          <w:lang w:eastAsia="pt-BR"/>
        </w:rPr>
        <w:t>is</w:t>
      </w:r>
      <w:proofErr w:type="spellEnd"/>
      <w:r w:rsidRPr="00EC4BB3">
        <w:rPr>
          <w:rFonts w:ascii="Times New Roman" w:eastAsia="Times New Roman" w:hAnsi="Times New Roman" w:cs="Times New Roman"/>
          <w:b/>
          <w:lang w:eastAsia="pt-BR"/>
        </w:rPr>
        <w:t>) da empresa</w:t>
      </w:r>
    </w:p>
    <w:p w:rsidR="0064114E" w:rsidRPr="00EC4BB3" w:rsidRDefault="0064114E" w:rsidP="0064114E">
      <w:pPr>
        <w:spacing w:after="0" w:line="240" w:lineRule="auto"/>
        <w:rPr>
          <w:rFonts w:ascii="Times New Roman" w:eastAsia="Times New Roman" w:hAnsi="Times New Roman" w:cs="Times New Roman"/>
          <w:b/>
          <w:bCs/>
          <w:lang w:eastAsia="pt-BR"/>
        </w:rPr>
      </w:pPr>
    </w:p>
    <w:p w:rsidR="0064114E" w:rsidRPr="00EC4BB3" w:rsidRDefault="0064114E" w:rsidP="0064114E">
      <w:pPr>
        <w:spacing w:after="0" w:line="240" w:lineRule="auto"/>
        <w:jc w:val="center"/>
        <w:rPr>
          <w:rFonts w:ascii="Times New Roman" w:eastAsia="Times New Roman" w:hAnsi="Times New Roman" w:cs="Times New Roman"/>
          <w:b/>
          <w:bCs/>
          <w:lang w:eastAsia="pt-BR"/>
        </w:rPr>
      </w:pPr>
    </w:p>
    <w:p w:rsidR="00BC3BEF" w:rsidRPr="00EC4BB3" w:rsidRDefault="00BC3BEF" w:rsidP="0064114E">
      <w:pPr>
        <w:spacing w:after="0" w:line="240" w:lineRule="auto"/>
        <w:jc w:val="center"/>
        <w:rPr>
          <w:rFonts w:ascii="Times New Roman" w:eastAsia="Times New Roman" w:hAnsi="Times New Roman" w:cs="Times New Roman"/>
          <w:b/>
          <w:bCs/>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EC4BB3" w:rsidRDefault="00EC4BB3" w:rsidP="0064114E">
      <w:pPr>
        <w:spacing w:after="0" w:line="240" w:lineRule="auto"/>
        <w:jc w:val="center"/>
        <w:rPr>
          <w:rFonts w:ascii="Times New Roman" w:eastAsia="Times New Roman" w:hAnsi="Times New Roman" w:cs="Times New Roman"/>
          <w:b/>
          <w:bCs/>
          <w:sz w:val="20"/>
          <w:szCs w:val="20"/>
          <w:lang w:eastAsia="pt-BR"/>
        </w:rPr>
      </w:pPr>
    </w:p>
    <w:p w:rsidR="00EC4BB3" w:rsidRDefault="00EC4BB3" w:rsidP="0064114E">
      <w:pPr>
        <w:spacing w:after="0" w:line="240" w:lineRule="auto"/>
        <w:jc w:val="center"/>
        <w:rPr>
          <w:rFonts w:ascii="Times New Roman" w:eastAsia="Times New Roman" w:hAnsi="Times New Roman" w:cs="Times New Roman"/>
          <w:b/>
          <w:bCs/>
          <w:sz w:val="20"/>
          <w:szCs w:val="20"/>
          <w:lang w:eastAsia="pt-BR"/>
        </w:rPr>
      </w:pPr>
    </w:p>
    <w:p w:rsidR="00EC4BB3" w:rsidRDefault="00EC4BB3" w:rsidP="0064114E">
      <w:pPr>
        <w:spacing w:after="0" w:line="240" w:lineRule="auto"/>
        <w:jc w:val="center"/>
        <w:rPr>
          <w:rFonts w:ascii="Times New Roman" w:eastAsia="Times New Roman" w:hAnsi="Times New Roman" w:cs="Times New Roman"/>
          <w:b/>
          <w:bCs/>
          <w:sz w:val="20"/>
          <w:szCs w:val="20"/>
          <w:lang w:eastAsia="pt-BR"/>
        </w:rPr>
      </w:pPr>
    </w:p>
    <w:p w:rsidR="00EC4BB3" w:rsidRDefault="00EC4BB3" w:rsidP="0064114E">
      <w:pPr>
        <w:spacing w:after="0" w:line="240" w:lineRule="auto"/>
        <w:jc w:val="center"/>
        <w:rPr>
          <w:rFonts w:ascii="Times New Roman" w:eastAsia="Times New Roman" w:hAnsi="Times New Roman" w:cs="Times New Roman"/>
          <w:b/>
          <w:bCs/>
          <w:sz w:val="20"/>
          <w:szCs w:val="20"/>
          <w:lang w:eastAsia="pt-BR"/>
        </w:rPr>
      </w:pPr>
    </w:p>
    <w:p w:rsidR="00EC4BB3" w:rsidRDefault="00EC4BB3" w:rsidP="0064114E">
      <w:pPr>
        <w:spacing w:after="0" w:line="240" w:lineRule="auto"/>
        <w:jc w:val="center"/>
        <w:rPr>
          <w:rFonts w:ascii="Times New Roman" w:eastAsia="Times New Roman" w:hAnsi="Times New Roman" w:cs="Times New Roman"/>
          <w:b/>
          <w:bCs/>
          <w:sz w:val="20"/>
          <w:szCs w:val="20"/>
          <w:lang w:eastAsia="pt-BR"/>
        </w:rPr>
      </w:pPr>
    </w:p>
    <w:p w:rsidR="00EC4BB3" w:rsidRPr="0064114E" w:rsidRDefault="00EC4BB3" w:rsidP="0064114E">
      <w:pPr>
        <w:spacing w:after="0" w:line="240" w:lineRule="auto"/>
        <w:jc w:val="center"/>
        <w:rPr>
          <w:rFonts w:ascii="Times New Roman" w:eastAsia="Times New Roman" w:hAnsi="Times New Roman" w:cs="Times New Roman"/>
          <w:b/>
          <w:bCs/>
          <w:sz w:val="20"/>
          <w:szCs w:val="20"/>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ANEXO VII</w:t>
      </w:r>
    </w:p>
    <w:p w:rsidR="0064114E" w:rsidRDefault="0064114E" w:rsidP="0064114E">
      <w:pPr>
        <w:spacing w:after="0" w:line="240" w:lineRule="auto"/>
        <w:jc w:val="center"/>
        <w:rPr>
          <w:rFonts w:ascii="Times New Roman" w:eastAsia="Times New Roman" w:hAnsi="Times New Roman" w:cs="Times New Roman"/>
          <w:b/>
          <w:bCs/>
          <w:sz w:val="18"/>
          <w:szCs w:val="18"/>
          <w:lang w:eastAsia="pt-BR"/>
        </w:rPr>
      </w:pPr>
      <w:r w:rsidRPr="0064114E">
        <w:rPr>
          <w:rFonts w:ascii="Times New Roman" w:eastAsia="Times New Roman" w:hAnsi="Times New Roman" w:cs="Times New Roman"/>
          <w:b/>
          <w:bCs/>
          <w:sz w:val="18"/>
          <w:szCs w:val="18"/>
          <w:lang w:eastAsia="pt-BR"/>
        </w:rPr>
        <w:t xml:space="preserve">MINUTA DA ATA </w:t>
      </w:r>
      <w:r w:rsidR="00B866E3">
        <w:rPr>
          <w:rFonts w:ascii="Times New Roman" w:eastAsia="Times New Roman" w:hAnsi="Times New Roman" w:cs="Times New Roman"/>
          <w:b/>
          <w:bCs/>
          <w:sz w:val="18"/>
          <w:szCs w:val="18"/>
          <w:lang w:eastAsia="pt-BR"/>
        </w:rPr>
        <w:t>DE REGISTRO DE PREÇOS Nº___/201</w:t>
      </w:r>
      <w:r w:rsidR="00EC4BB3">
        <w:rPr>
          <w:rFonts w:ascii="Times New Roman" w:eastAsia="Times New Roman" w:hAnsi="Times New Roman" w:cs="Times New Roman"/>
          <w:b/>
          <w:bCs/>
          <w:sz w:val="18"/>
          <w:szCs w:val="18"/>
          <w:lang w:eastAsia="pt-BR"/>
        </w:rPr>
        <w:t>7</w:t>
      </w:r>
    </w:p>
    <w:p w:rsidR="00BC3BEF" w:rsidRPr="0064114E" w:rsidRDefault="00BC3BEF" w:rsidP="0064114E">
      <w:pPr>
        <w:spacing w:after="0" w:line="240" w:lineRule="auto"/>
        <w:jc w:val="center"/>
        <w:rPr>
          <w:rFonts w:ascii="Times New Roman" w:eastAsia="Times New Roman" w:hAnsi="Times New Roman" w:cs="Times New Roman"/>
          <w:b/>
          <w:bCs/>
          <w:sz w:val="18"/>
          <w:szCs w:val="18"/>
          <w:lang w:eastAsia="pt-BR"/>
        </w:rPr>
      </w:pPr>
    </w:p>
    <w:p w:rsidR="0064114E" w:rsidRPr="0064114E" w:rsidRDefault="0064114E" w:rsidP="0064114E">
      <w:pPr>
        <w:tabs>
          <w:tab w:val="left" w:pos="5190"/>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iCs/>
          <w:sz w:val="18"/>
          <w:szCs w:val="18"/>
          <w:lang w:eastAsia="pt-BR"/>
        </w:rPr>
        <w:t>Aos ___ dias do mês de _________ do ano de 201</w:t>
      </w:r>
      <w:r w:rsidR="00EC4BB3">
        <w:rPr>
          <w:rFonts w:ascii="Times New Roman" w:eastAsia="Times New Roman" w:hAnsi="Times New Roman" w:cs="Times New Roman"/>
          <w:iCs/>
          <w:sz w:val="18"/>
          <w:szCs w:val="18"/>
          <w:lang w:eastAsia="pt-BR"/>
        </w:rPr>
        <w:t>7</w:t>
      </w:r>
      <w:r w:rsidRPr="0064114E">
        <w:rPr>
          <w:rFonts w:ascii="Times New Roman" w:eastAsia="Times New Roman" w:hAnsi="Times New Roman" w:cs="Times New Roman"/>
          <w:iCs/>
          <w:sz w:val="18"/>
          <w:szCs w:val="18"/>
          <w:lang w:eastAsia="pt-BR"/>
        </w:rPr>
        <w:t xml:space="preserve">, presentes de um lado o </w:t>
      </w:r>
      <w:r w:rsidRPr="0064114E">
        <w:rPr>
          <w:rFonts w:ascii="Times New Roman" w:eastAsia="Times New Roman" w:hAnsi="Times New Roman" w:cs="Times New Roman"/>
          <w:b/>
          <w:iCs/>
          <w:sz w:val="18"/>
          <w:szCs w:val="18"/>
          <w:lang w:eastAsia="pt-BR"/>
        </w:rPr>
        <w:t xml:space="preserve">MUNICÍPIO DE </w:t>
      </w:r>
      <w:r w:rsidR="00BC3BEF">
        <w:rPr>
          <w:rFonts w:ascii="Times New Roman" w:eastAsia="Times New Roman" w:hAnsi="Times New Roman" w:cs="Times New Roman"/>
          <w:b/>
          <w:iCs/>
          <w:sz w:val="18"/>
          <w:szCs w:val="18"/>
          <w:lang w:eastAsia="pt-BR"/>
        </w:rPr>
        <w:t>TANGARA</w:t>
      </w:r>
      <w:r w:rsidRPr="0064114E">
        <w:rPr>
          <w:rFonts w:ascii="Times New Roman" w:eastAsia="Times New Roman" w:hAnsi="Times New Roman" w:cs="Times New Roman"/>
          <w:b/>
          <w:iCs/>
          <w:sz w:val="18"/>
          <w:szCs w:val="18"/>
          <w:lang w:eastAsia="pt-BR"/>
        </w:rPr>
        <w:t xml:space="preserve"> – ÓRGÃO GERENCIADOR</w:t>
      </w:r>
      <w:r w:rsidRPr="0064114E">
        <w:rPr>
          <w:rFonts w:ascii="Times New Roman" w:eastAsia="Times New Roman" w:hAnsi="Times New Roman" w:cs="Times New Roman"/>
          <w:iCs/>
          <w:sz w:val="18"/>
          <w:szCs w:val="18"/>
          <w:lang w:eastAsia="pt-BR"/>
        </w:rPr>
        <w:t xml:space="preserve">, pessoa </w:t>
      </w:r>
      <w:r w:rsidRPr="0064114E">
        <w:rPr>
          <w:rFonts w:ascii="Times New Roman" w:eastAsia="Times New Roman" w:hAnsi="Times New Roman" w:cs="Times New Roman"/>
          <w:sz w:val="18"/>
          <w:szCs w:val="18"/>
          <w:lang w:eastAsia="pt-BR"/>
        </w:rPr>
        <w:t xml:space="preserve">jurídica de direito público interno, inscrito no CNPJ sob o nº </w:t>
      </w:r>
      <w:r w:rsidR="00BC3BEF">
        <w:rPr>
          <w:rFonts w:ascii="Times New Roman" w:eastAsia="Times New Roman" w:hAnsi="Times New Roman" w:cs="Times New Roman"/>
          <w:sz w:val="18"/>
          <w:szCs w:val="18"/>
          <w:lang w:eastAsia="pt-BR"/>
        </w:rPr>
        <w:t>82.827.999/0001-01</w:t>
      </w:r>
      <w:r w:rsidRPr="0064114E">
        <w:rPr>
          <w:rFonts w:ascii="Times New Roman" w:eastAsia="Times New Roman" w:hAnsi="Times New Roman" w:cs="Times New Roman"/>
          <w:sz w:val="18"/>
          <w:szCs w:val="18"/>
          <w:lang w:eastAsia="pt-BR"/>
        </w:rPr>
        <w:t>, com sede na Avenida</w:t>
      </w:r>
      <w:r w:rsidR="00BC3BEF">
        <w:rPr>
          <w:rFonts w:ascii="Times New Roman" w:eastAsia="Times New Roman" w:hAnsi="Times New Roman" w:cs="Times New Roman"/>
          <w:sz w:val="18"/>
          <w:szCs w:val="18"/>
          <w:lang w:eastAsia="pt-BR"/>
        </w:rPr>
        <w:t xml:space="preserve"> Irmãos </w:t>
      </w:r>
      <w:proofErr w:type="spellStart"/>
      <w:r w:rsidR="00BC3BEF">
        <w:rPr>
          <w:rFonts w:ascii="Times New Roman" w:eastAsia="Times New Roman" w:hAnsi="Times New Roman" w:cs="Times New Roman"/>
          <w:sz w:val="18"/>
          <w:szCs w:val="18"/>
          <w:lang w:eastAsia="pt-BR"/>
        </w:rPr>
        <w:t>Picolli</w:t>
      </w:r>
      <w:proofErr w:type="spellEnd"/>
      <w:r w:rsidR="00BC3BEF">
        <w:rPr>
          <w:rFonts w:ascii="Times New Roman" w:eastAsia="Times New Roman" w:hAnsi="Times New Roman" w:cs="Times New Roman"/>
          <w:sz w:val="18"/>
          <w:szCs w:val="18"/>
          <w:lang w:eastAsia="pt-BR"/>
        </w:rPr>
        <w:t xml:space="preserve">, 267, </w:t>
      </w:r>
      <w:r w:rsidRPr="0064114E">
        <w:rPr>
          <w:rFonts w:ascii="Times New Roman" w:eastAsia="Times New Roman" w:hAnsi="Times New Roman" w:cs="Times New Roman"/>
          <w:sz w:val="18"/>
          <w:szCs w:val="18"/>
          <w:lang w:eastAsia="pt-BR"/>
        </w:rPr>
        <w:t xml:space="preserve">nesta cidade de </w:t>
      </w:r>
      <w:r w:rsidR="00BC3BEF">
        <w:rPr>
          <w:rFonts w:ascii="Times New Roman" w:eastAsia="Times New Roman" w:hAnsi="Times New Roman" w:cs="Times New Roman"/>
          <w:sz w:val="18"/>
          <w:szCs w:val="18"/>
          <w:lang w:eastAsia="pt-BR"/>
        </w:rPr>
        <w:t>Tangara</w:t>
      </w:r>
      <w:r w:rsidRPr="0064114E">
        <w:rPr>
          <w:rFonts w:ascii="Times New Roman" w:eastAsia="Times New Roman" w:hAnsi="Times New Roman" w:cs="Times New Roman"/>
          <w:sz w:val="18"/>
          <w:szCs w:val="18"/>
          <w:lang w:eastAsia="pt-BR"/>
        </w:rPr>
        <w:t xml:space="preserve">/SC, neste ato representado pelo Prefeito Municipal, resolvem registrar o(s) preço(s) da empresa: </w:t>
      </w:r>
      <w:r w:rsidRPr="0064114E">
        <w:rPr>
          <w:rFonts w:ascii="Times New Roman" w:eastAsia="Times New Roman" w:hAnsi="Times New Roman" w:cs="Times New Roman"/>
          <w:b/>
          <w:sz w:val="18"/>
          <w:szCs w:val="18"/>
          <w:lang w:eastAsia="pt-BR"/>
        </w:rPr>
        <w:t xml:space="preserve">___________________________________ </w:t>
      </w:r>
      <w:r w:rsidRPr="0064114E">
        <w:rPr>
          <w:rFonts w:ascii="Times New Roman" w:eastAsia="Times New Roman" w:hAnsi="Times New Roman" w:cs="Times New Roman"/>
          <w:sz w:val="18"/>
          <w:szCs w:val="18"/>
          <w:lang w:eastAsia="pt-BR"/>
        </w:rPr>
        <w:t xml:space="preserve">pessoa jurídica de direito privado, inscrita no CNPJ sob o nº______, com sede na Rua _____________, nº______, na cidade de ____________, Estado de _______, doravante denominada simplesmente de </w:t>
      </w:r>
      <w:r w:rsidRPr="0064114E">
        <w:rPr>
          <w:rFonts w:ascii="Times New Roman" w:eastAsia="Times New Roman" w:hAnsi="Times New Roman" w:cs="Times New Roman"/>
          <w:b/>
          <w:sz w:val="18"/>
          <w:szCs w:val="18"/>
          <w:lang w:eastAsia="pt-BR"/>
        </w:rPr>
        <w:t>FORNECEDOR</w:t>
      </w:r>
      <w:r w:rsidRPr="0064114E">
        <w:rPr>
          <w:rFonts w:ascii="Times New Roman" w:eastAsia="Times New Roman" w:hAnsi="Times New Roman" w:cs="Times New Roman"/>
          <w:sz w:val="18"/>
          <w:szCs w:val="18"/>
          <w:lang w:eastAsia="pt-BR"/>
        </w:rPr>
        <w:t xml:space="preserve"> para fornecimento do objeto descrito abaixo, em conformidade com o processo de licitação na modalidade Pregão Presencial nº </w:t>
      </w:r>
      <w:r w:rsidR="00BC3BEF">
        <w:rPr>
          <w:rFonts w:ascii="Times New Roman" w:eastAsia="Times New Roman" w:hAnsi="Times New Roman" w:cs="Times New Roman"/>
          <w:sz w:val="18"/>
          <w:szCs w:val="18"/>
          <w:lang w:eastAsia="pt-BR"/>
        </w:rPr>
        <w:t>0</w:t>
      </w:r>
      <w:r w:rsidR="00EC4BB3">
        <w:rPr>
          <w:rFonts w:ascii="Times New Roman" w:eastAsia="Times New Roman" w:hAnsi="Times New Roman" w:cs="Times New Roman"/>
          <w:sz w:val="18"/>
          <w:szCs w:val="18"/>
          <w:lang w:eastAsia="pt-BR"/>
        </w:rPr>
        <w:t>40</w:t>
      </w:r>
      <w:r w:rsidR="00BC3BEF">
        <w:rPr>
          <w:rFonts w:ascii="Times New Roman" w:eastAsia="Times New Roman" w:hAnsi="Times New Roman" w:cs="Times New Roman"/>
          <w:sz w:val="18"/>
          <w:szCs w:val="18"/>
          <w:lang w:eastAsia="pt-BR"/>
        </w:rPr>
        <w:t>/201</w:t>
      </w:r>
      <w:r w:rsidR="00EC4BB3">
        <w:rPr>
          <w:rFonts w:ascii="Times New Roman" w:eastAsia="Times New Roman" w:hAnsi="Times New Roman" w:cs="Times New Roman"/>
          <w:sz w:val="18"/>
          <w:szCs w:val="18"/>
          <w:lang w:eastAsia="pt-BR"/>
        </w:rPr>
        <w:t>7</w:t>
      </w:r>
      <w:r w:rsidR="00BC3BEF">
        <w:rPr>
          <w:rFonts w:ascii="Times New Roman" w:eastAsia="Times New Roman" w:hAnsi="Times New Roman" w:cs="Times New Roman"/>
          <w:sz w:val="18"/>
          <w:szCs w:val="18"/>
          <w:lang w:eastAsia="pt-BR"/>
        </w:rPr>
        <w:t xml:space="preserve"> </w:t>
      </w:r>
      <w:r w:rsidRPr="0064114E">
        <w:rPr>
          <w:rFonts w:ascii="Times New Roman" w:eastAsia="Times New Roman" w:hAnsi="Times New Roman" w:cs="Times New Roman"/>
          <w:sz w:val="18"/>
          <w:szCs w:val="18"/>
          <w:lang w:eastAsia="pt-BR"/>
        </w:rPr>
        <w:t>– Registro de Preços, na forma e condições estabelecidas nas cláusulas seguintes:</w:t>
      </w: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b/>
          <w:sz w:val="18"/>
          <w:szCs w:val="18"/>
          <w:lang w:eastAsia="pt-BR"/>
        </w:rPr>
        <w:t>CLÁUSULA 1ª - DO OBJETO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1.1– A presente licitação tem como objeto </w:t>
      </w:r>
      <w:r w:rsidR="00EC4BB3" w:rsidRPr="004715A8">
        <w:rPr>
          <w:rFonts w:ascii="Times New Roman" w:hAnsi="Times New Roman" w:cs="Times New Roman"/>
          <w:b/>
          <w:sz w:val="20"/>
          <w:szCs w:val="20"/>
        </w:rPr>
        <w:t xml:space="preserve">REGISTRO DE PREÇO PARA O FORNECIMENTO DE LANCHES PARA O FUNDO MUNICIPAL DE SAÚDE, FUNDO DE ASSISTENCIA E HABITAÇÃO, FUNDO DE </w:t>
      </w:r>
      <w:r w:rsidR="004715A8" w:rsidRPr="004715A8">
        <w:rPr>
          <w:rFonts w:ascii="Times New Roman" w:hAnsi="Times New Roman" w:cs="Times New Roman"/>
          <w:b/>
          <w:sz w:val="20"/>
          <w:szCs w:val="20"/>
        </w:rPr>
        <w:t>ASSISTENCIA-CRAS</w:t>
      </w:r>
      <w:r w:rsidR="00BC3BEF">
        <w:rPr>
          <w:rFonts w:ascii="Times New Roman" w:eastAsia="Times New Roman" w:hAnsi="Times New Roman" w:cs="Times New Roman"/>
          <w:b/>
          <w:sz w:val="18"/>
          <w:szCs w:val="18"/>
          <w:lang w:eastAsia="pt-BR"/>
        </w:rPr>
        <w:t xml:space="preserve">, </w:t>
      </w:r>
      <w:r w:rsidRPr="0064114E">
        <w:rPr>
          <w:rFonts w:ascii="Times New Roman" w:eastAsia="Times New Roman" w:hAnsi="Times New Roman" w:cs="Times New Roman"/>
          <w:sz w:val="18"/>
          <w:szCs w:val="18"/>
          <w:lang w:eastAsia="pt-BR"/>
        </w:rPr>
        <w:t>conforme descrição e estimativa de consumo a seguir:</w:t>
      </w: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p>
    <w:tbl>
      <w:tblPr>
        <w:tblW w:w="0" w:type="auto"/>
        <w:jc w:val="center"/>
        <w:tblInd w:w="-8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64114E"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64114E" w:rsidRDefault="0064114E" w:rsidP="0064114E">
            <w:pPr>
              <w:spacing w:after="0" w:line="240" w:lineRule="auto"/>
              <w:jc w:val="center"/>
              <w:rPr>
                <w:rFonts w:ascii="Times New Roman" w:eastAsia="Times New Roman" w:hAnsi="Times New Roman" w:cs="Times New Roman"/>
                <w:b/>
                <w:bCs/>
                <w:sz w:val="16"/>
                <w:szCs w:val="24"/>
                <w:lang w:eastAsia="pt-BR"/>
              </w:rPr>
            </w:pPr>
            <w:r w:rsidRPr="0064114E">
              <w:rPr>
                <w:rFonts w:ascii="Times New Roman" w:eastAsia="Times New Roman" w:hAnsi="Times New Roman" w:cs="Times New Roman"/>
                <w:b/>
                <w:bCs/>
                <w:sz w:val="16"/>
                <w:szCs w:val="24"/>
                <w:lang w:eastAsia="pt-BR"/>
              </w:rPr>
              <w:t>Especificação</w:t>
            </w:r>
          </w:p>
        </w:tc>
      </w:tr>
      <w:tr w:rsidR="0064114E" w:rsidRPr="0064114E" w:rsidTr="004715A8">
        <w:trPr>
          <w:jc w:val="center"/>
        </w:trPr>
        <w:tc>
          <w:tcPr>
            <w:tcW w:w="786"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
        </w:tc>
        <w:tc>
          <w:tcPr>
            <w:tcW w:w="1307"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right"/>
              <w:rPr>
                <w:rFonts w:ascii="Times New Roman" w:eastAsia="Times New Roman" w:hAnsi="Times New Roman" w:cs="Times New Roman"/>
                <w:sz w:val="15"/>
                <w:szCs w:val="15"/>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64114E" w:rsidRPr="0064114E" w:rsidTr="004715A8">
        <w:trPr>
          <w:jc w:val="center"/>
        </w:trPr>
        <w:tc>
          <w:tcPr>
            <w:tcW w:w="786"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
        </w:tc>
        <w:tc>
          <w:tcPr>
            <w:tcW w:w="1307"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right"/>
              <w:rPr>
                <w:rFonts w:ascii="Times New Roman" w:eastAsia="Times New Roman" w:hAnsi="Times New Roman" w:cs="Times New Roman"/>
                <w:sz w:val="15"/>
                <w:szCs w:val="15"/>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after="0" w:line="240" w:lineRule="auto"/>
              <w:jc w:val="center"/>
              <w:rPr>
                <w:rFonts w:ascii="Times New Roman" w:eastAsia="Times New Roman" w:hAnsi="Times New Roman" w:cs="Times New Roman"/>
                <w:sz w:val="15"/>
                <w:szCs w:val="15"/>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64114E" w:rsidRDefault="0064114E" w:rsidP="0064114E">
            <w:pPr>
              <w:spacing w:before="100" w:beforeAutospacing="1" w:after="100" w:afterAutospacing="1" w:line="240" w:lineRule="auto"/>
              <w:jc w:val="both"/>
              <w:rPr>
                <w:rFonts w:ascii="Times New Roman" w:eastAsia="Times New Roman" w:hAnsi="Times New Roman" w:cs="Times New Roman"/>
                <w:sz w:val="24"/>
                <w:szCs w:val="24"/>
                <w:lang w:eastAsia="pt-BR"/>
              </w:rPr>
            </w:pPr>
          </w:p>
        </w:tc>
      </w:tr>
    </w:tbl>
    <w:p w:rsidR="00B866E3" w:rsidRDefault="00B866E3" w:rsidP="00BC3BEF">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C3BEF">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2</w:t>
      </w:r>
      <w:r w:rsidRPr="00BA5539">
        <w:rPr>
          <w:rFonts w:ascii="Times New Roman" w:eastAsia="Times New Roman" w:hAnsi="Times New Roman" w:cs="Times New Roman"/>
          <w:sz w:val="18"/>
          <w:szCs w:val="18"/>
          <w:lang w:eastAsia="pt-BR"/>
        </w:rPr>
        <w:t xml:space="preserve"> – Todas as despesas relacionadas com a aquisição e entrega dos produtos correrão por conta da proponente vencedora.</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2</w:t>
      </w:r>
      <w:r w:rsidRPr="00BA5539">
        <w:rPr>
          <w:rFonts w:ascii="Times New Roman" w:eastAsia="Times New Roman" w:hAnsi="Times New Roman" w:cs="Times New Roman"/>
          <w:sz w:val="18"/>
          <w:szCs w:val="18"/>
          <w:lang w:eastAsia="pt-BR"/>
        </w:rPr>
        <w:t>.1 – Os produtos deverão ser entregues devidamente embalados, de forma que não sejam danificados durante as operações de transportes e descarga no local de entrega indicado.</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2</w:t>
      </w:r>
      <w:r w:rsidRPr="00BA5539">
        <w:rPr>
          <w:rFonts w:ascii="Times New Roman" w:eastAsia="Times New Roman" w:hAnsi="Times New Roman" w:cs="Times New Roman"/>
          <w:sz w:val="18"/>
          <w:szCs w:val="18"/>
          <w:lang w:eastAsia="pt-BR"/>
        </w:rPr>
        <w:t xml:space="preserve">.2 - Ficará </w:t>
      </w:r>
      <w:proofErr w:type="gramStart"/>
      <w:r w:rsidRPr="00BA5539">
        <w:rPr>
          <w:rFonts w:ascii="Times New Roman" w:eastAsia="Times New Roman" w:hAnsi="Times New Roman" w:cs="Times New Roman"/>
          <w:sz w:val="18"/>
          <w:szCs w:val="18"/>
          <w:lang w:eastAsia="pt-BR"/>
        </w:rPr>
        <w:t>sob total</w:t>
      </w:r>
      <w:proofErr w:type="gramEnd"/>
      <w:r w:rsidRPr="00BA5539">
        <w:rPr>
          <w:rFonts w:ascii="Times New Roman" w:eastAsia="Times New Roman" w:hAnsi="Times New Roman" w:cs="Times New Roman"/>
          <w:sz w:val="18"/>
          <w:szCs w:val="18"/>
          <w:lang w:eastAsia="pt-BR"/>
        </w:rPr>
        <w:t xml:space="preserve"> responsabilidade da proponente vencedora, realizar o transporte adequado e manter em perfeitas condições de armazenamento todos os itens a serem entregues, garantindo a sua total eficiência e qualidade.</w:t>
      </w:r>
    </w:p>
    <w:p w:rsidR="00BC3BEF" w:rsidRPr="00BA5539" w:rsidRDefault="00BC3BEF" w:rsidP="00BC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highlight w:val="green"/>
          <w:lang w:eastAsia="pt-BR"/>
        </w:rPr>
      </w:pPr>
    </w:p>
    <w:p w:rsidR="00BC3BEF" w:rsidRPr="00BA5539" w:rsidRDefault="00BC3BEF" w:rsidP="00BC3BEF">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3</w:t>
      </w:r>
      <w:r w:rsidRPr="00BA5539">
        <w:rPr>
          <w:rFonts w:ascii="Times New Roman" w:eastAsia="Times New Roman" w:hAnsi="Times New Roman" w:cs="Times New Roman"/>
          <w:sz w:val="18"/>
          <w:szCs w:val="18"/>
          <w:lang w:eastAsia="pt-BR"/>
        </w:rPr>
        <w:t xml:space="preserve"> – Serão recusados os produtos imprestáveis ou defeituosos que não atendam as especificações.</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3</w:t>
      </w:r>
      <w:r w:rsidRPr="00BA5539">
        <w:rPr>
          <w:rFonts w:ascii="Times New Roman" w:eastAsia="Times New Roman" w:hAnsi="Times New Roman" w:cs="Times New Roman"/>
          <w:sz w:val="18"/>
          <w:szCs w:val="18"/>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Default="00BA5539" w:rsidP="00BA5539">
      <w:pPr>
        <w:spacing w:after="0" w:line="240" w:lineRule="auto"/>
        <w:jc w:val="both"/>
        <w:rPr>
          <w:rFonts w:ascii="Times New Roman" w:eastAsia="Times New Roman" w:hAnsi="Times New Roman" w:cs="Times New Roman"/>
          <w:sz w:val="18"/>
          <w:szCs w:val="18"/>
          <w:lang w:eastAsia="pt-BR"/>
        </w:rPr>
      </w:pPr>
    </w:p>
    <w:p w:rsidR="00BC3BEF" w:rsidRPr="00BA5539" w:rsidRDefault="00BC3BEF"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1.</w:t>
      </w:r>
      <w:r w:rsidR="00BA5539">
        <w:rPr>
          <w:rFonts w:ascii="Times New Roman" w:eastAsia="Times New Roman" w:hAnsi="Times New Roman" w:cs="Times New Roman"/>
          <w:sz w:val="18"/>
          <w:szCs w:val="18"/>
          <w:lang w:eastAsia="pt-BR"/>
        </w:rPr>
        <w:t>3</w:t>
      </w:r>
      <w:r w:rsidRPr="00BA5539">
        <w:rPr>
          <w:rFonts w:ascii="Times New Roman" w:eastAsia="Times New Roman" w:hAnsi="Times New Roman" w:cs="Times New Roman"/>
          <w:sz w:val="18"/>
          <w:szCs w:val="18"/>
          <w:lang w:eastAsia="pt-BR"/>
        </w:rPr>
        <w:t xml:space="preserve">.2 – Após a entrega, a proponente vencedora deverá substituir às suas expensas, no prazo de até </w:t>
      </w:r>
      <w:r w:rsidR="004715A8">
        <w:rPr>
          <w:rFonts w:ascii="Times New Roman" w:eastAsia="Times New Roman" w:hAnsi="Times New Roman" w:cs="Times New Roman"/>
          <w:b/>
          <w:sz w:val="18"/>
          <w:szCs w:val="18"/>
          <w:lang w:eastAsia="pt-BR"/>
        </w:rPr>
        <w:t>24</w:t>
      </w:r>
      <w:r w:rsidRPr="00BA5539">
        <w:rPr>
          <w:rFonts w:ascii="Times New Roman" w:eastAsia="Times New Roman" w:hAnsi="Times New Roman" w:cs="Times New Roman"/>
          <w:b/>
          <w:sz w:val="18"/>
          <w:szCs w:val="18"/>
          <w:lang w:eastAsia="pt-BR"/>
        </w:rPr>
        <w:t xml:space="preserve"> (</w:t>
      </w:r>
      <w:r w:rsidR="004715A8">
        <w:rPr>
          <w:rFonts w:ascii="Times New Roman" w:eastAsia="Times New Roman" w:hAnsi="Times New Roman" w:cs="Times New Roman"/>
          <w:b/>
          <w:sz w:val="18"/>
          <w:szCs w:val="18"/>
          <w:lang w:eastAsia="pt-BR"/>
        </w:rPr>
        <w:t>vinte e quatro</w:t>
      </w:r>
      <w:r w:rsidRPr="00BA5539">
        <w:rPr>
          <w:rFonts w:ascii="Times New Roman" w:eastAsia="Times New Roman" w:hAnsi="Times New Roman" w:cs="Times New Roman"/>
          <w:b/>
          <w:sz w:val="18"/>
          <w:szCs w:val="18"/>
          <w:lang w:eastAsia="pt-BR"/>
        </w:rPr>
        <w:t xml:space="preserve">) </w:t>
      </w:r>
      <w:r w:rsidR="004715A8">
        <w:rPr>
          <w:rFonts w:ascii="Times New Roman" w:eastAsia="Times New Roman" w:hAnsi="Times New Roman" w:cs="Times New Roman"/>
          <w:b/>
          <w:sz w:val="18"/>
          <w:szCs w:val="18"/>
          <w:lang w:eastAsia="pt-BR"/>
        </w:rPr>
        <w:t>horas</w:t>
      </w:r>
      <w:r w:rsidRPr="00BA5539">
        <w:rPr>
          <w:rFonts w:ascii="Times New Roman" w:eastAsia="Times New Roman" w:hAnsi="Times New Roman" w:cs="Times New Roman"/>
          <w:sz w:val="18"/>
          <w:szCs w:val="18"/>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BA5539" w:rsidRPr="00BA5539" w:rsidRDefault="00BA5539" w:rsidP="0064114E">
      <w:pPr>
        <w:spacing w:after="0" w:line="240" w:lineRule="auto"/>
        <w:jc w:val="both"/>
        <w:rPr>
          <w:rFonts w:ascii="Times New Roman" w:eastAsia="Times New Roman" w:hAnsi="Times New Roman" w:cs="Times New Roman"/>
          <w:b/>
          <w:sz w:val="18"/>
          <w:szCs w:val="18"/>
          <w:lang w:eastAsia="pt-BR"/>
        </w:rPr>
      </w:pPr>
    </w:p>
    <w:p w:rsidR="0064114E" w:rsidRPr="00BA5539" w:rsidRDefault="0064114E" w:rsidP="0064114E">
      <w:pPr>
        <w:spacing w:after="0" w:line="240" w:lineRule="auto"/>
        <w:jc w:val="both"/>
        <w:rPr>
          <w:rFonts w:ascii="Times New Roman" w:eastAsia="Times New Roman" w:hAnsi="Times New Roman" w:cs="Times New Roman"/>
          <w:b/>
          <w:sz w:val="18"/>
          <w:szCs w:val="18"/>
          <w:lang w:eastAsia="pt-BR"/>
        </w:rPr>
      </w:pPr>
      <w:r w:rsidRPr="00BA5539">
        <w:rPr>
          <w:rFonts w:ascii="Times New Roman" w:eastAsia="Times New Roman" w:hAnsi="Times New Roman" w:cs="Times New Roman"/>
          <w:b/>
          <w:sz w:val="18"/>
          <w:szCs w:val="18"/>
          <w:lang w:eastAsia="pt-BR"/>
        </w:rPr>
        <w:t>CLÁUSULA 2ª - DO PREÇO</w:t>
      </w:r>
    </w:p>
    <w:p w:rsidR="0064114E" w:rsidRDefault="0064114E" w:rsidP="0064114E">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 xml:space="preserve">2.1 – Os produtos objeto </w:t>
      </w:r>
      <w:proofErr w:type="gramStart"/>
      <w:r w:rsidRPr="00BA5539">
        <w:rPr>
          <w:rFonts w:ascii="Times New Roman" w:eastAsia="Times New Roman" w:hAnsi="Times New Roman" w:cs="Times New Roman"/>
          <w:sz w:val="18"/>
          <w:szCs w:val="18"/>
          <w:lang w:eastAsia="pt-BR"/>
        </w:rPr>
        <w:t>da presente</w:t>
      </w:r>
      <w:proofErr w:type="gramEnd"/>
      <w:r w:rsidRPr="00BA5539">
        <w:rPr>
          <w:rFonts w:ascii="Times New Roman" w:eastAsia="Times New Roman" w:hAnsi="Times New Roman" w:cs="Times New Roman"/>
          <w:sz w:val="18"/>
          <w:szCs w:val="18"/>
          <w:lang w:eastAsia="pt-BR"/>
        </w:rPr>
        <w:t xml:space="preserve"> Ata de Registro de Preços, serão adquiridos pelo preço total e global de R$_</w:t>
      </w:r>
      <w:r w:rsidR="00BA5539">
        <w:rPr>
          <w:rFonts w:ascii="Times New Roman" w:eastAsia="Times New Roman" w:hAnsi="Times New Roman" w:cs="Times New Roman"/>
          <w:sz w:val="18"/>
          <w:szCs w:val="18"/>
          <w:lang w:eastAsia="pt-BR"/>
        </w:rPr>
        <w:t>___(_____).</w:t>
      </w:r>
    </w:p>
    <w:p w:rsidR="00BA5539" w:rsidRPr="00BA5539" w:rsidRDefault="00BA5539" w:rsidP="0064114E">
      <w:pPr>
        <w:spacing w:after="0" w:line="240" w:lineRule="auto"/>
        <w:jc w:val="both"/>
        <w:rPr>
          <w:rFonts w:ascii="Times New Roman" w:eastAsia="Times New Roman" w:hAnsi="Times New Roman" w:cs="Times New Roman"/>
          <w:b/>
          <w:sz w:val="18"/>
          <w:szCs w:val="18"/>
          <w:lang w:eastAsia="pt-BR"/>
        </w:rPr>
      </w:pPr>
    </w:p>
    <w:p w:rsidR="0064114E" w:rsidRPr="00BA5539" w:rsidRDefault="0064114E" w:rsidP="0064114E">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2.2 – Os preços serão fixos e irreajustáveis durante a vigência da ata.</w:t>
      </w:r>
    </w:p>
    <w:p w:rsidR="0064114E" w:rsidRPr="00BA5539"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BA5539" w:rsidRDefault="0064114E" w:rsidP="0064114E">
      <w:pPr>
        <w:spacing w:after="0" w:line="240" w:lineRule="auto"/>
        <w:jc w:val="both"/>
        <w:rPr>
          <w:rFonts w:ascii="Times New Roman" w:eastAsia="Times New Roman" w:hAnsi="Times New Roman" w:cs="Times New Roman"/>
          <w:b/>
          <w:sz w:val="18"/>
          <w:szCs w:val="18"/>
          <w:lang w:eastAsia="pt-BR"/>
        </w:rPr>
      </w:pPr>
      <w:r w:rsidRPr="00BA5539">
        <w:rPr>
          <w:rFonts w:ascii="Times New Roman" w:eastAsia="Times New Roman" w:hAnsi="Times New Roman" w:cs="Times New Roman"/>
          <w:b/>
          <w:sz w:val="18"/>
          <w:szCs w:val="18"/>
          <w:lang w:eastAsia="pt-BR"/>
        </w:rPr>
        <w:t>CLÁUSULA 3ª - DO PAGAMENTO</w:t>
      </w:r>
    </w:p>
    <w:p w:rsidR="00BA5539" w:rsidRPr="00BA5539" w:rsidRDefault="00BA5539" w:rsidP="00BA5539">
      <w:pPr>
        <w:spacing w:after="0" w:line="240" w:lineRule="auto"/>
        <w:jc w:val="both"/>
        <w:rPr>
          <w:rFonts w:ascii="Times New Roman" w:eastAsia="Times New Roman" w:hAnsi="Times New Roman" w:cs="Times New Roman"/>
          <w:b/>
          <w:sz w:val="18"/>
          <w:szCs w:val="18"/>
          <w:u w:val="single"/>
          <w:lang w:eastAsia="pt-BR"/>
        </w:rPr>
      </w:pPr>
      <w:r w:rsidRPr="00BA5539">
        <w:rPr>
          <w:rFonts w:ascii="Times New Roman" w:eastAsia="Times New Roman" w:hAnsi="Times New Roman" w:cs="Times New Roman"/>
          <w:sz w:val="18"/>
          <w:szCs w:val="18"/>
          <w:lang w:eastAsia="pt-BR"/>
        </w:rPr>
        <w:t xml:space="preserve">3.1 - O pagamento será efetuado </w:t>
      </w:r>
      <w:r w:rsidRPr="00BA5539">
        <w:rPr>
          <w:rFonts w:ascii="Times New Roman" w:eastAsia="Times New Roman" w:hAnsi="Times New Roman" w:cs="Times New Roman"/>
          <w:b/>
          <w:sz w:val="18"/>
          <w:szCs w:val="18"/>
          <w:lang w:eastAsia="pt-BR"/>
        </w:rPr>
        <w:t>em até 30 (trinta) dias</w:t>
      </w:r>
      <w:r w:rsidRPr="00BA5539">
        <w:rPr>
          <w:rFonts w:ascii="Times New Roman" w:eastAsia="Times New Roman" w:hAnsi="Times New Roman" w:cs="Times New Roman"/>
          <w:sz w:val="18"/>
          <w:szCs w:val="18"/>
          <w:lang w:eastAsia="pt-BR"/>
        </w:rPr>
        <w:t xml:space="preserve"> após a emissão e apresentação da Nota Fiscal Eletrônica NF-e, modelo 55 – DANFE, a qual entrará em vigor a partir de 01/04/2011. </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 xml:space="preserve">3.2 - A Nota Fiscal/Fatura deverá conter a descrição do item, preço unitário e total, de conformidade com a proposta da contratada.  </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sz w:val="18"/>
          <w:szCs w:val="18"/>
          <w:u w:val="single"/>
          <w:lang w:eastAsia="pt-BR"/>
        </w:rPr>
      </w:pPr>
      <w:r w:rsidRPr="00BA5539">
        <w:rPr>
          <w:rFonts w:ascii="Times New Roman" w:eastAsia="Times New Roman" w:hAnsi="Times New Roman" w:cs="Times New Roman"/>
          <w:sz w:val="18"/>
          <w:szCs w:val="18"/>
          <w:lang w:eastAsia="pt-BR"/>
        </w:rPr>
        <w:t xml:space="preserve">3.3 – devem ainda constar na Nota Fiscal o número do respectivo Processo Licitatório, assim como do Pregão e o número da conta bancaria da empresa. </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sz w:val="18"/>
          <w:szCs w:val="18"/>
          <w:highlight w:val="yellow"/>
          <w:lang w:eastAsia="pt-BR"/>
        </w:rPr>
      </w:pPr>
      <w:r w:rsidRPr="00BA5539">
        <w:rPr>
          <w:rFonts w:ascii="Times New Roman" w:eastAsia="Times New Roman" w:hAnsi="Times New Roman" w:cs="Times New Roman"/>
          <w:sz w:val="18"/>
          <w:szCs w:val="18"/>
          <w:lang w:eastAsia="pt-BR"/>
        </w:rPr>
        <w:t xml:space="preserve">3.4 – O arquivo </w:t>
      </w:r>
      <w:proofErr w:type="spellStart"/>
      <w:proofErr w:type="gramStart"/>
      <w:r w:rsidRPr="00BA5539">
        <w:rPr>
          <w:rFonts w:ascii="Times New Roman" w:eastAsia="Times New Roman" w:hAnsi="Times New Roman" w:cs="Times New Roman"/>
          <w:sz w:val="18"/>
          <w:szCs w:val="18"/>
          <w:lang w:eastAsia="pt-BR"/>
        </w:rPr>
        <w:t>xml</w:t>
      </w:r>
      <w:proofErr w:type="spellEnd"/>
      <w:proofErr w:type="gramEnd"/>
      <w:r w:rsidRPr="00BA5539">
        <w:rPr>
          <w:rFonts w:ascii="Times New Roman" w:eastAsia="Times New Roman" w:hAnsi="Times New Roman" w:cs="Times New Roman"/>
          <w:sz w:val="18"/>
          <w:szCs w:val="18"/>
          <w:lang w:eastAsia="pt-BR"/>
        </w:rPr>
        <w:t xml:space="preserve"> das notas fiscais eletrônicas deverá ser encaminhado obrigatoriamente no seguinte e-mail: </w:t>
      </w:r>
      <w:hyperlink r:id="rId11" w:history="1">
        <w:r w:rsidRPr="00BA5539">
          <w:rPr>
            <w:rStyle w:val="Hyperlink"/>
            <w:rFonts w:ascii="Times New Roman" w:eastAsia="Times New Roman" w:hAnsi="Times New Roman" w:cs="Times New Roman"/>
            <w:sz w:val="18"/>
            <w:szCs w:val="18"/>
            <w:lang w:eastAsia="pt-BR"/>
          </w:rPr>
          <w:t>contabil@tangara.sc.gov.br</w:t>
        </w:r>
      </w:hyperlink>
      <w:r w:rsidRPr="00BA5539">
        <w:rPr>
          <w:rFonts w:ascii="Times New Roman" w:eastAsia="Times New Roman" w:hAnsi="Times New Roman" w:cs="Times New Roman"/>
          <w:sz w:val="18"/>
          <w:szCs w:val="18"/>
          <w:lang w:eastAsia="pt-BR"/>
        </w:rPr>
        <w:t xml:space="preserve"> para seu devido pagamento.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BA5539" w:rsidRDefault="0064114E" w:rsidP="0064114E">
      <w:pPr>
        <w:spacing w:after="0" w:line="240" w:lineRule="auto"/>
        <w:jc w:val="both"/>
        <w:rPr>
          <w:rFonts w:ascii="Times New Roman" w:eastAsia="Times New Roman" w:hAnsi="Times New Roman" w:cs="Times New Roman"/>
          <w:b/>
          <w:bCs/>
          <w:sz w:val="18"/>
          <w:szCs w:val="18"/>
          <w:lang w:eastAsia="pt-BR"/>
        </w:rPr>
      </w:pPr>
      <w:r w:rsidRPr="00BA5539">
        <w:rPr>
          <w:rFonts w:ascii="Times New Roman" w:eastAsia="Times New Roman" w:hAnsi="Times New Roman" w:cs="Times New Roman"/>
          <w:b/>
          <w:sz w:val="18"/>
          <w:szCs w:val="18"/>
          <w:lang w:eastAsia="pt-BR"/>
        </w:rPr>
        <w:lastRenderedPageBreak/>
        <w:t xml:space="preserve">CLÁUSULA 4ª - </w:t>
      </w:r>
      <w:r w:rsidRPr="00BA5539">
        <w:rPr>
          <w:rFonts w:ascii="Times New Roman" w:eastAsia="Times New Roman" w:hAnsi="Times New Roman" w:cs="Times New Roman"/>
          <w:b/>
          <w:bCs/>
          <w:sz w:val="18"/>
          <w:szCs w:val="18"/>
          <w:lang w:eastAsia="pt-BR"/>
        </w:rPr>
        <w:t>DAS OBRIGAÇÕES DO FORNECEDOR</w:t>
      </w:r>
    </w:p>
    <w:p w:rsidR="00BA5539" w:rsidRPr="00BA5539" w:rsidRDefault="00BA5539" w:rsidP="00BA5539">
      <w:pPr>
        <w:spacing w:after="0" w:line="240" w:lineRule="auto"/>
        <w:jc w:val="both"/>
        <w:rPr>
          <w:rFonts w:ascii="Times New Roman" w:eastAsia="Times New Roman" w:hAnsi="Times New Roman" w:cs="Times New Roman"/>
          <w:sz w:val="18"/>
          <w:szCs w:val="18"/>
          <w:lang w:eastAsia="pt-BR"/>
        </w:rPr>
      </w:pPr>
      <w:r w:rsidRPr="00BA5539">
        <w:rPr>
          <w:rFonts w:ascii="Times New Roman" w:eastAsia="Times New Roman" w:hAnsi="Times New Roman" w:cs="Times New Roman"/>
          <w:sz w:val="18"/>
          <w:szCs w:val="18"/>
          <w:lang w:eastAsia="pt-BR"/>
        </w:rPr>
        <w:t>4.1 - A empresa deverá fornecer os produtos</w:t>
      </w:r>
      <w:r w:rsidRPr="00BA5539">
        <w:rPr>
          <w:rFonts w:ascii="Times New Roman" w:eastAsia="Times New Roman" w:hAnsi="Times New Roman" w:cs="Times New Roman"/>
          <w:bCs/>
          <w:sz w:val="18"/>
          <w:szCs w:val="18"/>
          <w:lang w:eastAsia="pt-BR"/>
        </w:rPr>
        <w:t>,</w:t>
      </w:r>
      <w:r w:rsidRPr="00BA5539">
        <w:rPr>
          <w:rFonts w:ascii="Times New Roman" w:eastAsia="Times New Roman" w:hAnsi="Times New Roman" w:cs="Times New Roman"/>
          <w:sz w:val="18"/>
          <w:szCs w:val="18"/>
          <w:lang w:eastAsia="pt-BR"/>
        </w:rPr>
        <w:t xml:space="preserve"> objeto desta Ata de Registro de Preço, de acordo com as especificações exigidas, na forma, nos locais, prazos e preços estipulados na sua proposta e na Autorização de Fornecimento.</w:t>
      </w:r>
    </w:p>
    <w:p w:rsidR="00BA5539" w:rsidRPr="00BA5539" w:rsidRDefault="00BA5539" w:rsidP="00BA5539">
      <w:pPr>
        <w:spacing w:after="0" w:line="240" w:lineRule="auto"/>
        <w:jc w:val="both"/>
        <w:rPr>
          <w:rFonts w:ascii="Times New Roman" w:eastAsia="Times New Roman" w:hAnsi="Times New Roman" w:cs="Times New Roman"/>
          <w:bCs/>
          <w:sz w:val="18"/>
          <w:szCs w:val="18"/>
          <w:lang w:eastAsia="pt-BR"/>
        </w:rPr>
      </w:pPr>
    </w:p>
    <w:p w:rsidR="00BA5539" w:rsidRPr="00BA5539" w:rsidRDefault="00BA5539" w:rsidP="00BA5539">
      <w:pPr>
        <w:spacing w:after="0" w:line="240" w:lineRule="auto"/>
        <w:jc w:val="both"/>
        <w:rPr>
          <w:rFonts w:ascii="Times New Roman" w:eastAsia="Times New Roman" w:hAnsi="Times New Roman" w:cs="Times New Roman"/>
          <w:bCs/>
          <w:sz w:val="18"/>
          <w:szCs w:val="18"/>
          <w:lang w:eastAsia="pt-BR"/>
        </w:rPr>
      </w:pPr>
      <w:r w:rsidRPr="00BA5539">
        <w:rPr>
          <w:rFonts w:ascii="Times New Roman" w:eastAsia="Times New Roman" w:hAnsi="Times New Roman" w:cs="Times New Roman"/>
          <w:bCs/>
          <w:sz w:val="18"/>
          <w:szCs w:val="18"/>
          <w:lang w:eastAsia="pt-BR"/>
        </w:rPr>
        <w:t>4.2 - Deverá observar todas as normas legais vigentes, obrigando-se a manter as condições de habilitação exigidas no procedimento licitatório que precedeu à celebração da Ata de Registro de Preços.</w:t>
      </w:r>
    </w:p>
    <w:p w:rsidR="00BA5539" w:rsidRPr="00BA5539" w:rsidRDefault="00BA5539" w:rsidP="00BA5539">
      <w:pPr>
        <w:spacing w:after="0" w:line="240" w:lineRule="auto"/>
        <w:jc w:val="both"/>
        <w:rPr>
          <w:rFonts w:ascii="Times New Roman" w:eastAsia="Times New Roman" w:hAnsi="Times New Roman" w:cs="Times New Roman"/>
          <w:bCs/>
          <w:sz w:val="18"/>
          <w:szCs w:val="18"/>
          <w:lang w:eastAsia="pt-BR"/>
        </w:rPr>
      </w:pPr>
    </w:p>
    <w:p w:rsidR="00BA5539" w:rsidRDefault="00BA5539" w:rsidP="00BA5539">
      <w:pPr>
        <w:tabs>
          <w:tab w:val="left" w:pos="708"/>
        </w:tabs>
        <w:spacing w:after="0" w:line="240" w:lineRule="auto"/>
        <w:jc w:val="both"/>
        <w:rPr>
          <w:rFonts w:ascii="Times New Roman" w:eastAsia="Times New Roman" w:hAnsi="Times New Roman" w:cs="Times New Roman"/>
          <w:bCs/>
          <w:sz w:val="18"/>
          <w:szCs w:val="18"/>
          <w:lang w:eastAsia="pt-BR"/>
        </w:rPr>
      </w:pPr>
      <w:r w:rsidRPr="00BA5539">
        <w:rPr>
          <w:rFonts w:ascii="Times New Roman" w:eastAsia="Times New Roman" w:hAnsi="Times New Roman" w:cs="Times New Roman"/>
          <w:bCs/>
          <w:sz w:val="18"/>
          <w:szCs w:val="18"/>
          <w:lang w:eastAsia="pt-BR"/>
        </w:rPr>
        <w:t>4.3 - A fornecedora deverá arcar com todos os encargos de sua atividade, sejam eles trabalhistas, sociais, previdenciários, fiscais ou comerciais.</w:t>
      </w:r>
    </w:p>
    <w:p w:rsidR="0092670F" w:rsidRDefault="0092670F" w:rsidP="00BA5539">
      <w:pPr>
        <w:tabs>
          <w:tab w:val="left" w:pos="708"/>
        </w:tabs>
        <w:spacing w:after="0" w:line="240" w:lineRule="auto"/>
        <w:jc w:val="both"/>
        <w:rPr>
          <w:rFonts w:ascii="Times New Roman" w:eastAsia="Times New Roman" w:hAnsi="Times New Roman" w:cs="Times New Roman"/>
          <w:bCs/>
          <w:sz w:val="18"/>
          <w:szCs w:val="18"/>
          <w:lang w:eastAsia="pt-BR"/>
        </w:rPr>
      </w:pPr>
    </w:p>
    <w:p w:rsidR="0092670F" w:rsidRPr="0092670F" w:rsidRDefault="0092670F" w:rsidP="0092670F">
      <w:pPr>
        <w:spacing w:line="360" w:lineRule="auto"/>
        <w:jc w:val="both"/>
        <w:rPr>
          <w:rFonts w:ascii="Times New Roman" w:hAnsi="Times New Roman" w:cs="Times New Roman"/>
          <w:sz w:val="18"/>
          <w:szCs w:val="18"/>
        </w:rPr>
      </w:pPr>
      <w:r>
        <w:rPr>
          <w:rFonts w:ascii="Times New Roman" w:hAnsi="Times New Roman" w:cs="Times New Roman"/>
          <w:sz w:val="18"/>
          <w:szCs w:val="18"/>
        </w:rPr>
        <w:t>4</w:t>
      </w:r>
      <w:r w:rsidRPr="0092670F">
        <w:rPr>
          <w:rFonts w:ascii="Times New Roman" w:hAnsi="Times New Roman" w:cs="Times New Roman"/>
          <w:sz w:val="18"/>
          <w:szCs w:val="18"/>
        </w:rPr>
        <w:t>.4. Os lanches fornecidos deverão estar rigorosamente dentro das especificações estabelecidas. A inobservância destas condições implicará recusa do objeto sem que caiba qualquer tipo de reclamação por parte da contratada inadimplente.</w:t>
      </w:r>
    </w:p>
    <w:p w:rsidR="0092670F" w:rsidRPr="0092670F" w:rsidRDefault="0092670F" w:rsidP="0092670F">
      <w:pPr>
        <w:spacing w:line="360" w:lineRule="auto"/>
        <w:jc w:val="both"/>
        <w:rPr>
          <w:rFonts w:ascii="Times New Roman" w:hAnsi="Times New Roman" w:cs="Times New Roman"/>
          <w:sz w:val="18"/>
          <w:szCs w:val="18"/>
        </w:rPr>
      </w:pPr>
      <w:r>
        <w:rPr>
          <w:rFonts w:ascii="Times New Roman" w:eastAsia="Times New Roman" w:hAnsi="Times New Roman" w:cs="Times New Roman"/>
          <w:sz w:val="18"/>
          <w:szCs w:val="18"/>
          <w:lang w:eastAsia="pt-BR"/>
        </w:rPr>
        <w:t>4</w:t>
      </w:r>
      <w:r w:rsidRPr="0092670F">
        <w:rPr>
          <w:rFonts w:ascii="Times New Roman" w:eastAsia="Times New Roman" w:hAnsi="Times New Roman" w:cs="Times New Roman"/>
          <w:sz w:val="18"/>
          <w:szCs w:val="18"/>
          <w:lang w:eastAsia="pt-BR"/>
        </w:rPr>
        <w:t>.5 – Os produtos deverão ser entregues devidamente embalados, de forma que não sejam danificados durante as operações de transportes e descarga no local de entrega indicado.</w:t>
      </w:r>
    </w:p>
    <w:p w:rsidR="0092670F" w:rsidRPr="0092670F" w:rsidRDefault="0092670F" w:rsidP="0092670F">
      <w:pPr>
        <w:spacing w:after="0" w:line="36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4</w:t>
      </w:r>
      <w:r w:rsidRPr="0092670F">
        <w:rPr>
          <w:rFonts w:ascii="Times New Roman" w:eastAsia="Times New Roman" w:hAnsi="Times New Roman" w:cs="Times New Roman"/>
          <w:sz w:val="18"/>
          <w:szCs w:val="18"/>
          <w:lang w:eastAsia="pt-BR"/>
        </w:rPr>
        <w:t>.6 - Ficará subtotal responsabilidade da proponente vencedora, realizar o transporte adequado e manter em perfeitas condições de armazenamento todos os itens a serem entregues, garantindo a sua total eficiência e qualidade.</w:t>
      </w:r>
    </w:p>
    <w:p w:rsidR="0092670F" w:rsidRPr="0092670F" w:rsidRDefault="0092670F" w:rsidP="0092670F">
      <w:pPr>
        <w:spacing w:after="0" w:line="360" w:lineRule="auto"/>
        <w:jc w:val="both"/>
        <w:rPr>
          <w:rFonts w:ascii="Times New Roman" w:eastAsia="Times New Roman" w:hAnsi="Times New Roman" w:cs="Times New Roman"/>
          <w:sz w:val="18"/>
          <w:szCs w:val="18"/>
          <w:lang w:eastAsia="pt-BR"/>
        </w:rPr>
      </w:pPr>
    </w:p>
    <w:p w:rsidR="0092670F" w:rsidRPr="0092670F" w:rsidRDefault="0092670F" w:rsidP="0092670F">
      <w:pPr>
        <w:spacing w:after="0" w:line="36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4</w:t>
      </w:r>
      <w:r w:rsidRPr="0092670F">
        <w:rPr>
          <w:rFonts w:ascii="Times New Roman" w:eastAsia="Times New Roman" w:hAnsi="Times New Roman" w:cs="Times New Roman"/>
          <w:sz w:val="18"/>
          <w:szCs w:val="18"/>
          <w:lang w:eastAsia="pt-BR"/>
        </w:rPr>
        <w:t>.7 – Serão recusados os produtos imprestáveis ou defeituosos que não atendam as especificações.</w:t>
      </w:r>
    </w:p>
    <w:p w:rsidR="0092670F" w:rsidRPr="0092670F" w:rsidRDefault="0092670F" w:rsidP="0092670F">
      <w:pPr>
        <w:spacing w:after="0" w:line="36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4</w:t>
      </w:r>
      <w:r w:rsidRPr="0092670F">
        <w:rPr>
          <w:rFonts w:ascii="Times New Roman" w:eastAsia="Times New Roman" w:hAnsi="Times New Roman" w:cs="Times New Roman"/>
          <w:sz w:val="18"/>
          <w:szCs w:val="18"/>
          <w:lang w:eastAsia="pt-BR"/>
        </w:rPr>
        <w:t xml:space="preserve">.7.1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92670F" w:rsidRPr="0092670F" w:rsidRDefault="0092670F" w:rsidP="0092670F">
      <w:pPr>
        <w:spacing w:after="0" w:line="360" w:lineRule="auto"/>
        <w:jc w:val="both"/>
        <w:rPr>
          <w:rFonts w:ascii="Times New Roman" w:eastAsia="Times New Roman" w:hAnsi="Times New Roman" w:cs="Times New Roman"/>
          <w:sz w:val="18"/>
          <w:szCs w:val="18"/>
          <w:lang w:eastAsia="pt-BR"/>
        </w:rPr>
      </w:pPr>
    </w:p>
    <w:p w:rsidR="0092670F" w:rsidRPr="0092670F" w:rsidRDefault="0092670F" w:rsidP="0092670F">
      <w:pPr>
        <w:spacing w:after="0" w:line="36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4</w:t>
      </w:r>
      <w:r w:rsidRPr="0092670F">
        <w:rPr>
          <w:rFonts w:ascii="Times New Roman" w:eastAsia="Times New Roman" w:hAnsi="Times New Roman" w:cs="Times New Roman"/>
          <w:sz w:val="18"/>
          <w:szCs w:val="18"/>
          <w:lang w:eastAsia="pt-BR"/>
        </w:rPr>
        <w:t xml:space="preserve">.7.2 – Após a entrega, a proponente vencedora deverá substituir às suas expensas, no prazo de até </w:t>
      </w:r>
      <w:r w:rsidRPr="0092670F">
        <w:rPr>
          <w:rFonts w:ascii="Times New Roman" w:eastAsia="Times New Roman" w:hAnsi="Times New Roman" w:cs="Times New Roman"/>
          <w:b/>
          <w:sz w:val="18"/>
          <w:szCs w:val="18"/>
          <w:lang w:eastAsia="pt-BR"/>
        </w:rPr>
        <w:t>24 (vinte e quatro) horas</w:t>
      </w:r>
      <w:r w:rsidRPr="0092670F">
        <w:rPr>
          <w:rFonts w:ascii="Times New Roman" w:eastAsia="Times New Roman" w:hAnsi="Times New Roman" w:cs="Times New Roman"/>
          <w:sz w:val="18"/>
          <w:szCs w:val="18"/>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92670F" w:rsidRPr="0092670F" w:rsidRDefault="0092670F" w:rsidP="0092670F">
      <w:pPr>
        <w:spacing w:after="0" w:line="360" w:lineRule="auto"/>
        <w:jc w:val="both"/>
        <w:rPr>
          <w:rFonts w:ascii="Times New Roman" w:hAnsi="Times New Roman" w:cs="Times New Roman"/>
          <w:sz w:val="18"/>
          <w:szCs w:val="18"/>
        </w:rPr>
      </w:pPr>
    </w:p>
    <w:p w:rsidR="0092670F" w:rsidRPr="0092670F" w:rsidRDefault="0092670F" w:rsidP="0092670F">
      <w:pPr>
        <w:spacing w:after="0" w:line="360" w:lineRule="auto"/>
        <w:jc w:val="both"/>
        <w:rPr>
          <w:rFonts w:ascii="Times New Roman" w:eastAsia="Times New Roman" w:hAnsi="Times New Roman" w:cs="Times New Roman"/>
          <w:sz w:val="18"/>
          <w:szCs w:val="18"/>
          <w:lang w:eastAsia="pt-BR"/>
        </w:rPr>
      </w:pPr>
      <w:r>
        <w:rPr>
          <w:rFonts w:ascii="Times New Roman" w:hAnsi="Times New Roman" w:cs="Times New Roman"/>
          <w:sz w:val="18"/>
          <w:szCs w:val="18"/>
        </w:rPr>
        <w:t>4</w:t>
      </w:r>
      <w:r w:rsidRPr="0092670F">
        <w:rPr>
          <w:rFonts w:ascii="Times New Roman" w:hAnsi="Times New Roman" w:cs="Times New Roman"/>
          <w:sz w:val="18"/>
          <w:szCs w:val="18"/>
        </w:rPr>
        <w:t>.8. Manter-se, durante toda a vigência desta ata de registro de preços, em compatibilidade com as obrigações assumidas e todas as condições de habilitação e qualificação exigidas na licitação</w:t>
      </w:r>
      <w:r w:rsidRPr="0092670F">
        <w:rPr>
          <w:sz w:val="18"/>
          <w:szCs w:val="18"/>
        </w:rPr>
        <w:t>.</w:t>
      </w:r>
    </w:p>
    <w:p w:rsidR="0092670F" w:rsidRPr="0092670F" w:rsidRDefault="0092670F" w:rsidP="0092670F">
      <w:pPr>
        <w:tabs>
          <w:tab w:val="left" w:pos="708"/>
        </w:tabs>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5ª - DA ENTREGA</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5.1 – Os produtos deverão ser entreg</w:t>
      </w:r>
      <w:r w:rsidR="00B866E3">
        <w:rPr>
          <w:rFonts w:ascii="Times New Roman" w:eastAsia="Times New Roman" w:hAnsi="Times New Roman" w:cs="Times New Roman"/>
          <w:bCs/>
          <w:sz w:val="18"/>
          <w:szCs w:val="18"/>
          <w:lang w:eastAsia="pt-BR"/>
        </w:rPr>
        <w:t>ues</w:t>
      </w:r>
      <w:r w:rsidRPr="0064114E">
        <w:rPr>
          <w:rFonts w:ascii="Times New Roman" w:eastAsia="Times New Roman" w:hAnsi="Times New Roman" w:cs="Times New Roman"/>
          <w:bCs/>
          <w:sz w:val="18"/>
          <w:szCs w:val="18"/>
          <w:lang w:eastAsia="pt-BR"/>
        </w:rPr>
        <w:t xml:space="preserve">, conforme necessidade e solicitação das Secretarias requisitantes, em local a ser definido no momento da solicitação.  </w:t>
      </w: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color w:val="000000"/>
          <w:sz w:val="18"/>
          <w:szCs w:val="18"/>
          <w:lang w:eastAsia="pt-BR"/>
        </w:rPr>
      </w:pPr>
      <w:r w:rsidRPr="0064114E">
        <w:rPr>
          <w:rFonts w:ascii="Times New Roman" w:eastAsia="Times New Roman" w:hAnsi="Times New Roman" w:cs="Times New Roman"/>
          <w:color w:val="000000"/>
          <w:sz w:val="18"/>
          <w:szCs w:val="18"/>
          <w:lang w:eastAsia="pt-BR"/>
        </w:rPr>
        <w:t xml:space="preserve">5.2 – </w:t>
      </w:r>
      <w:r w:rsidRPr="0064114E">
        <w:rPr>
          <w:rFonts w:ascii="Times New Roman" w:eastAsia="Times New Roman" w:hAnsi="Times New Roman" w:cs="Times New Roman"/>
          <w:sz w:val="18"/>
          <w:szCs w:val="18"/>
          <w:lang w:eastAsia="pt-BR"/>
        </w:rPr>
        <w:t xml:space="preserve">Os produtos </w:t>
      </w:r>
      <w:r w:rsidRPr="0064114E">
        <w:rPr>
          <w:rFonts w:ascii="Times New Roman" w:eastAsia="Times New Roman" w:hAnsi="Times New Roman" w:cs="Times New Roman"/>
          <w:color w:val="000000"/>
          <w:sz w:val="18"/>
          <w:szCs w:val="18"/>
          <w:lang w:eastAsia="pt-BR"/>
        </w:rPr>
        <w:t xml:space="preserve">deverão ser entregues </w:t>
      </w:r>
      <w:r w:rsidRPr="0064114E">
        <w:rPr>
          <w:rFonts w:ascii="Times New Roman" w:eastAsia="Times New Roman" w:hAnsi="Times New Roman" w:cs="Times New Roman"/>
          <w:b/>
          <w:color w:val="000000"/>
          <w:sz w:val="18"/>
          <w:szCs w:val="18"/>
          <w:lang w:eastAsia="pt-BR"/>
        </w:rPr>
        <w:t xml:space="preserve">em até </w:t>
      </w:r>
      <w:r w:rsidR="004715A8">
        <w:rPr>
          <w:rFonts w:ascii="Times New Roman" w:eastAsia="Times New Roman" w:hAnsi="Times New Roman" w:cs="Times New Roman"/>
          <w:b/>
          <w:color w:val="000000"/>
          <w:sz w:val="18"/>
          <w:szCs w:val="18"/>
          <w:lang w:eastAsia="pt-BR"/>
        </w:rPr>
        <w:t>02</w:t>
      </w:r>
      <w:r w:rsidRPr="0064114E">
        <w:rPr>
          <w:rFonts w:ascii="Times New Roman" w:eastAsia="Times New Roman" w:hAnsi="Times New Roman" w:cs="Times New Roman"/>
          <w:b/>
          <w:color w:val="000000"/>
          <w:sz w:val="18"/>
          <w:szCs w:val="18"/>
          <w:lang w:eastAsia="pt-BR"/>
        </w:rPr>
        <w:t xml:space="preserve"> </w:t>
      </w:r>
      <w:r w:rsidR="004715A8">
        <w:rPr>
          <w:rFonts w:ascii="Times New Roman" w:eastAsia="Times New Roman" w:hAnsi="Times New Roman" w:cs="Times New Roman"/>
          <w:b/>
          <w:color w:val="000000"/>
          <w:sz w:val="18"/>
          <w:szCs w:val="18"/>
          <w:lang w:eastAsia="pt-BR"/>
        </w:rPr>
        <w:t>(dois</w:t>
      </w:r>
      <w:r w:rsidRPr="0064114E">
        <w:rPr>
          <w:rFonts w:ascii="Times New Roman" w:eastAsia="Times New Roman" w:hAnsi="Times New Roman" w:cs="Times New Roman"/>
          <w:b/>
          <w:color w:val="000000"/>
          <w:sz w:val="18"/>
          <w:szCs w:val="18"/>
          <w:lang w:eastAsia="pt-BR"/>
        </w:rPr>
        <w:t>) dias</w:t>
      </w:r>
      <w:r w:rsidR="004715A8">
        <w:rPr>
          <w:rFonts w:ascii="Times New Roman" w:eastAsia="Times New Roman" w:hAnsi="Times New Roman" w:cs="Times New Roman"/>
          <w:b/>
          <w:color w:val="000000"/>
          <w:sz w:val="18"/>
          <w:szCs w:val="18"/>
          <w:lang w:eastAsia="pt-BR"/>
        </w:rPr>
        <w:t xml:space="preserve"> uteis</w:t>
      </w:r>
      <w:r w:rsidRPr="0064114E">
        <w:rPr>
          <w:rFonts w:ascii="Times New Roman" w:eastAsia="Times New Roman" w:hAnsi="Times New Roman" w:cs="Times New Roman"/>
          <w:color w:val="000000"/>
          <w:sz w:val="18"/>
          <w:szCs w:val="18"/>
          <w:lang w:eastAsia="pt-BR"/>
        </w:rPr>
        <w:t xml:space="preserve"> após o recebimento da Autorização de Fornecimento, </w:t>
      </w:r>
      <w:r w:rsidRPr="0064114E">
        <w:rPr>
          <w:rFonts w:ascii="Times New Roman" w:eastAsia="Times New Roman" w:hAnsi="Times New Roman" w:cs="Times New Roman"/>
          <w:sz w:val="18"/>
          <w:szCs w:val="18"/>
          <w:lang w:eastAsia="pt-BR"/>
        </w:rPr>
        <w:t>emitida pelo Departamento de Compras do Município.</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p>
    <w:p w:rsidR="004715A8" w:rsidRPr="004715A8" w:rsidRDefault="004715A8" w:rsidP="004715A8">
      <w:pPr>
        <w:spacing w:line="360" w:lineRule="auto"/>
        <w:jc w:val="both"/>
        <w:rPr>
          <w:rFonts w:ascii="Times New Roman" w:hAnsi="Times New Roman" w:cs="Times New Roman"/>
          <w:color w:val="222222"/>
          <w:sz w:val="18"/>
          <w:szCs w:val="18"/>
          <w:shd w:val="clear" w:color="auto" w:fill="FFFFFF"/>
        </w:rPr>
      </w:pPr>
      <w:r>
        <w:rPr>
          <w:rFonts w:ascii="Times New Roman" w:eastAsia="Times New Roman" w:hAnsi="Times New Roman" w:cs="Times New Roman"/>
          <w:sz w:val="18"/>
          <w:szCs w:val="18"/>
          <w:lang w:eastAsia="pt-BR"/>
        </w:rPr>
        <w:t>5</w:t>
      </w:r>
      <w:r w:rsidRPr="004715A8">
        <w:rPr>
          <w:rFonts w:ascii="Times New Roman" w:eastAsia="Times New Roman" w:hAnsi="Times New Roman" w:cs="Times New Roman"/>
          <w:sz w:val="18"/>
          <w:szCs w:val="18"/>
          <w:lang w:eastAsia="pt-BR"/>
        </w:rPr>
        <w:t xml:space="preserve">.3 </w:t>
      </w:r>
      <w:r w:rsidRPr="004715A8">
        <w:rPr>
          <w:rFonts w:ascii="Times New Roman" w:hAnsi="Times New Roman" w:cs="Times New Roman"/>
          <w:sz w:val="18"/>
          <w:szCs w:val="18"/>
        </w:rPr>
        <w:t xml:space="preserve">A entrega dos lanches será realizada a partir da data de homologação desta ata da licitação com vigência para 12 (doze) meses, conforme a necessidade da Secretaria Municipal de Saúde - CRAS, localizada à </w:t>
      </w:r>
      <w:r w:rsidRPr="004715A8">
        <w:rPr>
          <w:rFonts w:ascii="Times New Roman" w:hAnsi="Times New Roman" w:cs="Times New Roman"/>
          <w:color w:val="222222"/>
          <w:sz w:val="18"/>
          <w:szCs w:val="18"/>
          <w:shd w:val="clear" w:color="auto" w:fill="FFFFFF"/>
        </w:rPr>
        <w:t xml:space="preserve">RUA DR ANTONIO TEIXEIRA PINTO. 286. Bairro: CENTRO. CEP: 8964200 – </w:t>
      </w:r>
      <w:proofErr w:type="gramStart"/>
      <w:r w:rsidRPr="004715A8">
        <w:rPr>
          <w:rFonts w:ascii="Times New Roman" w:hAnsi="Times New Roman" w:cs="Times New Roman"/>
          <w:color w:val="222222"/>
          <w:sz w:val="18"/>
          <w:szCs w:val="18"/>
          <w:shd w:val="clear" w:color="auto" w:fill="FFFFFF"/>
        </w:rPr>
        <w:t>TANGARÁ</w:t>
      </w:r>
      <w:proofErr w:type="gramEnd"/>
      <w:r w:rsidRPr="004715A8">
        <w:rPr>
          <w:rFonts w:ascii="Times New Roman" w:hAnsi="Times New Roman" w:cs="Times New Roman"/>
          <w:color w:val="222222"/>
          <w:sz w:val="18"/>
          <w:szCs w:val="18"/>
          <w:shd w:val="clear" w:color="auto" w:fill="FFFFFF"/>
        </w:rPr>
        <w:t xml:space="preserve"> / SC.</w:t>
      </w:r>
    </w:p>
    <w:p w:rsidR="004715A8" w:rsidRPr="004715A8" w:rsidRDefault="004715A8" w:rsidP="004715A8">
      <w:pPr>
        <w:spacing w:after="0" w:line="360" w:lineRule="auto"/>
        <w:jc w:val="both"/>
        <w:rPr>
          <w:rFonts w:ascii="Times New Roman" w:eastAsia="Times New Roman" w:hAnsi="Times New Roman" w:cs="Times New Roman"/>
          <w:sz w:val="18"/>
          <w:szCs w:val="18"/>
          <w:lang w:eastAsia="pt-BR"/>
        </w:rPr>
      </w:pPr>
      <w:r>
        <w:rPr>
          <w:rFonts w:ascii="Times New Roman" w:hAnsi="Times New Roman" w:cs="Times New Roman"/>
          <w:color w:val="222222"/>
          <w:sz w:val="18"/>
          <w:szCs w:val="18"/>
          <w:shd w:val="clear" w:color="auto" w:fill="FFFFFF"/>
        </w:rPr>
        <w:t>5</w:t>
      </w:r>
      <w:r w:rsidRPr="004715A8">
        <w:rPr>
          <w:rFonts w:ascii="Times New Roman" w:hAnsi="Times New Roman" w:cs="Times New Roman"/>
          <w:color w:val="222222"/>
          <w:sz w:val="18"/>
          <w:szCs w:val="18"/>
          <w:shd w:val="clear" w:color="auto" w:fill="FFFFFF"/>
        </w:rPr>
        <w:t xml:space="preserve">.3.1 </w:t>
      </w:r>
      <w:r w:rsidRPr="004715A8">
        <w:rPr>
          <w:rFonts w:ascii="Times New Roman" w:eastAsia="Times New Roman" w:hAnsi="Times New Roman" w:cs="Times New Roman"/>
          <w:sz w:val="18"/>
          <w:szCs w:val="18"/>
          <w:lang w:eastAsia="pt-BR"/>
        </w:rPr>
        <w:t xml:space="preserve">Após a entrega, a proponente vencedora deverá substituir às suas expensas, no prazo de até </w:t>
      </w:r>
      <w:r w:rsidRPr="004715A8">
        <w:rPr>
          <w:rFonts w:ascii="Times New Roman" w:eastAsia="Times New Roman" w:hAnsi="Times New Roman" w:cs="Times New Roman"/>
          <w:b/>
          <w:sz w:val="18"/>
          <w:szCs w:val="18"/>
          <w:lang w:eastAsia="pt-BR"/>
        </w:rPr>
        <w:t>24 (vinte e quatro) horas</w:t>
      </w:r>
      <w:r w:rsidRPr="004715A8">
        <w:rPr>
          <w:rFonts w:ascii="Times New Roman" w:eastAsia="Times New Roman" w:hAnsi="Times New Roman" w:cs="Times New Roman"/>
          <w:sz w:val="18"/>
          <w:szCs w:val="18"/>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4715A8" w:rsidRDefault="004715A8"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5.</w:t>
      </w:r>
      <w:r w:rsidR="004715A8">
        <w:rPr>
          <w:rFonts w:ascii="Times New Roman" w:eastAsia="Times New Roman" w:hAnsi="Times New Roman" w:cs="Times New Roman"/>
          <w:bCs/>
          <w:sz w:val="18"/>
          <w:szCs w:val="18"/>
          <w:lang w:eastAsia="pt-BR"/>
        </w:rPr>
        <w:t>4</w:t>
      </w:r>
      <w:r w:rsidRPr="0064114E">
        <w:rPr>
          <w:rFonts w:ascii="Times New Roman" w:eastAsia="Times New Roman" w:hAnsi="Times New Roman" w:cs="Times New Roman"/>
          <w:bCs/>
          <w:sz w:val="18"/>
          <w:szCs w:val="18"/>
          <w:lang w:eastAsia="pt-BR"/>
        </w:rPr>
        <w:t xml:space="preserve"> - Todas as despesas com a entrega correrão por conta do FORNECEDOR,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5.</w:t>
      </w:r>
      <w:r w:rsidR="004715A8">
        <w:rPr>
          <w:rFonts w:ascii="Times New Roman" w:eastAsia="Times New Roman" w:hAnsi="Times New Roman" w:cs="Times New Roman"/>
          <w:sz w:val="18"/>
          <w:szCs w:val="18"/>
          <w:lang w:eastAsia="pt-BR"/>
        </w:rPr>
        <w:t>5</w:t>
      </w:r>
      <w:r w:rsidRPr="0064114E">
        <w:rPr>
          <w:rFonts w:ascii="Times New Roman" w:eastAsia="Times New Roman" w:hAnsi="Times New Roman" w:cs="Times New Roman"/>
          <w:sz w:val="18"/>
          <w:szCs w:val="18"/>
          <w:lang w:eastAsia="pt-BR"/>
        </w:rPr>
        <w:t xml:space="preserve"> – A não entrega dos</w:t>
      </w:r>
      <w:r w:rsidRPr="0064114E">
        <w:rPr>
          <w:rFonts w:ascii="Times New Roman" w:eastAsia="Times New Roman" w:hAnsi="Times New Roman" w:cs="Times New Roman"/>
          <w:bCs/>
          <w:sz w:val="18"/>
          <w:szCs w:val="18"/>
          <w:lang w:eastAsia="pt-BR"/>
        </w:rPr>
        <w:t xml:space="preserve"> </w:t>
      </w:r>
      <w:r w:rsidRPr="0064114E">
        <w:rPr>
          <w:rFonts w:ascii="Times New Roman" w:eastAsia="Times New Roman" w:hAnsi="Times New Roman" w:cs="Times New Roman"/>
          <w:sz w:val="18"/>
          <w:szCs w:val="18"/>
          <w:lang w:eastAsia="pt-BR"/>
        </w:rPr>
        <w:t xml:space="preserve">itens </w:t>
      </w:r>
      <w:r w:rsidR="0092670F">
        <w:rPr>
          <w:rFonts w:ascii="Times New Roman" w:eastAsia="Times New Roman" w:hAnsi="Times New Roman" w:cs="Times New Roman"/>
          <w:sz w:val="18"/>
          <w:szCs w:val="18"/>
          <w:lang w:eastAsia="pt-BR"/>
        </w:rPr>
        <w:t xml:space="preserve">dentro do prazo dos itens 5.1, </w:t>
      </w:r>
      <w:r w:rsidRPr="0064114E">
        <w:rPr>
          <w:rFonts w:ascii="Times New Roman" w:eastAsia="Times New Roman" w:hAnsi="Times New Roman" w:cs="Times New Roman"/>
          <w:sz w:val="18"/>
          <w:szCs w:val="18"/>
          <w:lang w:eastAsia="pt-BR"/>
        </w:rPr>
        <w:t>5.2</w:t>
      </w:r>
      <w:r w:rsidR="0092670F">
        <w:rPr>
          <w:rFonts w:ascii="Times New Roman" w:eastAsia="Times New Roman" w:hAnsi="Times New Roman" w:cs="Times New Roman"/>
          <w:sz w:val="18"/>
          <w:szCs w:val="18"/>
          <w:lang w:eastAsia="pt-BR"/>
        </w:rPr>
        <w:t xml:space="preserve"> e 5.3</w:t>
      </w:r>
      <w:r w:rsidRPr="0064114E">
        <w:rPr>
          <w:rFonts w:ascii="Times New Roman" w:eastAsia="Times New Roman" w:hAnsi="Times New Roman" w:cs="Times New Roman"/>
          <w:sz w:val="18"/>
          <w:szCs w:val="18"/>
          <w:lang w:eastAsia="pt-BR"/>
        </w:rPr>
        <w:t xml:space="preserve">,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5.</w:t>
      </w:r>
      <w:r w:rsidR="004715A8">
        <w:rPr>
          <w:rFonts w:ascii="Times New Roman" w:eastAsia="Times New Roman" w:hAnsi="Times New Roman" w:cs="Times New Roman"/>
          <w:sz w:val="18"/>
          <w:szCs w:val="18"/>
          <w:lang w:eastAsia="pt-BR"/>
        </w:rPr>
        <w:t>6</w:t>
      </w:r>
      <w:r w:rsidRPr="0064114E">
        <w:rPr>
          <w:rFonts w:ascii="Times New Roman" w:eastAsia="Times New Roman" w:hAnsi="Times New Roman" w:cs="Times New Roman"/>
          <w:sz w:val="18"/>
          <w:szCs w:val="18"/>
          <w:lang w:eastAsia="pt-BR"/>
        </w:rPr>
        <w:t xml:space="preserve"> - A entrega dos itens</w:t>
      </w:r>
      <w:r w:rsidRPr="0064114E">
        <w:rPr>
          <w:rFonts w:ascii="Times New Roman" w:eastAsia="Times New Roman" w:hAnsi="Times New Roman" w:cs="Times New Roman"/>
          <w:bCs/>
          <w:sz w:val="18"/>
          <w:szCs w:val="18"/>
          <w:lang w:eastAsia="pt-BR"/>
        </w:rPr>
        <w:t xml:space="preserve"> </w:t>
      </w:r>
      <w:r w:rsidRPr="0064114E">
        <w:rPr>
          <w:rFonts w:ascii="Times New Roman" w:eastAsia="Times New Roman" w:hAnsi="Times New Roman" w:cs="Times New Roman"/>
          <w:sz w:val="18"/>
          <w:szCs w:val="18"/>
          <w:lang w:eastAsia="pt-BR"/>
        </w:rPr>
        <w:t>e a emissão da respectiva nota fiscal estão condicionadas ao recebimento da Autorização de Fornecimento ou outro documento equivalente.</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6ª - DA VIGÊNCIA</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6.1 - A Ata de Registro de Preços a ser firmada entre a Prefeitura e a licitante(s) vencedora(s) terá validade de </w:t>
      </w:r>
      <w:r w:rsidRPr="0064114E">
        <w:rPr>
          <w:rFonts w:ascii="Times New Roman" w:eastAsia="Times New Roman" w:hAnsi="Times New Roman" w:cs="Times New Roman"/>
          <w:b/>
          <w:sz w:val="18"/>
          <w:szCs w:val="18"/>
          <w:lang w:eastAsia="pt-BR"/>
        </w:rPr>
        <w:t>12 (doze) meses</w:t>
      </w:r>
      <w:r w:rsidRPr="0064114E">
        <w:rPr>
          <w:rFonts w:ascii="Times New Roman" w:eastAsia="Times New Roman" w:hAnsi="Times New Roman" w:cs="Times New Roman"/>
          <w:sz w:val="18"/>
          <w:szCs w:val="18"/>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7ª - DA DOTAÇÃO ORÇAMENTÁRIA</w:t>
      </w:r>
    </w:p>
    <w:p w:rsidR="00BA5539" w:rsidRPr="00BA5539" w:rsidRDefault="0064114E" w:rsidP="00BA5539">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7.1 - </w:t>
      </w:r>
      <w:r w:rsidR="00BA5539" w:rsidRPr="00BA5539">
        <w:rPr>
          <w:rFonts w:ascii="Times New Roman" w:eastAsia="Times New Roman" w:hAnsi="Times New Roman" w:cs="Times New Roman"/>
          <w:sz w:val="18"/>
          <w:szCs w:val="18"/>
          <w:lang w:eastAsia="pt-BR"/>
        </w:rPr>
        <w:t xml:space="preserve">Os recursos para pagamento do objeto do presente Edital estarão garantidos através das classificações orçamentarias: </w:t>
      </w:r>
    </w:p>
    <w:p w:rsidR="004715A8" w:rsidRPr="004715A8" w:rsidRDefault="004715A8" w:rsidP="004715A8">
      <w:pPr>
        <w:spacing w:after="0" w:line="240" w:lineRule="auto"/>
        <w:jc w:val="both"/>
        <w:rPr>
          <w:rFonts w:ascii="Times New Roman" w:eastAsia="Times New Roman" w:hAnsi="Times New Roman" w:cs="Times New Roman"/>
          <w:sz w:val="20"/>
          <w:szCs w:val="20"/>
          <w:lang w:eastAsia="pt-BR"/>
        </w:rPr>
      </w:pPr>
      <w:proofErr w:type="gramStart"/>
      <w:r w:rsidRPr="004715A8">
        <w:rPr>
          <w:rFonts w:ascii="Times New Roman" w:eastAsia="Times New Roman" w:hAnsi="Times New Roman" w:cs="Times New Roman"/>
          <w:sz w:val="20"/>
          <w:szCs w:val="20"/>
          <w:lang w:eastAsia="pt-BR"/>
        </w:rPr>
        <w:t>34 SECRETARIA</w:t>
      </w:r>
      <w:proofErr w:type="gramEnd"/>
      <w:r w:rsidRPr="004715A8">
        <w:rPr>
          <w:rFonts w:ascii="Times New Roman" w:eastAsia="Times New Roman" w:hAnsi="Times New Roman" w:cs="Times New Roman"/>
          <w:sz w:val="20"/>
          <w:szCs w:val="20"/>
          <w:lang w:eastAsia="pt-BR"/>
        </w:rPr>
        <w:t xml:space="preserve"> MUNICIPAL DE SAÚDE, FUNDO DE ASSISTENCIA E HABITAÇÃO</w:t>
      </w:r>
    </w:p>
    <w:p w:rsidR="004715A8" w:rsidRPr="004715A8" w:rsidRDefault="004715A8" w:rsidP="004715A8">
      <w:pPr>
        <w:spacing w:after="0" w:line="240" w:lineRule="auto"/>
        <w:jc w:val="both"/>
        <w:rPr>
          <w:rFonts w:ascii="Times New Roman" w:eastAsia="Times New Roman" w:hAnsi="Times New Roman" w:cs="Times New Roman"/>
          <w:sz w:val="20"/>
          <w:szCs w:val="20"/>
          <w:lang w:eastAsia="pt-BR"/>
        </w:rPr>
      </w:pPr>
      <w:r w:rsidRPr="004715A8">
        <w:rPr>
          <w:rFonts w:ascii="Times New Roman" w:eastAsia="Times New Roman" w:hAnsi="Times New Roman" w:cs="Times New Roman"/>
          <w:sz w:val="20"/>
          <w:szCs w:val="20"/>
          <w:lang w:eastAsia="pt-BR"/>
        </w:rPr>
        <w:t>Atividade 2006</w:t>
      </w:r>
    </w:p>
    <w:p w:rsidR="004715A8" w:rsidRPr="004715A8" w:rsidRDefault="004715A8" w:rsidP="004715A8">
      <w:pPr>
        <w:spacing w:after="0" w:line="240" w:lineRule="auto"/>
        <w:jc w:val="both"/>
        <w:rPr>
          <w:rFonts w:ascii="Times New Roman" w:eastAsia="Times New Roman" w:hAnsi="Times New Roman" w:cs="Times New Roman"/>
          <w:sz w:val="20"/>
          <w:szCs w:val="20"/>
          <w:lang w:eastAsia="pt-BR"/>
        </w:rPr>
      </w:pPr>
      <w:r w:rsidRPr="004715A8">
        <w:rPr>
          <w:rFonts w:ascii="Times New Roman" w:eastAsia="Times New Roman" w:hAnsi="Times New Roman" w:cs="Times New Roman"/>
          <w:sz w:val="20"/>
          <w:szCs w:val="20"/>
          <w:lang w:eastAsia="pt-BR"/>
        </w:rPr>
        <w:t>3.3.90.30.07.3448 – Aplicações Diretas</w:t>
      </w:r>
    </w:p>
    <w:p w:rsidR="004715A8" w:rsidRPr="004715A8" w:rsidRDefault="004715A8" w:rsidP="004715A8">
      <w:pPr>
        <w:spacing w:after="0" w:line="240" w:lineRule="auto"/>
        <w:jc w:val="both"/>
        <w:rPr>
          <w:rFonts w:ascii="Times New Roman" w:eastAsia="Times New Roman" w:hAnsi="Times New Roman" w:cs="Times New Roman"/>
          <w:sz w:val="20"/>
          <w:szCs w:val="20"/>
          <w:lang w:eastAsia="pt-BR"/>
        </w:rPr>
      </w:pPr>
    </w:p>
    <w:p w:rsidR="004715A8" w:rsidRPr="004715A8" w:rsidRDefault="004715A8" w:rsidP="004715A8">
      <w:pPr>
        <w:spacing w:after="0" w:line="240" w:lineRule="auto"/>
        <w:jc w:val="both"/>
        <w:rPr>
          <w:rFonts w:ascii="Times New Roman" w:eastAsia="Times New Roman" w:hAnsi="Times New Roman" w:cs="Times New Roman"/>
          <w:sz w:val="20"/>
          <w:szCs w:val="20"/>
          <w:lang w:eastAsia="pt-BR"/>
        </w:rPr>
      </w:pPr>
      <w:proofErr w:type="gramStart"/>
      <w:r w:rsidRPr="004715A8">
        <w:rPr>
          <w:rFonts w:ascii="Times New Roman" w:eastAsia="Times New Roman" w:hAnsi="Times New Roman" w:cs="Times New Roman"/>
          <w:sz w:val="20"/>
          <w:szCs w:val="20"/>
          <w:lang w:eastAsia="pt-BR"/>
        </w:rPr>
        <w:t>17 SECRETARIA</w:t>
      </w:r>
      <w:proofErr w:type="gramEnd"/>
      <w:r w:rsidRPr="004715A8">
        <w:rPr>
          <w:rFonts w:ascii="Times New Roman" w:eastAsia="Times New Roman" w:hAnsi="Times New Roman" w:cs="Times New Roman"/>
          <w:sz w:val="20"/>
          <w:szCs w:val="20"/>
          <w:lang w:eastAsia="pt-BR"/>
        </w:rPr>
        <w:t xml:space="preserve"> MUNICIPAL DE SAÚDE, FUNDO DE ASSISTENCIA E HABITAÇÃO</w:t>
      </w:r>
    </w:p>
    <w:p w:rsidR="004715A8" w:rsidRPr="004715A8" w:rsidRDefault="004715A8" w:rsidP="004715A8">
      <w:pPr>
        <w:spacing w:after="0" w:line="240" w:lineRule="auto"/>
        <w:jc w:val="both"/>
        <w:rPr>
          <w:rFonts w:ascii="Times New Roman" w:eastAsia="Times New Roman" w:hAnsi="Times New Roman" w:cs="Times New Roman"/>
          <w:sz w:val="20"/>
          <w:szCs w:val="20"/>
          <w:lang w:eastAsia="pt-BR"/>
        </w:rPr>
      </w:pPr>
      <w:r w:rsidRPr="004715A8">
        <w:rPr>
          <w:rFonts w:ascii="Times New Roman" w:eastAsia="Times New Roman" w:hAnsi="Times New Roman" w:cs="Times New Roman"/>
          <w:sz w:val="20"/>
          <w:szCs w:val="20"/>
          <w:lang w:eastAsia="pt-BR"/>
        </w:rPr>
        <w:t>Atividade 2006</w:t>
      </w:r>
    </w:p>
    <w:p w:rsidR="004715A8" w:rsidRPr="004715A8" w:rsidRDefault="004715A8" w:rsidP="004715A8">
      <w:pPr>
        <w:spacing w:after="0" w:line="240" w:lineRule="auto"/>
        <w:jc w:val="both"/>
        <w:rPr>
          <w:rFonts w:ascii="Times New Roman" w:eastAsia="Times New Roman" w:hAnsi="Times New Roman" w:cs="Times New Roman"/>
          <w:sz w:val="20"/>
          <w:szCs w:val="20"/>
          <w:lang w:eastAsia="pt-BR"/>
        </w:rPr>
      </w:pPr>
      <w:r w:rsidRPr="004715A8">
        <w:rPr>
          <w:rFonts w:ascii="Times New Roman" w:eastAsia="Times New Roman" w:hAnsi="Times New Roman" w:cs="Times New Roman"/>
          <w:sz w:val="20"/>
          <w:szCs w:val="20"/>
          <w:lang w:eastAsia="pt-BR"/>
        </w:rPr>
        <w:t>3.3.90.30.07.0438 – Aplicações Diretas</w:t>
      </w:r>
    </w:p>
    <w:p w:rsidR="004715A8" w:rsidRPr="004715A8" w:rsidRDefault="004715A8" w:rsidP="004715A8">
      <w:pPr>
        <w:spacing w:after="0" w:line="240" w:lineRule="auto"/>
        <w:jc w:val="both"/>
        <w:rPr>
          <w:rFonts w:ascii="Times New Roman" w:eastAsia="Times New Roman" w:hAnsi="Times New Roman" w:cs="Times New Roman"/>
          <w:b/>
          <w:bCs/>
          <w:sz w:val="20"/>
          <w:szCs w:val="20"/>
          <w:lang w:eastAsia="pt-BR"/>
        </w:rPr>
      </w:pPr>
    </w:p>
    <w:p w:rsidR="004715A8" w:rsidRPr="004715A8" w:rsidRDefault="004715A8" w:rsidP="004715A8">
      <w:pPr>
        <w:spacing w:after="0" w:line="240" w:lineRule="auto"/>
        <w:jc w:val="both"/>
        <w:rPr>
          <w:rFonts w:ascii="Times New Roman" w:eastAsia="Times New Roman" w:hAnsi="Times New Roman" w:cs="Times New Roman"/>
          <w:sz w:val="20"/>
          <w:szCs w:val="20"/>
          <w:lang w:eastAsia="pt-BR"/>
        </w:rPr>
      </w:pPr>
      <w:proofErr w:type="gramStart"/>
      <w:r w:rsidRPr="004715A8">
        <w:rPr>
          <w:rFonts w:ascii="Times New Roman" w:eastAsia="Times New Roman" w:hAnsi="Times New Roman" w:cs="Times New Roman"/>
          <w:sz w:val="20"/>
          <w:szCs w:val="20"/>
          <w:lang w:eastAsia="pt-BR"/>
        </w:rPr>
        <w:t>11 SECRETARIA</w:t>
      </w:r>
      <w:proofErr w:type="gramEnd"/>
      <w:r w:rsidRPr="004715A8">
        <w:rPr>
          <w:rFonts w:ascii="Times New Roman" w:eastAsia="Times New Roman" w:hAnsi="Times New Roman" w:cs="Times New Roman"/>
          <w:sz w:val="20"/>
          <w:szCs w:val="20"/>
          <w:lang w:eastAsia="pt-BR"/>
        </w:rPr>
        <w:t xml:space="preserve"> MUNICIPAL DE SAÚDE, FUNDO DE ASSISTENCIA E HABITAÇÃO</w:t>
      </w:r>
    </w:p>
    <w:p w:rsidR="004715A8" w:rsidRPr="004715A8" w:rsidRDefault="004715A8" w:rsidP="004715A8">
      <w:pPr>
        <w:spacing w:after="0" w:line="240" w:lineRule="auto"/>
        <w:jc w:val="both"/>
        <w:rPr>
          <w:rFonts w:ascii="Times New Roman" w:eastAsia="Times New Roman" w:hAnsi="Times New Roman" w:cs="Times New Roman"/>
          <w:sz w:val="20"/>
          <w:szCs w:val="20"/>
          <w:lang w:eastAsia="pt-BR"/>
        </w:rPr>
      </w:pPr>
      <w:r w:rsidRPr="004715A8">
        <w:rPr>
          <w:rFonts w:ascii="Times New Roman" w:eastAsia="Times New Roman" w:hAnsi="Times New Roman" w:cs="Times New Roman"/>
          <w:sz w:val="20"/>
          <w:szCs w:val="20"/>
          <w:lang w:eastAsia="pt-BR"/>
        </w:rPr>
        <w:t>Atividade 2014</w:t>
      </w:r>
    </w:p>
    <w:p w:rsidR="004715A8" w:rsidRPr="004715A8" w:rsidRDefault="004715A8" w:rsidP="004715A8">
      <w:pPr>
        <w:spacing w:after="0" w:line="240" w:lineRule="auto"/>
        <w:jc w:val="both"/>
        <w:rPr>
          <w:rFonts w:ascii="Times New Roman" w:eastAsia="Times New Roman" w:hAnsi="Times New Roman" w:cs="Times New Roman"/>
          <w:sz w:val="20"/>
          <w:szCs w:val="20"/>
          <w:lang w:eastAsia="pt-BR"/>
        </w:rPr>
      </w:pPr>
      <w:r w:rsidRPr="004715A8">
        <w:rPr>
          <w:rFonts w:ascii="Times New Roman" w:eastAsia="Times New Roman" w:hAnsi="Times New Roman" w:cs="Times New Roman"/>
          <w:sz w:val="20"/>
          <w:szCs w:val="20"/>
          <w:lang w:eastAsia="pt-BR"/>
        </w:rPr>
        <w:t>3.3.90.30.07.0461 – Aplicações Diretas</w:t>
      </w:r>
    </w:p>
    <w:p w:rsidR="004715A8" w:rsidRPr="004715A8" w:rsidRDefault="004715A8" w:rsidP="004715A8">
      <w:pPr>
        <w:spacing w:after="0" w:line="240" w:lineRule="auto"/>
        <w:jc w:val="both"/>
        <w:rPr>
          <w:rFonts w:ascii="Times New Roman" w:eastAsia="Times New Roman" w:hAnsi="Times New Roman" w:cs="Times New Roman"/>
          <w:b/>
          <w:bCs/>
          <w:sz w:val="20"/>
          <w:szCs w:val="20"/>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 xml:space="preserve">CLÁUSULA 8ª - </w:t>
      </w:r>
      <w:r w:rsidRPr="0064114E">
        <w:rPr>
          <w:rFonts w:ascii="Times New Roman" w:eastAsia="Times New Roman" w:hAnsi="Times New Roman" w:cs="Times New Roman"/>
          <w:b/>
          <w:bCs/>
          <w:sz w:val="18"/>
          <w:szCs w:val="18"/>
          <w:lang w:eastAsia="pt-BR"/>
        </w:rPr>
        <w:t>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I) - convocar o fornecedor visando </w:t>
      </w:r>
      <w:proofErr w:type="gramStart"/>
      <w:r w:rsidRPr="0064114E">
        <w:rPr>
          <w:rFonts w:ascii="Times New Roman" w:eastAsia="Times New Roman" w:hAnsi="Times New Roman" w:cs="Times New Roman"/>
          <w:sz w:val="18"/>
          <w:szCs w:val="18"/>
          <w:lang w:eastAsia="pt-BR"/>
        </w:rPr>
        <w:t>a</w:t>
      </w:r>
      <w:proofErr w:type="gramEnd"/>
      <w:r w:rsidRPr="0064114E">
        <w:rPr>
          <w:rFonts w:ascii="Times New Roman" w:eastAsia="Times New Roman" w:hAnsi="Times New Roman" w:cs="Times New Roman"/>
          <w:sz w:val="18"/>
          <w:szCs w:val="18"/>
          <w:lang w:eastAsia="pt-BR"/>
        </w:rPr>
        <w:t xml:space="preserve"> negociação para redução de preços e sua adequação ao praticado pelo mercado;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roofErr w:type="gramStart"/>
      <w:r w:rsidRPr="0064114E">
        <w:rPr>
          <w:rFonts w:ascii="Times New Roman" w:eastAsia="Times New Roman" w:hAnsi="Times New Roman" w:cs="Times New Roman"/>
          <w:sz w:val="18"/>
          <w:szCs w:val="18"/>
          <w:lang w:eastAsia="pt-BR"/>
        </w:rPr>
        <w:t>II)</w:t>
      </w:r>
      <w:proofErr w:type="gramEnd"/>
      <w:r w:rsidRPr="0064114E">
        <w:rPr>
          <w:rFonts w:ascii="Times New Roman" w:eastAsia="Times New Roman" w:hAnsi="Times New Roman" w:cs="Times New Roman"/>
          <w:sz w:val="18"/>
          <w:szCs w:val="18"/>
          <w:lang w:eastAsia="pt-BR"/>
        </w:rPr>
        <w:t xml:space="preserve"> - frustrada a negociação, o fornecedor será liberado do compromisso assumido; e,</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III) - 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sz w:val="18"/>
          <w:szCs w:val="18"/>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I) -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center" w:pos="4252"/>
          <w:tab w:val="right" w:pos="8504"/>
        </w:tabs>
        <w:spacing w:after="0" w:line="240" w:lineRule="auto"/>
        <w:rPr>
          <w:rFonts w:ascii="Times New Roman" w:eastAsia="Times New Roman" w:hAnsi="Times New Roman" w:cs="Times New Roman"/>
          <w:sz w:val="18"/>
          <w:szCs w:val="18"/>
          <w:lang w:eastAsia="pt-BR"/>
        </w:rPr>
      </w:pPr>
      <w:proofErr w:type="gramStart"/>
      <w:r w:rsidRPr="0064114E">
        <w:rPr>
          <w:rFonts w:ascii="Times New Roman" w:eastAsia="Times New Roman" w:hAnsi="Times New Roman" w:cs="Times New Roman"/>
          <w:sz w:val="18"/>
          <w:szCs w:val="18"/>
          <w:lang w:eastAsia="pt-BR"/>
        </w:rPr>
        <w:t>II)</w:t>
      </w:r>
      <w:proofErr w:type="gramEnd"/>
      <w:r w:rsidRPr="0064114E">
        <w:rPr>
          <w:rFonts w:ascii="Times New Roman" w:eastAsia="Times New Roman" w:hAnsi="Times New Roman" w:cs="Times New Roman"/>
          <w:sz w:val="18"/>
          <w:szCs w:val="18"/>
          <w:lang w:eastAsia="pt-BR"/>
        </w:rPr>
        <w:t xml:space="preserve"> - convocar os demais fornecedores visando igual oportunidade de negociação.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bCs/>
          <w:sz w:val="18"/>
          <w:szCs w:val="18"/>
          <w:lang w:eastAsia="pt-BR"/>
        </w:rPr>
      </w:pPr>
      <w:r w:rsidRPr="0064114E">
        <w:rPr>
          <w:rFonts w:ascii="Times New Roman" w:eastAsia="Times New Roman" w:hAnsi="Times New Roman" w:cs="Times New Roman"/>
          <w:b/>
          <w:sz w:val="18"/>
          <w:szCs w:val="18"/>
          <w:lang w:eastAsia="pt-BR"/>
        </w:rPr>
        <w:t xml:space="preserve">CLÁUSULA 9ª - </w:t>
      </w:r>
      <w:r w:rsidRPr="0064114E">
        <w:rPr>
          <w:rFonts w:ascii="Times New Roman" w:eastAsia="Times New Roman" w:hAnsi="Times New Roman" w:cs="Times New Roman"/>
          <w:b/>
          <w:bCs/>
          <w:sz w:val="18"/>
          <w:szCs w:val="18"/>
          <w:lang w:eastAsia="pt-BR"/>
        </w:rPr>
        <w:t>DO CANCELAMENTO DA ATA DE REGISTRO DE PREÇOS</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9.1 – A Ata de Registro de Preços poderá ser cancelada quando o fornecedor:</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a) Descumprir as condições da Ata de Registro de Preços:</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b) Não retirar a respectiva Autorização de Fornecimento ou instrumento equivalente, no prazo estabelecido pela administração, sem justificativa aceitável;</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c) Não aceitar reduzir o seu preço registrado, na hipótese de este se tornar superior àqueles praticados no mercado; </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d) Tiver presentes razões de interesse público;</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e) For declarado inidôneo para licitar ou contratar com a Administração nos termos do artigo 87, inciso IV, da Lei Federal nº 8.666, de 21 de junho de 1993;</w:t>
      </w:r>
    </w:p>
    <w:p w:rsidR="0064114E" w:rsidRPr="0064114E" w:rsidRDefault="0064114E" w:rsidP="00404713">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f) For impedido de licitar e contratar com a Administração nos termos do artigo 7º da Lei Federal 10.520, de 17 de julho de 2002.</w:t>
      </w:r>
    </w:p>
    <w:p w:rsidR="0064114E" w:rsidRPr="0064114E" w:rsidRDefault="0064114E" w:rsidP="0064114E">
      <w:pPr>
        <w:spacing w:after="0" w:line="240" w:lineRule="auto"/>
        <w:ind w:firstLine="540"/>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9.2 - O cancelamento de registro, nas hipóteses previstas, assegurados o contraditório e a ampla defesa, </w:t>
      </w:r>
      <w:proofErr w:type="gramStart"/>
      <w:r w:rsidRPr="0064114E">
        <w:rPr>
          <w:rFonts w:ascii="Times New Roman" w:eastAsia="Times New Roman" w:hAnsi="Times New Roman" w:cs="Times New Roman"/>
          <w:sz w:val="18"/>
          <w:szCs w:val="18"/>
          <w:lang w:eastAsia="pt-BR"/>
        </w:rPr>
        <w:t>será formalizado</w:t>
      </w:r>
      <w:proofErr w:type="gramEnd"/>
      <w:r w:rsidRPr="0064114E">
        <w:rPr>
          <w:rFonts w:ascii="Times New Roman" w:eastAsia="Times New Roman" w:hAnsi="Times New Roman" w:cs="Times New Roman"/>
          <w:sz w:val="18"/>
          <w:szCs w:val="18"/>
          <w:lang w:eastAsia="pt-BR"/>
        </w:rPr>
        <w:t xml:space="preserve">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64114E" w:rsidRDefault="0064114E" w:rsidP="0064114E">
      <w:pPr>
        <w:spacing w:after="0" w:line="240" w:lineRule="auto"/>
        <w:jc w:val="center"/>
        <w:rPr>
          <w:rFonts w:ascii="Times New Roman" w:eastAsia="Times New Roman" w:hAnsi="Times New Roman" w:cs="Times New Roman"/>
          <w:b/>
          <w:sz w:val="18"/>
          <w:szCs w:val="18"/>
          <w:lang w:eastAsia="pt-BR"/>
        </w:rPr>
      </w:pPr>
    </w:p>
    <w:p w:rsidR="0064114E" w:rsidRPr="0064114E" w:rsidRDefault="0064114E" w:rsidP="00E010A6">
      <w:pPr>
        <w:spacing w:after="0" w:line="240" w:lineRule="auto"/>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10ª - DAS PENALIDADES</w:t>
      </w: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.2 – De acordo com o estabelecido no art. 77, da Lei nº 8.666/93, a inexecução total ou parcial do contrato enseja sua rescisão, constituindo motivo para o seu cancelamento, nos termos previstos no art. 78 e seus incisos.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.3 – Nos termos do artigo 87 da Lei nº 8.666/93, pela inexecução total ou parcial deste Pregão, a Prefeitura Municipal de Videira,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a) Advertência;</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b)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c) Suspensão temporária de participação em licitação, e impedimento de contratar com a Administração do Município de Videira,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sz w:val="18"/>
          <w:szCs w:val="18"/>
          <w:lang w:eastAsia="pt-BR"/>
        </w:rPr>
        <w:t>após</w:t>
      </w:r>
      <w:proofErr w:type="gramEnd"/>
      <w:r w:rsidRPr="0064114E">
        <w:rPr>
          <w:rFonts w:ascii="Times New Roman" w:eastAsia="Times New Roman" w:hAnsi="Times New Roman" w:cs="Times New Roman"/>
          <w:sz w:val="18"/>
          <w:szCs w:val="18"/>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sz w:val="18"/>
          <w:szCs w:val="18"/>
          <w:lang w:eastAsia="pt-BR"/>
        </w:rPr>
      </w:pP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sz w:val="18"/>
          <w:szCs w:val="18"/>
          <w:lang w:eastAsia="pt-BR"/>
        </w:rPr>
        <w:t>da presente</w:t>
      </w:r>
      <w:proofErr w:type="gramEnd"/>
      <w:r w:rsidR="0064114E" w:rsidRPr="0064114E">
        <w:rPr>
          <w:rFonts w:ascii="Times New Roman" w:eastAsia="Times New Roman" w:hAnsi="Times New Roman" w:cs="Times New Roman"/>
          <w:sz w:val="18"/>
          <w:szCs w:val="18"/>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b/>
          <w:bCs/>
          <w:sz w:val="18"/>
          <w:szCs w:val="18"/>
          <w:u w:val="single"/>
          <w:lang w:eastAsia="pt-BR"/>
        </w:rPr>
      </w:pPr>
      <w:r>
        <w:rPr>
          <w:rFonts w:ascii="Times New Roman" w:eastAsia="Times New Roman" w:hAnsi="Times New Roman" w:cs="Times New Roman"/>
          <w:sz w:val="18"/>
          <w:szCs w:val="18"/>
          <w:lang w:eastAsia="pt-BR"/>
        </w:rPr>
        <w:t>10</w:t>
      </w:r>
      <w:r w:rsidR="0064114E" w:rsidRPr="0064114E">
        <w:rPr>
          <w:rFonts w:ascii="Times New Roman" w:eastAsia="Times New Roman" w:hAnsi="Times New Roman" w:cs="Times New Roman"/>
          <w:sz w:val="18"/>
          <w:szCs w:val="18"/>
          <w:lang w:eastAsia="pt-BR"/>
        </w:rPr>
        <w:t xml:space="preserve">.6 - Nenhum pagamento será processado à proponente penalizada, sem que antes, este </w:t>
      </w:r>
      <w:proofErr w:type="gramStart"/>
      <w:r w:rsidR="0064114E" w:rsidRPr="0064114E">
        <w:rPr>
          <w:rFonts w:ascii="Times New Roman" w:eastAsia="Times New Roman" w:hAnsi="Times New Roman" w:cs="Times New Roman"/>
          <w:sz w:val="18"/>
          <w:szCs w:val="18"/>
          <w:lang w:eastAsia="pt-BR"/>
        </w:rPr>
        <w:t>tenha pago</w:t>
      </w:r>
      <w:proofErr w:type="gramEnd"/>
      <w:r w:rsidR="0064114E" w:rsidRPr="0064114E">
        <w:rPr>
          <w:rFonts w:ascii="Times New Roman" w:eastAsia="Times New Roman" w:hAnsi="Times New Roman" w:cs="Times New Roman"/>
          <w:sz w:val="18"/>
          <w:szCs w:val="18"/>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w:t>
      </w:r>
      <w:r w:rsidR="00E010A6">
        <w:rPr>
          <w:rFonts w:ascii="Times New Roman" w:eastAsia="Times New Roman" w:hAnsi="Times New Roman" w:cs="Times New Roman"/>
          <w:b/>
          <w:sz w:val="18"/>
          <w:szCs w:val="18"/>
          <w:lang w:eastAsia="pt-BR"/>
        </w:rPr>
        <w:t>1</w:t>
      </w:r>
      <w:r w:rsidRPr="0064114E">
        <w:rPr>
          <w:rFonts w:ascii="Times New Roman" w:eastAsia="Times New Roman" w:hAnsi="Times New Roman" w:cs="Times New Roman"/>
          <w:b/>
          <w:sz w:val="18"/>
          <w:szCs w:val="18"/>
          <w:lang w:eastAsia="pt-BR"/>
        </w:rPr>
        <w:t>ª - DA RESCISÃO</w:t>
      </w:r>
    </w:p>
    <w:p w:rsidR="0064114E" w:rsidRPr="0064114E" w:rsidRDefault="0064114E" w:rsidP="0064114E">
      <w:pPr>
        <w:spacing w:after="0" w:line="240" w:lineRule="auto"/>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1</w:t>
      </w:r>
      <w:r w:rsidRPr="0064114E">
        <w:rPr>
          <w:rFonts w:ascii="Times New Roman" w:eastAsia="Times New Roman" w:hAnsi="Times New Roman" w:cs="Times New Roman"/>
          <w:sz w:val="18"/>
          <w:szCs w:val="18"/>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1</w:t>
      </w:r>
      <w:r w:rsidRPr="0064114E">
        <w:rPr>
          <w:rFonts w:ascii="Times New Roman" w:eastAsia="Times New Roman" w:hAnsi="Times New Roman" w:cs="Times New Roman"/>
          <w:sz w:val="18"/>
          <w:szCs w:val="18"/>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1</w:t>
      </w:r>
      <w:r w:rsidRPr="0064114E">
        <w:rPr>
          <w:rFonts w:ascii="Times New Roman" w:eastAsia="Times New Roman" w:hAnsi="Times New Roman" w:cs="Times New Roman"/>
          <w:sz w:val="18"/>
          <w:szCs w:val="18"/>
          <w:lang w:eastAsia="pt-BR"/>
        </w:rPr>
        <w:t xml:space="preserve">.3 – Nos casos de rescisão, previstos nos incisos I a XI e XVIII do artigo 78 da Lei nº 8.666/93, </w:t>
      </w:r>
      <w:proofErr w:type="gramStart"/>
      <w:r w:rsidRPr="0064114E">
        <w:rPr>
          <w:rFonts w:ascii="Times New Roman" w:eastAsia="Times New Roman" w:hAnsi="Times New Roman" w:cs="Times New Roman"/>
          <w:sz w:val="18"/>
          <w:szCs w:val="18"/>
          <w:lang w:eastAsia="pt-BR"/>
        </w:rPr>
        <w:t>sujeita-se</w:t>
      </w:r>
      <w:proofErr w:type="gramEnd"/>
      <w:r w:rsidRPr="0064114E">
        <w:rPr>
          <w:rFonts w:ascii="Times New Roman" w:eastAsia="Times New Roman" w:hAnsi="Times New Roman" w:cs="Times New Roman"/>
          <w:sz w:val="18"/>
          <w:szCs w:val="18"/>
          <w:lang w:eastAsia="pt-BR"/>
        </w:rPr>
        <w:t xml:space="preserve"> a empresa ao pagamento de multa de 10% (dez por cento) sobre o valor da presente Ata de Registro. </w:t>
      </w: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w:t>
      </w:r>
      <w:r w:rsidR="00E010A6">
        <w:rPr>
          <w:rFonts w:ascii="Times New Roman" w:eastAsia="Times New Roman" w:hAnsi="Times New Roman" w:cs="Times New Roman"/>
          <w:b/>
          <w:sz w:val="18"/>
          <w:szCs w:val="18"/>
          <w:lang w:eastAsia="pt-BR"/>
        </w:rPr>
        <w:t>2</w:t>
      </w:r>
      <w:r w:rsidRPr="0064114E">
        <w:rPr>
          <w:rFonts w:ascii="Times New Roman" w:eastAsia="Times New Roman" w:hAnsi="Times New Roman" w:cs="Times New Roman"/>
          <w:b/>
          <w:sz w:val="18"/>
          <w:szCs w:val="18"/>
          <w:lang w:eastAsia="pt-BR"/>
        </w:rPr>
        <w:t>ª - DA VINCULAÇÃO AO PROCESSO LICITATÓRIO</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2</w:t>
      </w:r>
      <w:r w:rsidRPr="0064114E">
        <w:rPr>
          <w:rFonts w:ascii="Times New Roman" w:eastAsia="Times New Roman" w:hAnsi="Times New Roman" w:cs="Times New Roman"/>
          <w:sz w:val="18"/>
          <w:szCs w:val="18"/>
          <w:lang w:eastAsia="pt-BR"/>
        </w:rPr>
        <w:t xml:space="preserve">.1 - </w:t>
      </w:r>
      <w:proofErr w:type="gramStart"/>
      <w:r w:rsidRPr="0064114E">
        <w:rPr>
          <w:rFonts w:ascii="Times New Roman" w:eastAsia="Times New Roman" w:hAnsi="Times New Roman" w:cs="Times New Roman"/>
          <w:sz w:val="18"/>
          <w:szCs w:val="18"/>
          <w:lang w:eastAsia="pt-BR"/>
        </w:rPr>
        <w:t>A presente</w:t>
      </w:r>
      <w:proofErr w:type="gramEnd"/>
      <w:r w:rsidRPr="0064114E">
        <w:rPr>
          <w:rFonts w:ascii="Times New Roman" w:eastAsia="Times New Roman" w:hAnsi="Times New Roman" w:cs="Times New Roman"/>
          <w:sz w:val="18"/>
          <w:szCs w:val="18"/>
          <w:lang w:eastAsia="pt-BR"/>
        </w:rPr>
        <w:t xml:space="preserve"> Ata está vinculada ao processo licitatório modalidade Pregão Presencial nº </w:t>
      </w:r>
      <w:r w:rsidR="00E010A6">
        <w:rPr>
          <w:rFonts w:ascii="Times New Roman" w:eastAsia="Times New Roman" w:hAnsi="Times New Roman" w:cs="Times New Roman"/>
          <w:sz w:val="18"/>
          <w:szCs w:val="18"/>
          <w:lang w:eastAsia="pt-BR"/>
        </w:rPr>
        <w:t>04</w:t>
      </w:r>
      <w:r w:rsidR="00EC4BB3">
        <w:rPr>
          <w:rFonts w:ascii="Times New Roman" w:eastAsia="Times New Roman" w:hAnsi="Times New Roman" w:cs="Times New Roman"/>
          <w:sz w:val="18"/>
          <w:szCs w:val="18"/>
          <w:lang w:eastAsia="pt-BR"/>
        </w:rPr>
        <w:t>0</w:t>
      </w:r>
      <w:r w:rsidR="00E010A6">
        <w:rPr>
          <w:rFonts w:ascii="Times New Roman" w:eastAsia="Times New Roman" w:hAnsi="Times New Roman" w:cs="Times New Roman"/>
          <w:sz w:val="18"/>
          <w:szCs w:val="18"/>
          <w:lang w:eastAsia="pt-BR"/>
        </w:rPr>
        <w:t>/201</w:t>
      </w:r>
      <w:r w:rsidR="00EC4BB3">
        <w:rPr>
          <w:rFonts w:ascii="Times New Roman" w:eastAsia="Times New Roman" w:hAnsi="Times New Roman" w:cs="Times New Roman"/>
          <w:sz w:val="18"/>
          <w:szCs w:val="18"/>
          <w:lang w:eastAsia="pt-BR"/>
        </w:rPr>
        <w:t>7</w:t>
      </w:r>
      <w:r w:rsidRPr="0064114E">
        <w:rPr>
          <w:rFonts w:ascii="Times New Roman" w:eastAsia="Times New Roman" w:hAnsi="Times New Roman" w:cs="Times New Roman"/>
          <w:sz w:val="18"/>
          <w:szCs w:val="18"/>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tabs>
          <w:tab w:val="left" w:pos="708"/>
        </w:tabs>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12</w:t>
      </w:r>
      <w:r w:rsidR="0064114E" w:rsidRPr="0064114E">
        <w:rPr>
          <w:rFonts w:ascii="Times New Roman" w:eastAsia="Times New Roman" w:hAnsi="Times New Roman" w:cs="Times New Roman"/>
          <w:sz w:val="18"/>
          <w:szCs w:val="18"/>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64114E">
        <w:rPr>
          <w:rFonts w:ascii="Times New Roman" w:eastAsia="Times New Roman" w:hAnsi="Times New Roman" w:cs="Times New Roman"/>
          <w:sz w:val="18"/>
          <w:szCs w:val="18"/>
          <w:lang w:eastAsia="pt-BR"/>
        </w:rPr>
        <w:t>sob pena</w:t>
      </w:r>
      <w:proofErr w:type="gramEnd"/>
      <w:r w:rsidR="0064114E" w:rsidRPr="0064114E">
        <w:rPr>
          <w:rFonts w:ascii="Times New Roman" w:eastAsia="Times New Roman" w:hAnsi="Times New Roman" w:cs="Times New Roman"/>
          <w:sz w:val="18"/>
          <w:szCs w:val="18"/>
          <w:lang w:eastAsia="pt-BR"/>
        </w:rPr>
        <w:t xml:space="preserve"> das sanções legais cabíveis.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1</w:t>
      </w:r>
      <w:r w:rsidR="00E010A6">
        <w:rPr>
          <w:rFonts w:ascii="Times New Roman" w:eastAsia="Times New Roman" w:hAnsi="Times New Roman" w:cs="Times New Roman"/>
          <w:bCs/>
          <w:sz w:val="18"/>
          <w:szCs w:val="18"/>
          <w:lang w:eastAsia="pt-BR"/>
        </w:rPr>
        <w:t>2</w:t>
      </w:r>
      <w:r w:rsidRPr="0064114E">
        <w:rPr>
          <w:rFonts w:ascii="Times New Roman" w:eastAsia="Times New Roman" w:hAnsi="Times New Roman" w:cs="Times New Roman"/>
          <w:bCs/>
          <w:sz w:val="18"/>
          <w:szCs w:val="18"/>
          <w:lang w:eastAsia="pt-BR"/>
        </w:rPr>
        <w:t xml:space="preserve">.3 - O FORNECEDOR declara estar ciente das suas condições para com o Município, nos termos do Edital da respectiva licitação e da sua proposta, que passam a fazer parte integrante </w:t>
      </w:r>
      <w:proofErr w:type="gramStart"/>
      <w:r w:rsidRPr="0064114E">
        <w:rPr>
          <w:rFonts w:ascii="Times New Roman" w:eastAsia="Times New Roman" w:hAnsi="Times New Roman" w:cs="Times New Roman"/>
          <w:bCs/>
          <w:sz w:val="18"/>
          <w:szCs w:val="18"/>
          <w:lang w:eastAsia="pt-BR"/>
        </w:rPr>
        <w:t>da presente</w:t>
      </w:r>
      <w:proofErr w:type="gramEnd"/>
      <w:r w:rsidRPr="0064114E">
        <w:rPr>
          <w:rFonts w:ascii="Times New Roman" w:eastAsia="Times New Roman" w:hAnsi="Times New Roman" w:cs="Times New Roman"/>
          <w:bCs/>
          <w:sz w:val="18"/>
          <w:szCs w:val="18"/>
          <w:lang w:eastAsia="pt-BR"/>
        </w:rPr>
        <w:t xml:space="preserve"> Ata e a reger as relações entre as partes, para todos os fins.</w:t>
      </w:r>
    </w:p>
    <w:p w:rsidR="00E010A6" w:rsidRDefault="00E010A6" w:rsidP="00E010A6">
      <w:pPr>
        <w:spacing w:after="0" w:line="240" w:lineRule="auto"/>
        <w:jc w:val="both"/>
        <w:rPr>
          <w:rFonts w:ascii="Times New Roman" w:eastAsia="Times New Roman" w:hAnsi="Times New Roman" w:cs="Times New Roman"/>
          <w:bCs/>
          <w:sz w:val="18"/>
          <w:szCs w:val="18"/>
          <w:lang w:eastAsia="pt-BR"/>
        </w:rPr>
      </w:pPr>
    </w:p>
    <w:p w:rsidR="0064114E" w:rsidRPr="0064114E" w:rsidRDefault="0064114E" w:rsidP="0064114E">
      <w:pPr>
        <w:spacing w:after="0" w:line="240" w:lineRule="auto"/>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CLÁUSULA 1</w:t>
      </w:r>
      <w:r w:rsidR="00E010A6">
        <w:rPr>
          <w:rFonts w:ascii="Times New Roman" w:eastAsia="Times New Roman" w:hAnsi="Times New Roman" w:cs="Times New Roman"/>
          <w:b/>
          <w:sz w:val="18"/>
          <w:szCs w:val="18"/>
          <w:lang w:eastAsia="pt-BR"/>
        </w:rPr>
        <w:t>4</w:t>
      </w:r>
      <w:r w:rsidRPr="0064114E">
        <w:rPr>
          <w:rFonts w:ascii="Times New Roman" w:eastAsia="Times New Roman" w:hAnsi="Times New Roman" w:cs="Times New Roman"/>
          <w:b/>
          <w:sz w:val="18"/>
          <w:szCs w:val="18"/>
          <w:lang w:eastAsia="pt-BR"/>
        </w:rPr>
        <w:t>ª - DAS DISPOSIÇÕES GERAIS</w:t>
      </w:r>
    </w:p>
    <w:p w:rsidR="0064114E" w:rsidRPr="0064114E" w:rsidRDefault="0064114E" w:rsidP="0064114E">
      <w:pPr>
        <w:tabs>
          <w:tab w:val="left" w:pos="708"/>
        </w:tabs>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4</w:t>
      </w:r>
      <w:r w:rsidRPr="0064114E">
        <w:rPr>
          <w:rFonts w:ascii="Times New Roman" w:eastAsia="Times New Roman" w:hAnsi="Times New Roman" w:cs="Times New Roman"/>
          <w:sz w:val="18"/>
          <w:szCs w:val="18"/>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sz w:val="18"/>
          <w:szCs w:val="18"/>
          <w:lang w:eastAsia="pt-BR"/>
        </w:rPr>
        <w:t>assegurado</w:t>
      </w:r>
      <w:proofErr w:type="gramEnd"/>
      <w:r w:rsidRPr="0064114E">
        <w:rPr>
          <w:rFonts w:ascii="Times New Roman" w:eastAsia="Times New Roman" w:hAnsi="Times New Roman" w:cs="Times New Roman"/>
          <w:sz w:val="18"/>
          <w:szCs w:val="18"/>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4</w:t>
      </w:r>
      <w:r w:rsidRPr="0064114E">
        <w:rPr>
          <w:rFonts w:ascii="Times New Roman" w:eastAsia="Times New Roman" w:hAnsi="Times New Roman" w:cs="Times New Roman"/>
          <w:sz w:val="18"/>
          <w:szCs w:val="18"/>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Cs/>
          <w:sz w:val="18"/>
          <w:szCs w:val="18"/>
          <w:lang w:eastAsia="pt-BR"/>
        </w:rPr>
      </w:pPr>
      <w:r w:rsidRPr="0064114E">
        <w:rPr>
          <w:rFonts w:ascii="Times New Roman" w:eastAsia="Times New Roman" w:hAnsi="Times New Roman" w:cs="Times New Roman"/>
          <w:bCs/>
          <w:sz w:val="18"/>
          <w:szCs w:val="18"/>
          <w:lang w:eastAsia="pt-BR"/>
        </w:rPr>
        <w:t>1</w:t>
      </w:r>
      <w:r w:rsidR="00E010A6">
        <w:rPr>
          <w:rFonts w:ascii="Times New Roman" w:eastAsia="Times New Roman" w:hAnsi="Times New Roman" w:cs="Times New Roman"/>
          <w:bCs/>
          <w:sz w:val="18"/>
          <w:szCs w:val="18"/>
          <w:lang w:eastAsia="pt-BR"/>
        </w:rPr>
        <w:t>4</w:t>
      </w:r>
      <w:r w:rsidRPr="0064114E">
        <w:rPr>
          <w:rFonts w:ascii="Times New Roman" w:eastAsia="Times New Roman" w:hAnsi="Times New Roman" w:cs="Times New Roman"/>
          <w:bCs/>
          <w:sz w:val="18"/>
          <w:szCs w:val="18"/>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64114E">
        <w:rPr>
          <w:rFonts w:ascii="Times New Roman" w:eastAsia="Times New Roman" w:hAnsi="Times New Roman" w:cs="Times New Roman"/>
          <w:bCs/>
          <w:sz w:val="18"/>
          <w:szCs w:val="18"/>
          <w:lang w:eastAsia="pt-BR"/>
        </w:rPr>
        <w:t>da presente</w:t>
      </w:r>
      <w:proofErr w:type="gramEnd"/>
      <w:r w:rsidRPr="0064114E">
        <w:rPr>
          <w:rFonts w:ascii="Times New Roman" w:eastAsia="Times New Roman" w:hAnsi="Times New Roman" w:cs="Times New Roman"/>
          <w:bCs/>
          <w:sz w:val="18"/>
          <w:szCs w:val="18"/>
          <w:lang w:eastAsia="pt-BR"/>
        </w:rPr>
        <w:t xml:space="preserve"> Ata e a reger as relações entre as partes, para todos os fins.</w:t>
      </w: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b/>
          <w:sz w:val="18"/>
          <w:szCs w:val="18"/>
          <w:lang w:eastAsia="pt-BR"/>
        </w:rPr>
      </w:pPr>
      <w:r w:rsidRPr="0064114E">
        <w:rPr>
          <w:rFonts w:ascii="Times New Roman" w:eastAsia="Times New Roman" w:hAnsi="Times New Roman" w:cs="Times New Roman"/>
          <w:b/>
          <w:sz w:val="18"/>
          <w:szCs w:val="18"/>
          <w:lang w:eastAsia="pt-BR"/>
        </w:rPr>
        <w:t>CLÁSULA 1</w:t>
      </w:r>
      <w:r w:rsidR="00E010A6">
        <w:rPr>
          <w:rFonts w:ascii="Times New Roman" w:eastAsia="Times New Roman" w:hAnsi="Times New Roman" w:cs="Times New Roman"/>
          <w:b/>
          <w:sz w:val="18"/>
          <w:szCs w:val="18"/>
          <w:lang w:eastAsia="pt-BR"/>
        </w:rPr>
        <w:t>5</w:t>
      </w:r>
      <w:r w:rsidRPr="0064114E">
        <w:rPr>
          <w:rFonts w:ascii="Times New Roman" w:eastAsia="Times New Roman" w:hAnsi="Times New Roman" w:cs="Times New Roman"/>
          <w:b/>
          <w:sz w:val="18"/>
          <w:szCs w:val="18"/>
          <w:lang w:eastAsia="pt-BR"/>
        </w:rPr>
        <w:t>ª - DO FORO</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1</w:t>
      </w:r>
      <w:r w:rsidR="00E010A6">
        <w:rPr>
          <w:rFonts w:ascii="Times New Roman" w:eastAsia="Times New Roman" w:hAnsi="Times New Roman" w:cs="Times New Roman"/>
          <w:sz w:val="18"/>
          <w:szCs w:val="18"/>
          <w:lang w:eastAsia="pt-BR"/>
        </w:rPr>
        <w:t>5</w:t>
      </w:r>
      <w:r w:rsidRPr="0064114E">
        <w:rPr>
          <w:rFonts w:ascii="Times New Roman" w:eastAsia="Times New Roman" w:hAnsi="Times New Roman" w:cs="Times New Roman"/>
          <w:sz w:val="18"/>
          <w:szCs w:val="18"/>
          <w:lang w:eastAsia="pt-BR"/>
        </w:rPr>
        <w:t xml:space="preserve">.1 - As partes contratantes elegem o FORO da Comarca de </w:t>
      </w:r>
      <w:r w:rsidR="00E010A6">
        <w:rPr>
          <w:rFonts w:ascii="Times New Roman" w:eastAsia="Times New Roman" w:hAnsi="Times New Roman" w:cs="Times New Roman"/>
          <w:sz w:val="18"/>
          <w:szCs w:val="18"/>
          <w:lang w:eastAsia="pt-BR"/>
        </w:rPr>
        <w:t xml:space="preserve">Tangara, </w:t>
      </w:r>
      <w:r w:rsidRPr="0064114E">
        <w:rPr>
          <w:rFonts w:ascii="Times New Roman" w:eastAsia="Times New Roman" w:hAnsi="Times New Roman" w:cs="Times New Roman"/>
          <w:sz w:val="18"/>
          <w:szCs w:val="18"/>
          <w:lang w:eastAsia="pt-BR"/>
        </w:rPr>
        <w:t xml:space="preserve">com a renúncia de qualquer outro, por mais privilegiado que </w:t>
      </w:r>
      <w:proofErr w:type="gramStart"/>
      <w:r w:rsidRPr="0064114E">
        <w:rPr>
          <w:rFonts w:ascii="Times New Roman" w:eastAsia="Times New Roman" w:hAnsi="Times New Roman" w:cs="Times New Roman"/>
          <w:sz w:val="18"/>
          <w:szCs w:val="18"/>
          <w:lang w:eastAsia="pt-BR"/>
        </w:rPr>
        <w:t>seja,</w:t>
      </w:r>
      <w:proofErr w:type="gramEnd"/>
      <w:r w:rsidRPr="0064114E">
        <w:rPr>
          <w:rFonts w:ascii="Times New Roman" w:eastAsia="Times New Roman" w:hAnsi="Times New Roman" w:cs="Times New Roman"/>
          <w:sz w:val="18"/>
          <w:szCs w:val="18"/>
          <w:lang w:eastAsia="pt-BR"/>
        </w:rPr>
        <w:t xml:space="preserve"> para dirimir as questões judiciais relativas ou resultantes do presente ajuste.</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Pr>
          <w:rFonts w:ascii="Times New Roman" w:eastAsia="Times New Roman" w:hAnsi="Times New Roman" w:cs="Times New Roman"/>
          <w:sz w:val="18"/>
          <w:szCs w:val="18"/>
          <w:lang w:eastAsia="pt-BR"/>
        </w:rPr>
        <w:t>2</w:t>
      </w:r>
      <w:r w:rsidRPr="0064114E">
        <w:rPr>
          <w:rFonts w:ascii="Times New Roman" w:eastAsia="Times New Roman" w:hAnsi="Times New Roman" w:cs="Times New Roman"/>
          <w:sz w:val="18"/>
          <w:szCs w:val="18"/>
          <w:lang w:eastAsia="pt-BR"/>
        </w:rPr>
        <w:t xml:space="preserve"> (</w:t>
      </w:r>
      <w:r w:rsidR="00E010A6">
        <w:rPr>
          <w:rFonts w:ascii="Times New Roman" w:eastAsia="Times New Roman" w:hAnsi="Times New Roman" w:cs="Times New Roman"/>
          <w:sz w:val="18"/>
          <w:szCs w:val="18"/>
          <w:lang w:eastAsia="pt-BR"/>
        </w:rPr>
        <w:t>duas</w:t>
      </w:r>
      <w:r w:rsidRPr="0064114E">
        <w:rPr>
          <w:rFonts w:ascii="Times New Roman" w:eastAsia="Times New Roman" w:hAnsi="Times New Roman" w:cs="Times New Roman"/>
          <w:sz w:val="18"/>
          <w:szCs w:val="18"/>
          <w:lang w:eastAsia="pt-BR"/>
        </w:rPr>
        <w:t>) vias na presença das testemunhas abaixo assinadas.</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E010A6" w:rsidP="0064114E">
      <w:pPr>
        <w:spacing w:after="0" w:line="240" w:lineRule="auto"/>
        <w:jc w:val="both"/>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Tangara,</w:t>
      </w:r>
      <w:proofErr w:type="gramStart"/>
      <w:r>
        <w:rPr>
          <w:rFonts w:ascii="Times New Roman" w:eastAsia="Times New Roman" w:hAnsi="Times New Roman" w:cs="Times New Roman"/>
          <w:sz w:val="18"/>
          <w:szCs w:val="18"/>
          <w:lang w:eastAsia="pt-BR"/>
        </w:rPr>
        <w:t xml:space="preserve"> </w:t>
      </w:r>
      <w:r w:rsidR="0064114E" w:rsidRPr="0064114E">
        <w:rPr>
          <w:rFonts w:ascii="Times New Roman" w:eastAsia="Times New Roman" w:hAnsi="Times New Roman" w:cs="Times New Roman"/>
          <w:sz w:val="18"/>
          <w:szCs w:val="18"/>
          <w:lang w:eastAsia="pt-BR"/>
        </w:rPr>
        <w:t xml:space="preserve"> </w:t>
      </w:r>
      <w:proofErr w:type="gramEnd"/>
      <w:r w:rsidR="0064114E" w:rsidRPr="0064114E">
        <w:rPr>
          <w:rFonts w:ascii="Times New Roman" w:eastAsia="Times New Roman" w:hAnsi="Times New Roman" w:cs="Times New Roman"/>
          <w:sz w:val="18"/>
          <w:szCs w:val="18"/>
          <w:lang w:eastAsia="pt-BR"/>
        </w:rPr>
        <w:t xml:space="preserve">____ de _________ </w:t>
      </w:r>
      <w:proofErr w:type="spellStart"/>
      <w:r w:rsidR="0064114E" w:rsidRPr="0064114E">
        <w:rPr>
          <w:rFonts w:ascii="Times New Roman" w:eastAsia="Times New Roman" w:hAnsi="Times New Roman" w:cs="Times New Roman"/>
          <w:sz w:val="18"/>
          <w:szCs w:val="18"/>
          <w:lang w:eastAsia="pt-BR"/>
        </w:rPr>
        <w:t>de</w:t>
      </w:r>
      <w:proofErr w:type="spellEnd"/>
      <w:r w:rsidR="0064114E" w:rsidRPr="0064114E">
        <w:rPr>
          <w:rFonts w:ascii="Times New Roman" w:eastAsia="Times New Roman" w:hAnsi="Times New Roman" w:cs="Times New Roman"/>
          <w:sz w:val="18"/>
          <w:szCs w:val="18"/>
          <w:lang w:eastAsia="pt-BR"/>
        </w:rPr>
        <w:t xml:space="preserve"> 201</w:t>
      </w:r>
      <w:r w:rsidR="00EC4BB3">
        <w:rPr>
          <w:rFonts w:ascii="Times New Roman" w:eastAsia="Times New Roman" w:hAnsi="Times New Roman" w:cs="Times New Roman"/>
          <w:sz w:val="18"/>
          <w:szCs w:val="18"/>
          <w:lang w:eastAsia="pt-BR"/>
        </w:rPr>
        <w:t>7</w:t>
      </w:r>
      <w:r w:rsidR="0064114E" w:rsidRPr="0064114E">
        <w:rPr>
          <w:rFonts w:ascii="Times New Roman" w:eastAsia="Times New Roman" w:hAnsi="Times New Roman" w:cs="Times New Roman"/>
          <w:sz w:val="18"/>
          <w:szCs w:val="18"/>
          <w:lang w:eastAsia="pt-BR"/>
        </w:rPr>
        <w:t>.</w:t>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Default="0064114E" w:rsidP="0064114E">
      <w:pPr>
        <w:spacing w:after="0" w:line="240" w:lineRule="auto"/>
        <w:jc w:val="both"/>
        <w:rPr>
          <w:rFonts w:ascii="Times New Roman" w:eastAsia="Times New Roman" w:hAnsi="Times New Roman" w:cs="Times New Roman"/>
          <w:sz w:val="18"/>
          <w:szCs w:val="18"/>
          <w:lang w:eastAsia="pt-BR"/>
        </w:rPr>
      </w:pPr>
    </w:p>
    <w:p w:rsidR="00E010A6" w:rsidRPr="0064114E" w:rsidRDefault="00E010A6" w:rsidP="0064114E">
      <w:pPr>
        <w:spacing w:after="0" w:line="240" w:lineRule="auto"/>
        <w:jc w:val="both"/>
        <w:rPr>
          <w:rFonts w:ascii="Times New Roman" w:eastAsia="Times New Roman" w:hAnsi="Times New Roman" w:cs="Times New Roman"/>
          <w:sz w:val="18"/>
          <w:szCs w:val="18"/>
          <w:lang w:eastAsia="pt-BR"/>
        </w:rPr>
      </w:pPr>
    </w:p>
    <w:p w:rsidR="0064114E" w:rsidRDefault="00E010A6" w:rsidP="00E010A6">
      <w:pPr>
        <w:spacing w:after="0" w:line="240" w:lineRule="auto"/>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NADIR BAÚ DA SILVA</w:t>
      </w:r>
    </w:p>
    <w:p w:rsidR="0064114E" w:rsidRPr="0064114E" w:rsidRDefault="00E010A6" w:rsidP="00E010A6">
      <w:pPr>
        <w:spacing w:after="0" w:line="240" w:lineRule="auto"/>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 xml:space="preserve">Prefeito Municipal </w:t>
      </w:r>
    </w:p>
    <w:p w:rsidR="0064114E" w:rsidRPr="0064114E" w:rsidRDefault="0064114E" w:rsidP="00E010A6">
      <w:pPr>
        <w:spacing w:after="0" w:line="240" w:lineRule="auto"/>
        <w:jc w:val="center"/>
        <w:rPr>
          <w:rFonts w:ascii="Times New Roman" w:eastAsia="Times New Roman" w:hAnsi="Times New Roman" w:cs="Times New Roman"/>
          <w:sz w:val="18"/>
          <w:szCs w:val="18"/>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64114E" w:rsidTr="0064114E">
        <w:trPr>
          <w:trHeight w:val="272"/>
        </w:trPr>
        <w:tc>
          <w:tcPr>
            <w:tcW w:w="3273" w:type="dxa"/>
          </w:tcPr>
          <w:p w:rsidR="0064114E" w:rsidRPr="0064114E"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64114E" w:rsidTr="0064114E">
        <w:trPr>
          <w:trHeight w:val="272"/>
        </w:trPr>
        <w:tc>
          <w:tcPr>
            <w:tcW w:w="3273" w:type="dxa"/>
            <w:hideMark/>
          </w:tcPr>
          <w:p w:rsidR="0064114E" w:rsidRPr="0064114E" w:rsidRDefault="0064114E" w:rsidP="00E010A6">
            <w:pPr>
              <w:spacing w:after="0" w:line="240" w:lineRule="auto"/>
              <w:rPr>
                <w:rFonts w:ascii="Times New Roman" w:eastAsia="Times New Roman" w:hAnsi="Times New Roman" w:cs="Times New Roman"/>
                <w:sz w:val="20"/>
                <w:szCs w:val="20"/>
                <w:lang w:eastAsia="pt-BR"/>
              </w:rPr>
            </w:pPr>
            <w:r w:rsidRPr="0064114E">
              <w:rPr>
                <w:rFonts w:ascii="Times New Roman" w:eastAsia="Times New Roman" w:hAnsi="Times New Roman" w:cs="Times New Roman"/>
                <w:sz w:val="20"/>
                <w:szCs w:val="20"/>
                <w:lang w:eastAsia="pt-BR"/>
              </w:rPr>
              <w:t>FORNECEDOR</w:t>
            </w:r>
          </w:p>
        </w:tc>
      </w:tr>
      <w:tr w:rsidR="0064114E" w:rsidRPr="0064114E" w:rsidTr="0064114E">
        <w:trPr>
          <w:trHeight w:val="272"/>
        </w:trPr>
        <w:tc>
          <w:tcPr>
            <w:tcW w:w="3273" w:type="dxa"/>
            <w:hideMark/>
          </w:tcPr>
          <w:p w:rsidR="0064114E" w:rsidRPr="0064114E" w:rsidRDefault="0064114E" w:rsidP="00E010A6">
            <w:pPr>
              <w:spacing w:after="0" w:line="240" w:lineRule="auto"/>
              <w:rPr>
                <w:rFonts w:ascii="Times New Roman" w:eastAsia="Times New Roman" w:hAnsi="Times New Roman" w:cs="Times New Roman"/>
                <w:sz w:val="20"/>
                <w:szCs w:val="20"/>
                <w:lang w:eastAsia="pt-BR"/>
              </w:rPr>
            </w:pPr>
            <w:r w:rsidRPr="0064114E">
              <w:rPr>
                <w:rFonts w:ascii="Times New Roman" w:eastAsia="Times New Roman" w:hAnsi="Times New Roman" w:cs="Times New Roman"/>
                <w:sz w:val="20"/>
                <w:szCs w:val="20"/>
                <w:lang w:eastAsia="pt-BR"/>
              </w:rPr>
              <w:t>Representante</w:t>
            </w:r>
          </w:p>
        </w:tc>
      </w:tr>
      <w:tr w:rsidR="00E010A6" w:rsidRPr="0064114E" w:rsidTr="0064114E">
        <w:trPr>
          <w:trHeight w:val="272"/>
        </w:trPr>
        <w:tc>
          <w:tcPr>
            <w:tcW w:w="3273" w:type="dxa"/>
          </w:tcPr>
          <w:p w:rsidR="00E010A6" w:rsidRPr="0064114E"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64114E" w:rsidRDefault="0064114E" w:rsidP="00E010A6">
      <w:pPr>
        <w:spacing w:after="0" w:line="240" w:lineRule="auto"/>
        <w:jc w:val="center"/>
        <w:rPr>
          <w:rFonts w:ascii="Times New Roman" w:eastAsia="Times New Roman" w:hAnsi="Times New Roman" w:cs="Times New Roman"/>
          <w:sz w:val="18"/>
          <w:szCs w:val="18"/>
          <w:lang w:eastAsia="pt-BR"/>
        </w:rPr>
      </w:pPr>
    </w:p>
    <w:p w:rsidR="0064114E" w:rsidRPr="0064114E" w:rsidRDefault="0064114E" w:rsidP="0064114E">
      <w:pPr>
        <w:spacing w:after="0" w:line="240" w:lineRule="auto"/>
        <w:ind w:left="7230"/>
        <w:jc w:val="right"/>
        <w:rPr>
          <w:rFonts w:ascii="Times New Roman" w:eastAsia="Times New Roman" w:hAnsi="Times New Roman" w:cs="Times New Roman"/>
          <w:i/>
          <w:sz w:val="14"/>
          <w:szCs w:val="14"/>
          <w:lang w:eastAsia="pt-BR"/>
        </w:rPr>
      </w:pPr>
      <w:r w:rsidRPr="0064114E">
        <w:rPr>
          <w:rFonts w:ascii="Times New Roman" w:eastAsia="Times New Roman" w:hAnsi="Times New Roman" w:cs="Times New Roman"/>
          <w:sz w:val="18"/>
          <w:szCs w:val="18"/>
          <w:lang w:eastAsia="pt-BR"/>
        </w:rPr>
        <w:tab/>
      </w: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E010A6">
      <w:pPr>
        <w:spacing w:after="0" w:line="240" w:lineRule="auto"/>
        <w:jc w:val="right"/>
        <w:rPr>
          <w:rFonts w:ascii="Times New Roman" w:eastAsia="Times New Roman" w:hAnsi="Times New Roman" w:cs="Times New Roman"/>
          <w:b/>
          <w:bCs/>
          <w:sz w:val="28"/>
          <w:szCs w:val="28"/>
          <w:lang w:eastAsia="pt-BR"/>
        </w:rPr>
      </w:pPr>
      <w:r w:rsidRPr="0064114E">
        <w:rPr>
          <w:rFonts w:ascii="Times New Roman" w:eastAsia="Times New Roman" w:hAnsi="Times New Roman" w:cs="Times New Roman"/>
          <w:sz w:val="18"/>
          <w:szCs w:val="18"/>
          <w:lang w:eastAsia="pt-BR"/>
        </w:rPr>
        <w:tab/>
      </w:r>
    </w:p>
    <w:p w:rsidR="0064114E" w:rsidRPr="0064114E" w:rsidRDefault="0064114E" w:rsidP="0064114E">
      <w:pPr>
        <w:tabs>
          <w:tab w:val="left" w:pos="3736"/>
        </w:tabs>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p>
    <w:p w:rsidR="0064114E" w:rsidRPr="0064114E" w:rsidRDefault="0064114E" w:rsidP="0064114E">
      <w:pPr>
        <w:spacing w:after="0" w:line="240" w:lineRule="auto"/>
        <w:jc w:val="both"/>
        <w:rPr>
          <w:rFonts w:ascii="Times New Roman" w:eastAsia="Times New Roman" w:hAnsi="Times New Roman" w:cs="Times New Roman"/>
          <w:sz w:val="18"/>
          <w:szCs w:val="18"/>
          <w:lang w:eastAsia="pt-BR"/>
        </w:rPr>
      </w:pPr>
      <w:r w:rsidRPr="0064114E">
        <w:rPr>
          <w:rFonts w:ascii="Times New Roman" w:eastAsia="Times New Roman" w:hAnsi="Times New Roman" w:cs="Times New Roman"/>
          <w:sz w:val="18"/>
          <w:szCs w:val="18"/>
          <w:lang w:eastAsia="pt-BR"/>
        </w:rPr>
        <w:t>Testemunhas:</w:t>
      </w:r>
    </w:p>
    <w:p w:rsidR="00D810F6" w:rsidRDefault="00D810F6" w:rsidP="0064114E">
      <w:pPr>
        <w:spacing w:after="0" w:line="240" w:lineRule="auto"/>
        <w:ind w:right="22"/>
        <w:jc w:val="both"/>
        <w:rPr>
          <w:rFonts w:ascii="Times New Roman" w:eastAsia="Times New Roman" w:hAnsi="Times New Roman" w:cs="Times New Roman"/>
          <w:sz w:val="18"/>
          <w:szCs w:val="18"/>
          <w:lang w:eastAsia="pt-BR"/>
        </w:rPr>
      </w:pPr>
    </w:p>
    <w:p w:rsidR="0064114E" w:rsidRPr="0064114E" w:rsidRDefault="0092670F" w:rsidP="0064114E">
      <w:pPr>
        <w:spacing w:after="0" w:line="240" w:lineRule="auto"/>
        <w:rPr>
          <w:rFonts w:ascii="Times New Roman" w:eastAsia="Times New Roman" w:hAnsi="Times New Roman" w:cs="Times New Roman"/>
          <w:sz w:val="18"/>
          <w:szCs w:val="18"/>
          <w:lang w:eastAsia="pt-BR"/>
        </w:rPr>
      </w:pPr>
      <w:r>
        <w:rPr>
          <w:rFonts w:ascii="Times New Roman" w:eastAsia="Times New Roman" w:hAnsi="Times New Roman" w:cs="Times New Roman"/>
          <w:sz w:val="18"/>
          <w:szCs w:val="18"/>
          <w:lang w:eastAsia="pt-BR"/>
        </w:rPr>
        <w:t>_____________________________________                                                 ___________________________________</w:t>
      </w:r>
      <w:bookmarkStart w:id="0" w:name="_GoBack"/>
      <w:bookmarkEnd w:id="0"/>
      <w:r w:rsidR="00D810F6">
        <w:rPr>
          <w:rFonts w:ascii="Times New Roman" w:eastAsia="Times New Roman" w:hAnsi="Times New Roman" w:cs="Times New Roman"/>
          <w:sz w:val="18"/>
          <w:szCs w:val="18"/>
          <w:lang w:eastAsia="pt-BR"/>
        </w:rPr>
        <w:t xml:space="preserve"> </w:t>
      </w:r>
    </w:p>
    <w:sectPr w:rsidR="0064114E" w:rsidRPr="0064114E"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D2F" w:rsidRDefault="00512D2F" w:rsidP="0064114E">
      <w:pPr>
        <w:spacing w:after="0" w:line="240" w:lineRule="auto"/>
      </w:pPr>
      <w:r>
        <w:separator/>
      </w:r>
    </w:p>
  </w:endnote>
  <w:endnote w:type="continuationSeparator" w:id="0">
    <w:p w:rsidR="00512D2F" w:rsidRDefault="00512D2F"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D2F" w:rsidRDefault="00512D2F" w:rsidP="0064114E">
      <w:pPr>
        <w:spacing w:after="0" w:line="240" w:lineRule="auto"/>
      </w:pPr>
      <w:r>
        <w:separator/>
      </w:r>
    </w:p>
  </w:footnote>
  <w:footnote w:type="continuationSeparator" w:id="0">
    <w:p w:rsidR="00512D2F" w:rsidRDefault="00512D2F"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1">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6B66F51"/>
    <w:multiLevelType w:val="multilevel"/>
    <w:tmpl w:val="83643310"/>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2">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3"/>
  </w:num>
  <w:num w:numId="15">
    <w:abstractNumId w:val="19"/>
  </w:num>
  <w:num w:numId="16">
    <w:abstractNumId w:val="20"/>
  </w:num>
  <w:num w:numId="17">
    <w:abstractNumId w:val="4"/>
  </w:num>
  <w:num w:numId="18">
    <w:abstractNumId w:val="13"/>
  </w:num>
  <w:num w:numId="19">
    <w:abstractNumId w:val="22"/>
  </w:num>
  <w:num w:numId="20">
    <w:abstractNumId w:val="21"/>
  </w:num>
  <w:num w:numId="21">
    <w:abstractNumId w:val="11"/>
  </w:num>
  <w:num w:numId="22">
    <w:abstractNumId w:val="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0"/>
  </w:num>
  <w:num w:numId="26">
    <w:abstractNumId w:val="15"/>
  </w:num>
  <w:num w:numId="27">
    <w:abstractNumId w:val="16"/>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91A72"/>
    <w:rsid w:val="000A2EAA"/>
    <w:rsid w:val="000F7EDA"/>
    <w:rsid w:val="001A61BD"/>
    <w:rsid w:val="001C34C7"/>
    <w:rsid w:val="002F413C"/>
    <w:rsid w:val="00312E99"/>
    <w:rsid w:val="00325C7A"/>
    <w:rsid w:val="003E2AC4"/>
    <w:rsid w:val="00404713"/>
    <w:rsid w:val="004715A8"/>
    <w:rsid w:val="0049246E"/>
    <w:rsid w:val="004F39BE"/>
    <w:rsid w:val="00512D2F"/>
    <w:rsid w:val="00514441"/>
    <w:rsid w:val="0052569F"/>
    <w:rsid w:val="005C6E7C"/>
    <w:rsid w:val="005F0BF2"/>
    <w:rsid w:val="0064114E"/>
    <w:rsid w:val="00752C3E"/>
    <w:rsid w:val="007555B2"/>
    <w:rsid w:val="00806503"/>
    <w:rsid w:val="008446F2"/>
    <w:rsid w:val="00876D3F"/>
    <w:rsid w:val="00884B1B"/>
    <w:rsid w:val="008925C9"/>
    <w:rsid w:val="008D2B9F"/>
    <w:rsid w:val="0092670F"/>
    <w:rsid w:val="0097064A"/>
    <w:rsid w:val="00AC36A7"/>
    <w:rsid w:val="00B51D44"/>
    <w:rsid w:val="00B65CD5"/>
    <w:rsid w:val="00B866E3"/>
    <w:rsid w:val="00BA5539"/>
    <w:rsid w:val="00BC3BEF"/>
    <w:rsid w:val="00BF7E3D"/>
    <w:rsid w:val="00C10197"/>
    <w:rsid w:val="00C62376"/>
    <w:rsid w:val="00D810F6"/>
    <w:rsid w:val="00E010A6"/>
    <w:rsid w:val="00E4219F"/>
    <w:rsid w:val="00E53CD5"/>
    <w:rsid w:val="00EB3187"/>
    <w:rsid w:val="00EC4B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paragraph" w:customStyle="1" w:styleId="western">
    <w:name w:val="western"/>
    <w:basedOn w:val="Normal"/>
    <w:rsid w:val="008D2B9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paragraph" w:customStyle="1" w:styleId="western">
    <w:name w:val="western"/>
    <w:basedOn w:val="Normal"/>
    <w:rsid w:val="008D2B9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2D3CF-EE7B-49A9-9C87-AF0D9914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24</Pages>
  <Words>9371</Words>
  <Characters>50605</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cp:revision>
  <cp:lastPrinted>2016-04-07T12:05:00Z</cp:lastPrinted>
  <dcterms:created xsi:type="dcterms:W3CDTF">2016-04-05T14:42:00Z</dcterms:created>
  <dcterms:modified xsi:type="dcterms:W3CDTF">2017-03-21T11:28:00Z</dcterms:modified>
</cp:coreProperties>
</file>