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 xml:space="preserve">EDITAL DE LICITAÇÃO Nº </w:t>
      </w:r>
      <w:r w:rsidR="00176E32">
        <w:rPr>
          <w:rFonts w:ascii="Tahoma" w:hAnsi="Tahoma" w:cs="Tahoma"/>
          <w:b/>
          <w:bCs/>
        </w:rPr>
        <w:t>076</w:t>
      </w:r>
      <w:r w:rsidR="00AA7C55">
        <w:rPr>
          <w:rFonts w:ascii="Tahoma" w:hAnsi="Tahoma" w:cs="Tahoma"/>
          <w:b/>
          <w:bCs/>
        </w:rPr>
        <w:t>/201</w:t>
      </w:r>
      <w:r w:rsidR="00A649DA">
        <w:rPr>
          <w:rFonts w:ascii="Tahoma" w:hAnsi="Tahoma" w:cs="Tahoma"/>
          <w:b/>
          <w:bCs/>
        </w:rPr>
        <w:t>7</w:t>
      </w:r>
    </w:p>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 xml:space="preserve"> </w:t>
      </w:r>
    </w:p>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 xml:space="preserve">MODALIDADE PREGÃO PRESENCIAL N. </w:t>
      </w:r>
      <w:r w:rsidR="00A649DA">
        <w:rPr>
          <w:rFonts w:ascii="Tahoma" w:hAnsi="Tahoma" w:cs="Tahoma"/>
          <w:b/>
          <w:bCs/>
        </w:rPr>
        <w:t>0</w:t>
      </w:r>
      <w:r w:rsidR="00647C9E">
        <w:rPr>
          <w:rFonts w:ascii="Tahoma" w:hAnsi="Tahoma" w:cs="Tahoma"/>
          <w:b/>
          <w:bCs/>
        </w:rPr>
        <w:t>49</w:t>
      </w:r>
      <w:r w:rsidR="00AA7C55">
        <w:rPr>
          <w:rFonts w:ascii="Tahoma" w:hAnsi="Tahoma" w:cs="Tahoma"/>
          <w:b/>
          <w:bCs/>
        </w:rPr>
        <w:t>/</w:t>
      </w:r>
      <w:r w:rsidR="00A649DA">
        <w:rPr>
          <w:rFonts w:ascii="Tahoma" w:hAnsi="Tahoma" w:cs="Tahoma"/>
          <w:b/>
          <w:bCs/>
        </w:rPr>
        <w:t>2017</w:t>
      </w: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O Município de Tangará, representado neste ato pelo Prefeito Municipal, comunica aos interessados que se encontra aberta a licitação modalidade </w:t>
      </w:r>
      <w:r w:rsidRPr="00AA7C55">
        <w:rPr>
          <w:rFonts w:ascii="Tahoma" w:hAnsi="Tahoma" w:cs="Tahoma"/>
          <w:bCs/>
        </w:rPr>
        <w:t>P</w:t>
      </w:r>
      <w:r w:rsidR="00AA7C55">
        <w:rPr>
          <w:rFonts w:ascii="Tahoma" w:hAnsi="Tahoma" w:cs="Tahoma"/>
          <w:bCs/>
        </w:rPr>
        <w:t xml:space="preserve">regão </w:t>
      </w:r>
      <w:r w:rsidRPr="00AA7C55">
        <w:rPr>
          <w:rFonts w:ascii="Tahoma" w:hAnsi="Tahoma" w:cs="Tahoma"/>
          <w:bCs/>
        </w:rPr>
        <w:t>P</w:t>
      </w:r>
      <w:r w:rsidR="00AA7C55">
        <w:rPr>
          <w:rFonts w:ascii="Tahoma" w:hAnsi="Tahoma" w:cs="Tahoma"/>
          <w:bCs/>
        </w:rPr>
        <w:t>resencial</w:t>
      </w:r>
      <w:r w:rsidRPr="00AA7C55">
        <w:rPr>
          <w:rFonts w:ascii="Tahoma" w:hAnsi="Tahoma" w:cs="Tahoma"/>
          <w:bCs/>
        </w:rPr>
        <w:t xml:space="preserve"> nº </w:t>
      </w:r>
      <w:r w:rsidR="00176E32">
        <w:rPr>
          <w:rFonts w:ascii="Tahoma" w:hAnsi="Tahoma" w:cs="Tahoma"/>
          <w:bCs/>
        </w:rPr>
        <w:t>0</w:t>
      </w:r>
      <w:r w:rsidR="005B718C">
        <w:rPr>
          <w:rFonts w:ascii="Tahoma" w:hAnsi="Tahoma" w:cs="Tahoma"/>
          <w:bCs/>
        </w:rPr>
        <w:t>49</w:t>
      </w:r>
      <w:r w:rsidRPr="00AA7C55">
        <w:rPr>
          <w:rFonts w:ascii="Tahoma" w:hAnsi="Tahoma" w:cs="Tahoma"/>
          <w:bCs/>
        </w:rPr>
        <w:t>/201</w:t>
      </w:r>
      <w:r w:rsidR="00A649DA">
        <w:rPr>
          <w:rFonts w:ascii="Tahoma" w:hAnsi="Tahoma" w:cs="Tahoma"/>
          <w:bCs/>
        </w:rPr>
        <w:t>7</w:t>
      </w:r>
      <w:r w:rsidRPr="00AA7C55">
        <w:rPr>
          <w:rFonts w:ascii="Tahoma" w:hAnsi="Tahoma" w:cs="Tahoma"/>
        </w:rPr>
        <w:t xml:space="preserve">, processo administrativo n.º </w:t>
      </w:r>
      <w:r w:rsidR="00A649DA">
        <w:rPr>
          <w:rFonts w:ascii="Tahoma" w:hAnsi="Tahoma" w:cs="Tahoma"/>
        </w:rPr>
        <w:t>07</w:t>
      </w:r>
      <w:r w:rsidR="00176E32">
        <w:rPr>
          <w:rFonts w:ascii="Tahoma" w:hAnsi="Tahoma" w:cs="Tahoma"/>
        </w:rPr>
        <w:t>6</w:t>
      </w:r>
      <w:r w:rsidR="00751DFE">
        <w:rPr>
          <w:rFonts w:ascii="Tahoma" w:hAnsi="Tahoma" w:cs="Tahoma"/>
        </w:rPr>
        <w:t>/</w:t>
      </w:r>
      <w:r w:rsidRPr="00AA7C55">
        <w:rPr>
          <w:rFonts w:ascii="Tahoma" w:hAnsi="Tahoma" w:cs="Tahoma"/>
        </w:rPr>
        <w:t>201</w:t>
      </w:r>
      <w:r w:rsidR="00A649DA">
        <w:rPr>
          <w:rFonts w:ascii="Tahoma" w:hAnsi="Tahoma" w:cs="Tahoma"/>
        </w:rPr>
        <w:t>7</w:t>
      </w:r>
      <w:r w:rsidRPr="00AA7C55">
        <w:rPr>
          <w:rFonts w:ascii="Tahoma" w:hAnsi="Tahoma" w:cs="Tahoma"/>
        </w:rPr>
        <w:t>, visando</w:t>
      </w:r>
      <w:r w:rsidRPr="00CE5A6A">
        <w:rPr>
          <w:rFonts w:ascii="Tahoma" w:hAnsi="Tahoma" w:cs="Tahoma"/>
        </w:rPr>
        <w:t xml:space="preserve"> </w:t>
      </w:r>
      <w:r w:rsidR="00176E32">
        <w:rPr>
          <w:rFonts w:ascii="Tahoma" w:hAnsi="Tahoma" w:cs="Tahoma"/>
          <w:b/>
        </w:rPr>
        <w:t xml:space="preserve">CONTRATAÇÃO EMPRESA ESPECIALIZADA QUE FORNEÇA MATERIAS E MÃO DE OBRA (HORA/HOMEM) PARA SINALIZAÇÃO DE TRANSITO </w:t>
      </w:r>
      <w:r w:rsidR="00075589">
        <w:rPr>
          <w:rFonts w:ascii="Tahoma" w:hAnsi="Tahoma" w:cs="Tahoma"/>
          <w:b/>
        </w:rPr>
        <w:t>VERTICAL E HORIZONTAL</w:t>
      </w:r>
      <w:r w:rsidR="002448C9">
        <w:rPr>
          <w:rFonts w:ascii="Tahoma" w:hAnsi="Tahoma" w:cs="Tahoma"/>
          <w:b/>
        </w:rPr>
        <w:t xml:space="preserve"> DA SECRETARIA DE TRANSPORTE, </w:t>
      </w:r>
      <w:r w:rsidR="002448C9">
        <w:rPr>
          <w:rFonts w:ascii="Tahoma" w:hAnsi="Tahoma" w:cs="Tahoma"/>
          <w:b/>
        </w:rPr>
        <w:t>OBRAS</w:t>
      </w:r>
      <w:r w:rsidR="002448C9">
        <w:rPr>
          <w:rFonts w:ascii="Tahoma" w:hAnsi="Tahoma" w:cs="Tahoma"/>
          <w:b/>
        </w:rPr>
        <w:t xml:space="preserve"> E URBANISMO</w:t>
      </w:r>
      <w:r w:rsidR="00E73FFB">
        <w:rPr>
          <w:rFonts w:ascii="Tahoma" w:hAnsi="Tahoma" w:cs="Tahoma"/>
          <w:b/>
        </w:rPr>
        <w:t>.</w:t>
      </w:r>
      <w:r w:rsidRPr="00CE5A6A">
        <w:rPr>
          <w:rFonts w:ascii="Tahoma" w:hAnsi="Tahoma" w:cs="Tahoma"/>
        </w:rPr>
        <w:t xml:space="preserve"> Os envelopes contendo a Proposta de Preços e Documentação deverá ser entregue no Departamento de Licitações, localizado na Avenida Irmãos </w:t>
      </w:r>
      <w:proofErr w:type="spellStart"/>
      <w:r w:rsidRPr="00CE5A6A">
        <w:rPr>
          <w:rFonts w:ascii="Tahoma" w:hAnsi="Tahoma" w:cs="Tahoma"/>
        </w:rPr>
        <w:t>Piccoli</w:t>
      </w:r>
      <w:proofErr w:type="spellEnd"/>
      <w:r w:rsidRPr="00CE5A6A">
        <w:rPr>
          <w:rFonts w:ascii="Tahoma" w:hAnsi="Tahoma" w:cs="Tahoma"/>
        </w:rPr>
        <w:t xml:space="preserve">, 267 - Tangará- SC. </w:t>
      </w:r>
      <w:proofErr w:type="gramStart"/>
      <w:r w:rsidRPr="00CE5A6A">
        <w:rPr>
          <w:rFonts w:ascii="Tahoma" w:hAnsi="Tahoma" w:cs="Tahoma"/>
        </w:rPr>
        <w:t>O credenciamento e abertura do edital será</w:t>
      </w:r>
      <w:proofErr w:type="gramEnd"/>
      <w:r w:rsidRPr="00CE5A6A">
        <w:rPr>
          <w:rFonts w:ascii="Tahoma" w:hAnsi="Tahoma" w:cs="Tahoma"/>
        </w:rPr>
        <w:t xml:space="preserve"> feito </w:t>
      </w:r>
      <w:r w:rsidR="00F22A86">
        <w:rPr>
          <w:rFonts w:ascii="Tahoma" w:hAnsi="Tahoma" w:cs="Tahoma"/>
        </w:rPr>
        <w:t>até as</w:t>
      </w:r>
      <w:r w:rsidRPr="00CE5A6A">
        <w:rPr>
          <w:rFonts w:ascii="Tahoma" w:hAnsi="Tahoma" w:cs="Tahoma"/>
        </w:rPr>
        <w:t xml:space="preserve"> </w:t>
      </w:r>
      <w:r w:rsidR="00A649DA" w:rsidRPr="008D36E5">
        <w:rPr>
          <w:rFonts w:ascii="Tahoma" w:hAnsi="Tahoma" w:cs="Tahoma"/>
          <w:b/>
        </w:rPr>
        <w:t>1</w:t>
      </w:r>
      <w:r w:rsidR="00A649DA">
        <w:rPr>
          <w:rFonts w:ascii="Tahoma" w:hAnsi="Tahoma" w:cs="Tahoma"/>
          <w:b/>
        </w:rPr>
        <w:t>4</w:t>
      </w:r>
      <w:r w:rsidR="00A649DA" w:rsidRPr="008D36E5">
        <w:rPr>
          <w:rFonts w:ascii="Tahoma" w:hAnsi="Tahoma" w:cs="Tahoma"/>
          <w:b/>
        </w:rPr>
        <w:t>h00min</w:t>
      </w:r>
      <w:r w:rsidRPr="008D36E5">
        <w:rPr>
          <w:rFonts w:ascii="Tahoma" w:hAnsi="Tahoma" w:cs="Tahoma"/>
        </w:rPr>
        <w:t xml:space="preserve"> </w:t>
      </w:r>
      <w:r w:rsidRPr="00CE5A6A">
        <w:rPr>
          <w:rFonts w:ascii="Tahoma" w:hAnsi="Tahoma" w:cs="Tahoma"/>
        </w:rPr>
        <w:t xml:space="preserve">do dia </w:t>
      </w:r>
      <w:r w:rsidR="00073C45" w:rsidRPr="002448C9">
        <w:rPr>
          <w:rFonts w:ascii="Tahoma" w:hAnsi="Tahoma" w:cs="Tahoma"/>
          <w:b/>
        </w:rPr>
        <w:t>11</w:t>
      </w:r>
      <w:r w:rsidRPr="002448C9">
        <w:rPr>
          <w:rFonts w:ascii="Tahoma" w:hAnsi="Tahoma" w:cs="Tahoma"/>
          <w:b/>
        </w:rPr>
        <w:t>/</w:t>
      </w:r>
      <w:r w:rsidR="005D21FC" w:rsidRPr="002448C9">
        <w:rPr>
          <w:rFonts w:ascii="Tahoma" w:hAnsi="Tahoma" w:cs="Tahoma"/>
          <w:b/>
        </w:rPr>
        <w:t>05</w:t>
      </w:r>
      <w:r w:rsidRPr="002448C9">
        <w:rPr>
          <w:rFonts w:ascii="Tahoma" w:hAnsi="Tahoma" w:cs="Tahoma"/>
          <w:b/>
        </w:rPr>
        <w:t>/201</w:t>
      </w:r>
      <w:r w:rsidR="00A649DA" w:rsidRPr="002448C9">
        <w:rPr>
          <w:rFonts w:ascii="Tahoma" w:hAnsi="Tahoma" w:cs="Tahoma"/>
          <w:b/>
        </w:rPr>
        <w:t>7</w:t>
      </w:r>
      <w:r w:rsidRPr="008D36E5">
        <w:rPr>
          <w:rFonts w:ascii="Tahoma" w:hAnsi="Tahoma" w:cs="Tahoma"/>
          <w:b/>
        </w:rPr>
        <w:t>.</w:t>
      </w:r>
      <w:r w:rsidRPr="00CE5A6A">
        <w:rPr>
          <w:rFonts w:ascii="Tahoma" w:hAnsi="Tahoma" w:cs="Tahoma"/>
        </w:rPr>
        <w:t xml:space="preserve"> A presente licitação será do tipo </w:t>
      </w:r>
      <w:r w:rsidRPr="00CE5A6A">
        <w:rPr>
          <w:rFonts w:ascii="Tahoma" w:hAnsi="Tahoma" w:cs="Tahoma"/>
          <w:b/>
          <w:bCs/>
        </w:rPr>
        <w:t>MENOR PREÇO</w:t>
      </w:r>
      <w:r w:rsidR="00950ACB">
        <w:rPr>
          <w:rFonts w:ascii="Tahoma" w:hAnsi="Tahoma" w:cs="Tahoma"/>
          <w:b/>
          <w:bCs/>
        </w:rPr>
        <w:t xml:space="preserve"> LOTE ÚNICO</w:t>
      </w:r>
      <w:r w:rsidRPr="00CE5A6A">
        <w:rPr>
          <w:rFonts w:ascii="Tahoma" w:hAnsi="Tahoma" w:cs="Tahoma"/>
          <w:b/>
          <w:bCs/>
        </w:rPr>
        <w:t xml:space="preserve">, </w:t>
      </w:r>
      <w:r w:rsidRPr="00CE5A6A">
        <w:rPr>
          <w:rFonts w:ascii="Tahoma" w:hAnsi="Tahoma" w:cs="Tahoma"/>
        </w:rPr>
        <w:t>consoante condições estatuídas neste Edital, e será regido pela Lei nº 10.520 de 17 de julho de 2002, bem como pela Lei nº 8.666/93 de 21 de junho de 1.993.</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rPr>
        <w:t xml:space="preserve">1 </w:t>
      </w:r>
      <w:r w:rsidRPr="00CE5A6A">
        <w:rPr>
          <w:rFonts w:ascii="Tahoma" w:hAnsi="Tahoma" w:cs="Tahoma"/>
          <w:b/>
          <w:bCs/>
        </w:rPr>
        <w:t>- DO OBJETO:</w:t>
      </w:r>
    </w:p>
    <w:p w:rsidR="00DF6443" w:rsidRPr="00F12BB9" w:rsidRDefault="00DF6443" w:rsidP="00DF6443">
      <w:pPr>
        <w:numPr>
          <w:ilvl w:val="1"/>
          <w:numId w:val="1"/>
        </w:numPr>
        <w:tabs>
          <w:tab w:val="clear" w:pos="405"/>
          <w:tab w:val="num" w:pos="0"/>
        </w:tabs>
        <w:autoSpaceDE w:val="0"/>
        <w:autoSpaceDN w:val="0"/>
        <w:adjustRightInd w:val="0"/>
        <w:ind w:left="0" w:firstLine="0"/>
        <w:jc w:val="both"/>
        <w:rPr>
          <w:rFonts w:ascii="Tahoma" w:hAnsi="Tahoma" w:cs="Tahoma"/>
          <w:b/>
          <w:bCs/>
        </w:rPr>
      </w:pPr>
      <w:r w:rsidRPr="00CE5A6A">
        <w:rPr>
          <w:rFonts w:ascii="Tahoma" w:hAnsi="Tahoma" w:cs="Tahoma"/>
        </w:rPr>
        <w:t xml:space="preserve">A presente licitação tem como objeto </w:t>
      </w:r>
      <w:r w:rsidR="00075589">
        <w:rPr>
          <w:rFonts w:ascii="Tahoma" w:hAnsi="Tahoma" w:cs="Tahoma"/>
          <w:b/>
        </w:rPr>
        <w:t>CONTRATAÇÃO EMPRESA ESPECIALIZADA QUE FORNEÇA MATERIAS E MÃO DE OBRA (HORA/HOMEM) PARA SINALIZAÇÃO DE TRANSITO VERTICAL E HORIZONTAL</w:t>
      </w:r>
      <w:r w:rsidR="00950ACB">
        <w:rPr>
          <w:rFonts w:ascii="Tahoma" w:hAnsi="Tahoma" w:cs="Tahoma"/>
          <w:b/>
        </w:rPr>
        <w:t xml:space="preserve"> DA ROTATÓRIA E DO REFÚGIO CENTRAL</w:t>
      </w:r>
      <w:r w:rsidR="00A9072C">
        <w:rPr>
          <w:rFonts w:ascii="Tahoma" w:hAnsi="Tahoma" w:cs="Tahoma"/>
          <w:b/>
        </w:rPr>
        <w:t>,</w:t>
      </w:r>
      <w:r w:rsidR="001312E5">
        <w:rPr>
          <w:rFonts w:ascii="Tahoma" w:hAnsi="Tahoma" w:cs="Tahoma"/>
          <w:b/>
          <w:bCs/>
        </w:rPr>
        <w:t xml:space="preserve"> </w:t>
      </w:r>
      <w:r w:rsidR="001312E5">
        <w:rPr>
          <w:rFonts w:ascii="Tahoma" w:hAnsi="Tahoma" w:cs="Tahoma"/>
          <w:bCs/>
        </w:rPr>
        <w:t>conforme segue:</w:t>
      </w:r>
    </w:p>
    <w:p w:rsidR="00950ACB" w:rsidRDefault="00950ACB" w:rsidP="00950ACB">
      <w:pPr>
        <w:jc w:val="both"/>
        <w:rPr>
          <w:rFonts w:ascii="Tahoma" w:hAnsi="Tahoma" w:cs="Tahoma"/>
          <w:highlight w:val="yellow"/>
        </w:rPr>
      </w:pPr>
      <w:bookmarkStart w:id="0" w:name="_GoBack"/>
      <w:bookmarkEnd w:id="0"/>
    </w:p>
    <w:p w:rsidR="005D21FC" w:rsidRPr="005D21FC" w:rsidRDefault="005D21FC" w:rsidP="005D21FC">
      <w:pPr>
        <w:jc w:val="both"/>
        <w:rPr>
          <w:rFonts w:ascii="Arial" w:hAnsi="Arial" w:cs="Arial"/>
          <w:b/>
          <w:color w:val="000000"/>
          <w:sz w:val="22"/>
          <w:szCs w:val="22"/>
        </w:rPr>
      </w:pPr>
      <w:r w:rsidRPr="005D21FC">
        <w:rPr>
          <w:rFonts w:ascii="Arial" w:hAnsi="Arial" w:cs="Arial"/>
          <w:b/>
          <w:color w:val="000000"/>
          <w:sz w:val="22"/>
          <w:szCs w:val="22"/>
        </w:rPr>
        <w:t>EXECUÇÃO, SINALIZAÇÃO VERTICAL E HORIZONTAL DA ROTATÓRIA E DO REFÚGIO CENTRAL DE ACESSO AO FORUM.</w:t>
      </w:r>
    </w:p>
    <w:tbl>
      <w:tblPr>
        <w:tblStyle w:val="Tabelacomgrade"/>
        <w:tblW w:w="9741" w:type="dxa"/>
        <w:tblLook w:val="04A0" w:firstRow="1" w:lastRow="0" w:firstColumn="1" w:lastColumn="0" w:noHBand="0" w:noVBand="1"/>
      </w:tblPr>
      <w:tblGrid>
        <w:gridCol w:w="1439"/>
        <w:gridCol w:w="694"/>
        <w:gridCol w:w="3133"/>
        <w:gridCol w:w="950"/>
        <w:gridCol w:w="1177"/>
        <w:gridCol w:w="1275"/>
        <w:gridCol w:w="1073"/>
      </w:tblGrid>
      <w:tr w:rsidR="005D21FC" w:rsidRPr="005D21FC" w:rsidTr="005D21FC">
        <w:trPr>
          <w:trHeight w:val="300"/>
        </w:trPr>
        <w:tc>
          <w:tcPr>
            <w:tcW w:w="1439" w:type="dxa"/>
            <w:vMerge w:val="restart"/>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Código DEINFRA</w:t>
            </w:r>
          </w:p>
        </w:tc>
        <w:tc>
          <w:tcPr>
            <w:tcW w:w="694" w:type="dxa"/>
            <w:noWrap/>
            <w:hideMark/>
          </w:tcPr>
          <w:p w:rsidR="005D21FC" w:rsidRPr="005D21FC" w:rsidRDefault="005D21FC" w:rsidP="005D21FC">
            <w:pPr>
              <w:jc w:val="center"/>
              <w:rPr>
                <w:rFonts w:ascii="Arial" w:hAnsi="Arial" w:cs="Arial"/>
                <w:b/>
                <w:bCs/>
                <w:color w:val="000000"/>
                <w:sz w:val="20"/>
                <w:szCs w:val="20"/>
              </w:rPr>
            </w:pPr>
            <w:r w:rsidRPr="005D21FC">
              <w:rPr>
                <w:rFonts w:ascii="Arial" w:hAnsi="Arial" w:cs="Arial"/>
                <w:b/>
                <w:bCs/>
                <w:color w:val="000000"/>
                <w:sz w:val="20"/>
                <w:szCs w:val="20"/>
              </w:rPr>
              <w:t>ITEM</w:t>
            </w:r>
          </w:p>
        </w:tc>
        <w:tc>
          <w:tcPr>
            <w:tcW w:w="3133" w:type="dxa"/>
            <w:hideMark/>
          </w:tcPr>
          <w:p w:rsidR="005D21FC" w:rsidRPr="005D21FC" w:rsidRDefault="005D21FC" w:rsidP="005D21FC">
            <w:pPr>
              <w:jc w:val="center"/>
              <w:rPr>
                <w:rFonts w:ascii="Arial" w:hAnsi="Arial" w:cs="Arial"/>
                <w:b/>
                <w:bCs/>
                <w:color w:val="000000"/>
                <w:sz w:val="20"/>
                <w:szCs w:val="20"/>
              </w:rPr>
            </w:pPr>
            <w:r w:rsidRPr="005D21FC">
              <w:rPr>
                <w:rFonts w:ascii="Arial" w:hAnsi="Arial" w:cs="Arial"/>
                <w:b/>
                <w:bCs/>
                <w:color w:val="000000"/>
                <w:sz w:val="20"/>
                <w:szCs w:val="20"/>
              </w:rPr>
              <w:t>DESCRIÇÃO DO SERVIÇO</w:t>
            </w:r>
          </w:p>
        </w:tc>
        <w:tc>
          <w:tcPr>
            <w:tcW w:w="950" w:type="dxa"/>
            <w:noWrap/>
            <w:hideMark/>
          </w:tcPr>
          <w:p w:rsidR="005D21FC" w:rsidRPr="005D21FC" w:rsidRDefault="005D21FC" w:rsidP="005D21FC">
            <w:pPr>
              <w:jc w:val="center"/>
              <w:rPr>
                <w:rFonts w:ascii="Arial" w:hAnsi="Arial" w:cs="Arial"/>
                <w:b/>
                <w:bCs/>
                <w:color w:val="000000"/>
                <w:sz w:val="20"/>
                <w:szCs w:val="20"/>
              </w:rPr>
            </w:pPr>
            <w:r w:rsidRPr="005D21FC">
              <w:rPr>
                <w:rFonts w:ascii="Arial" w:hAnsi="Arial" w:cs="Arial"/>
                <w:b/>
                <w:bCs/>
                <w:color w:val="000000"/>
                <w:sz w:val="20"/>
                <w:szCs w:val="20"/>
              </w:rPr>
              <w:t>UNID.</w:t>
            </w:r>
          </w:p>
        </w:tc>
        <w:tc>
          <w:tcPr>
            <w:tcW w:w="1177" w:type="dxa"/>
            <w:noWrap/>
            <w:hideMark/>
          </w:tcPr>
          <w:p w:rsidR="005D21FC" w:rsidRPr="005D21FC" w:rsidRDefault="005D21FC" w:rsidP="005D21FC">
            <w:pPr>
              <w:jc w:val="center"/>
              <w:rPr>
                <w:rFonts w:ascii="Arial" w:hAnsi="Arial" w:cs="Arial"/>
                <w:b/>
                <w:bCs/>
                <w:color w:val="000000"/>
                <w:sz w:val="20"/>
                <w:szCs w:val="20"/>
              </w:rPr>
            </w:pPr>
            <w:r w:rsidRPr="005D21FC">
              <w:rPr>
                <w:rFonts w:ascii="Arial" w:hAnsi="Arial" w:cs="Arial"/>
                <w:b/>
                <w:bCs/>
                <w:color w:val="000000"/>
                <w:sz w:val="20"/>
                <w:szCs w:val="20"/>
              </w:rPr>
              <w:t>QUANT.</w:t>
            </w:r>
          </w:p>
        </w:tc>
        <w:tc>
          <w:tcPr>
            <w:tcW w:w="1275" w:type="dxa"/>
            <w:noWrap/>
            <w:hideMark/>
          </w:tcPr>
          <w:p w:rsidR="005D21FC" w:rsidRPr="005D21FC" w:rsidRDefault="005D21FC" w:rsidP="005D21FC">
            <w:pPr>
              <w:jc w:val="center"/>
              <w:rPr>
                <w:rFonts w:ascii="Arial" w:hAnsi="Arial" w:cs="Arial"/>
                <w:b/>
                <w:bCs/>
                <w:color w:val="000000"/>
                <w:sz w:val="20"/>
                <w:szCs w:val="20"/>
              </w:rPr>
            </w:pPr>
            <w:r w:rsidRPr="005D21FC">
              <w:rPr>
                <w:rFonts w:ascii="Arial" w:hAnsi="Arial" w:cs="Arial"/>
                <w:b/>
                <w:bCs/>
                <w:color w:val="000000"/>
                <w:sz w:val="20"/>
                <w:szCs w:val="20"/>
              </w:rPr>
              <w:t>P. UNITÁRIO</w:t>
            </w:r>
          </w:p>
        </w:tc>
        <w:tc>
          <w:tcPr>
            <w:tcW w:w="1073" w:type="dxa"/>
            <w:noWrap/>
            <w:hideMark/>
          </w:tcPr>
          <w:p w:rsidR="005D21FC" w:rsidRPr="005D21FC" w:rsidRDefault="005D21FC" w:rsidP="005D21FC">
            <w:pPr>
              <w:jc w:val="center"/>
              <w:rPr>
                <w:rFonts w:ascii="Arial" w:hAnsi="Arial" w:cs="Arial"/>
                <w:b/>
                <w:bCs/>
                <w:color w:val="000000"/>
                <w:sz w:val="20"/>
                <w:szCs w:val="20"/>
              </w:rPr>
            </w:pPr>
            <w:r w:rsidRPr="005D21FC">
              <w:rPr>
                <w:rFonts w:ascii="Arial" w:hAnsi="Arial" w:cs="Arial"/>
                <w:b/>
                <w:bCs/>
                <w:color w:val="000000"/>
                <w:sz w:val="20"/>
                <w:szCs w:val="20"/>
              </w:rPr>
              <w:t>TOTAL</w:t>
            </w:r>
          </w:p>
        </w:tc>
      </w:tr>
      <w:tr w:rsidR="005D21FC" w:rsidRPr="005D21FC" w:rsidTr="005D21FC">
        <w:trPr>
          <w:trHeight w:val="300"/>
        </w:trPr>
        <w:tc>
          <w:tcPr>
            <w:tcW w:w="1439" w:type="dxa"/>
            <w:vMerge/>
            <w:hideMark/>
          </w:tcPr>
          <w:p w:rsidR="005D21FC" w:rsidRPr="005D21FC" w:rsidRDefault="005D21FC" w:rsidP="005D21FC">
            <w:pPr>
              <w:jc w:val="both"/>
              <w:rPr>
                <w:rFonts w:ascii="Arial" w:hAnsi="Arial" w:cs="Arial"/>
                <w:color w:val="000000"/>
                <w:sz w:val="22"/>
                <w:szCs w:val="22"/>
              </w:rPr>
            </w:pPr>
          </w:p>
        </w:tc>
        <w:tc>
          <w:tcPr>
            <w:tcW w:w="694" w:type="dxa"/>
            <w:noWrap/>
            <w:hideMark/>
          </w:tcPr>
          <w:p w:rsidR="005D21FC" w:rsidRPr="005D21FC" w:rsidRDefault="005D21FC" w:rsidP="005D21FC">
            <w:pPr>
              <w:jc w:val="both"/>
              <w:rPr>
                <w:rFonts w:ascii="Arial" w:hAnsi="Arial" w:cs="Arial"/>
                <w:b/>
                <w:bCs/>
                <w:color w:val="000000"/>
                <w:sz w:val="22"/>
                <w:szCs w:val="22"/>
              </w:rPr>
            </w:pPr>
            <w:proofErr w:type="gramStart"/>
            <w:r w:rsidRPr="005D21FC">
              <w:rPr>
                <w:rFonts w:ascii="Arial" w:hAnsi="Arial" w:cs="Arial"/>
                <w:b/>
                <w:bCs/>
                <w:color w:val="000000"/>
                <w:sz w:val="22"/>
                <w:szCs w:val="22"/>
              </w:rPr>
              <w:t>1</w:t>
            </w:r>
            <w:proofErr w:type="gramEnd"/>
          </w:p>
        </w:tc>
        <w:tc>
          <w:tcPr>
            <w:tcW w:w="3133" w:type="dxa"/>
            <w:hideMark/>
          </w:tcPr>
          <w:p w:rsidR="005D21FC" w:rsidRPr="005D21FC" w:rsidRDefault="005D21FC" w:rsidP="005D21FC">
            <w:pPr>
              <w:jc w:val="both"/>
              <w:rPr>
                <w:rFonts w:ascii="Arial" w:hAnsi="Arial" w:cs="Arial"/>
                <w:b/>
                <w:bCs/>
                <w:color w:val="000000"/>
                <w:sz w:val="22"/>
                <w:szCs w:val="22"/>
              </w:rPr>
            </w:pPr>
            <w:r w:rsidRPr="005D21FC">
              <w:rPr>
                <w:rFonts w:ascii="Arial" w:hAnsi="Arial" w:cs="Arial"/>
                <w:b/>
                <w:bCs/>
                <w:color w:val="000000"/>
                <w:sz w:val="22"/>
                <w:szCs w:val="22"/>
              </w:rPr>
              <w:t>Material + Mão de obra</w:t>
            </w:r>
          </w:p>
        </w:tc>
        <w:tc>
          <w:tcPr>
            <w:tcW w:w="950" w:type="dxa"/>
            <w:noWrap/>
            <w:hideMark/>
          </w:tcPr>
          <w:p w:rsidR="005D21FC" w:rsidRPr="005D21FC" w:rsidRDefault="005D21FC" w:rsidP="005D21FC">
            <w:pPr>
              <w:jc w:val="both"/>
              <w:rPr>
                <w:rFonts w:ascii="Arial" w:hAnsi="Arial" w:cs="Arial"/>
                <w:b/>
                <w:bCs/>
                <w:color w:val="000000"/>
                <w:sz w:val="22"/>
                <w:szCs w:val="22"/>
              </w:rPr>
            </w:pPr>
            <w:r w:rsidRPr="005D21FC">
              <w:rPr>
                <w:rFonts w:ascii="Arial" w:hAnsi="Arial" w:cs="Arial"/>
                <w:b/>
                <w:bCs/>
                <w:color w:val="000000"/>
                <w:sz w:val="22"/>
                <w:szCs w:val="22"/>
              </w:rPr>
              <w:t> </w:t>
            </w:r>
          </w:p>
        </w:tc>
        <w:tc>
          <w:tcPr>
            <w:tcW w:w="1177" w:type="dxa"/>
            <w:noWrap/>
            <w:hideMark/>
          </w:tcPr>
          <w:p w:rsidR="005D21FC" w:rsidRPr="005D21FC" w:rsidRDefault="005D21FC" w:rsidP="005D21FC">
            <w:pPr>
              <w:jc w:val="both"/>
              <w:rPr>
                <w:rFonts w:ascii="Arial" w:hAnsi="Arial" w:cs="Arial"/>
                <w:b/>
                <w:bCs/>
                <w:color w:val="000000"/>
                <w:sz w:val="22"/>
                <w:szCs w:val="22"/>
              </w:rPr>
            </w:pPr>
            <w:r w:rsidRPr="005D21FC">
              <w:rPr>
                <w:rFonts w:ascii="Arial" w:hAnsi="Arial" w:cs="Arial"/>
                <w:b/>
                <w:bCs/>
                <w:color w:val="000000"/>
                <w:sz w:val="22"/>
                <w:szCs w:val="22"/>
              </w:rPr>
              <w:t> </w:t>
            </w:r>
          </w:p>
        </w:tc>
        <w:tc>
          <w:tcPr>
            <w:tcW w:w="1275" w:type="dxa"/>
            <w:noWrap/>
            <w:hideMark/>
          </w:tcPr>
          <w:p w:rsidR="005D21FC" w:rsidRPr="005D21FC" w:rsidRDefault="005D21FC" w:rsidP="005D21FC">
            <w:pPr>
              <w:jc w:val="both"/>
              <w:rPr>
                <w:rFonts w:ascii="Arial" w:hAnsi="Arial" w:cs="Arial"/>
                <w:b/>
                <w:bCs/>
                <w:color w:val="000000"/>
                <w:sz w:val="22"/>
                <w:szCs w:val="22"/>
              </w:rPr>
            </w:pPr>
            <w:r w:rsidRPr="005D21FC">
              <w:rPr>
                <w:rFonts w:ascii="Arial" w:hAnsi="Arial" w:cs="Arial"/>
                <w:b/>
                <w:bCs/>
                <w:color w:val="000000"/>
                <w:sz w:val="22"/>
                <w:szCs w:val="22"/>
              </w:rPr>
              <w:t> </w:t>
            </w:r>
          </w:p>
        </w:tc>
        <w:tc>
          <w:tcPr>
            <w:tcW w:w="1073"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 </w:t>
            </w:r>
          </w:p>
        </w:tc>
      </w:tr>
      <w:tr w:rsidR="005D21FC" w:rsidRPr="005D21FC" w:rsidTr="005D21FC">
        <w:trPr>
          <w:trHeight w:val="300"/>
        </w:trPr>
        <w:tc>
          <w:tcPr>
            <w:tcW w:w="1439"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81025</w:t>
            </w:r>
          </w:p>
        </w:tc>
        <w:tc>
          <w:tcPr>
            <w:tcW w:w="694"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1.1</w:t>
            </w:r>
          </w:p>
        </w:tc>
        <w:tc>
          <w:tcPr>
            <w:tcW w:w="3133" w:type="dxa"/>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 xml:space="preserve">Placas "Rotatória" </w:t>
            </w:r>
            <w:proofErr w:type="gramStart"/>
            <w:r w:rsidRPr="005D21FC">
              <w:rPr>
                <w:rFonts w:ascii="Arial" w:hAnsi="Arial" w:cs="Arial"/>
                <w:color w:val="000000"/>
                <w:sz w:val="22"/>
                <w:szCs w:val="22"/>
              </w:rPr>
              <w:t>60X80cm</w:t>
            </w:r>
            <w:proofErr w:type="gramEnd"/>
          </w:p>
        </w:tc>
        <w:tc>
          <w:tcPr>
            <w:tcW w:w="950" w:type="dxa"/>
            <w:noWrap/>
            <w:hideMark/>
          </w:tcPr>
          <w:p w:rsidR="005D21FC" w:rsidRPr="005D21FC" w:rsidRDefault="005D21FC" w:rsidP="005D21FC">
            <w:pPr>
              <w:jc w:val="both"/>
              <w:rPr>
                <w:rFonts w:ascii="Arial" w:hAnsi="Arial" w:cs="Arial"/>
                <w:color w:val="000000"/>
                <w:sz w:val="22"/>
                <w:szCs w:val="22"/>
              </w:rPr>
            </w:pPr>
            <w:proofErr w:type="spellStart"/>
            <w:proofErr w:type="gramStart"/>
            <w:r w:rsidRPr="005D21FC">
              <w:rPr>
                <w:rFonts w:ascii="Arial" w:hAnsi="Arial" w:cs="Arial"/>
                <w:color w:val="000000"/>
                <w:sz w:val="22"/>
                <w:szCs w:val="22"/>
              </w:rPr>
              <w:t>unid</w:t>
            </w:r>
            <w:proofErr w:type="spellEnd"/>
            <w:proofErr w:type="gramEnd"/>
          </w:p>
        </w:tc>
        <w:tc>
          <w:tcPr>
            <w:tcW w:w="1177"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3,00</w:t>
            </w:r>
          </w:p>
        </w:tc>
        <w:tc>
          <w:tcPr>
            <w:tcW w:w="1275"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 xml:space="preserve"> R$         213,02 </w:t>
            </w:r>
          </w:p>
        </w:tc>
        <w:tc>
          <w:tcPr>
            <w:tcW w:w="1073"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 xml:space="preserve"> R$         639,06 </w:t>
            </w:r>
          </w:p>
        </w:tc>
      </w:tr>
      <w:tr w:rsidR="005D21FC" w:rsidRPr="005D21FC" w:rsidTr="005D21FC">
        <w:trPr>
          <w:trHeight w:val="300"/>
        </w:trPr>
        <w:tc>
          <w:tcPr>
            <w:tcW w:w="1439"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81150</w:t>
            </w:r>
          </w:p>
        </w:tc>
        <w:tc>
          <w:tcPr>
            <w:tcW w:w="694"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1.2</w:t>
            </w:r>
          </w:p>
        </w:tc>
        <w:tc>
          <w:tcPr>
            <w:tcW w:w="3133" w:type="dxa"/>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Placas "Dê a preferência" L=</w:t>
            </w:r>
            <w:proofErr w:type="gramStart"/>
            <w:r w:rsidRPr="005D21FC">
              <w:rPr>
                <w:rFonts w:ascii="Arial" w:hAnsi="Arial" w:cs="Arial"/>
                <w:color w:val="000000"/>
                <w:sz w:val="22"/>
                <w:szCs w:val="22"/>
              </w:rPr>
              <w:t>75cm</w:t>
            </w:r>
            <w:proofErr w:type="gramEnd"/>
          </w:p>
        </w:tc>
        <w:tc>
          <w:tcPr>
            <w:tcW w:w="950" w:type="dxa"/>
            <w:noWrap/>
            <w:hideMark/>
          </w:tcPr>
          <w:p w:rsidR="005D21FC" w:rsidRPr="005D21FC" w:rsidRDefault="005D21FC" w:rsidP="005D21FC">
            <w:pPr>
              <w:jc w:val="both"/>
              <w:rPr>
                <w:rFonts w:ascii="Arial" w:hAnsi="Arial" w:cs="Arial"/>
                <w:color w:val="000000"/>
                <w:sz w:val="22"/>
                <w:szCs w:val="22"/>
              </w:rPr>
            </w:pPr>
            <w:proofErr w:type="spellStart"/>
            <w:proofErr w:type="gramStart"/>
            <w:r w:rsidRPr="005D21FC">
              <w:rPr>
                <w:rFonts w:ascii="Arial" w:hAnsi="Arial" w:cs="Arial"/>
                <w:color w:val="000000"/>
                <w:sz w:val="22"/>
                <w:szCs w:val="22"/>
              </w:rPr>
              <w:t>unid</w:t>
            </w:r>
            <w:proofErr w:type="spellEnd"/>
            <w:proofErr w:type="gramEnd"/>
          </w:p>
        </w:tc>
        <w:tc>
          <w:tcPr>
            <w:tcW w:w="1177"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3,00</w:t>
            </w:r>
          </w:p>
        </w:tc>
        <w:tc>
          <w:tcPr>
            <w:tcW w:w="1275"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 xml:space="preserve"> R$         169,34 </w:t>
            </w:r>
          </w:p>
        </w:tc>
        <w:tc>
          <w:tcPr>
            <w:tcW w:w="1073"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 xml:space="preserve"> R$         508,02 </w:t>
            </w:r>
          </w:p>
        </w:tc>
      </w:tr>
      <w:tr w:rsidR="005D21FC" w:rsidRPr="005D21FC" w:rsidTr="005D21FC">
        <w:trPr>
          <w:trHeight w:val="300"/>
        </w:trPr>
        <w:tc>
          <w:tcPr>
            <w:tcW w:w="1439"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80450</w:t>
            </w:r>
          </w:p>
        </w:tc>
        <w:tc>
          <w:tcPr>
            <w:tcW w:w="694"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1.3</w:t>
            </w:r>
          </w:p>
        </w:tc>
        <w:tc>
          <w:tcPr>
            <w:tcW w:w="3133" w:type="dxa"/>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Pintura em asfalto</w:t>
            </w:r>
          </w:p>
        </w:tc>
        <w:tc>
          <w:tcPr>
            <w:tcW w:w="950" w:type="dxa"/>
            <w:noWrap/>
            <w:hideMark/>
          </w:tcPr>
          <w:p w:rsidR="005D21FC" w:rsidRPr="005D21FC" w:rsidRDefault="005D21FC" w:rsidP="005D21FC">
            <w:pPr>
              <w:jc w:val="both"/>
              <w:rPr>
                <w:rFonts w:ascii="Arial" w:hAnsi="Arial" w:cs="Arial"/>
                <w:color w:val="000000"/>
                <w:sz w:val="22"/>
                <w:szCs w:val="22"/>
              </w:rPr>
            </w:pPr>
            <w:proofErr w:type="gramStart"/>
            <w:r w:rsidRPr="005D21FC">
              <w:rPr>
                <w:rFonts w:ascii="Arial" w:hAnsi="Arial" w:cs="Arial"/>
                <w:color w:val="000000"/>
                <w:sz w:val="22"/>
                <w:szCs w:val="22"/>
              </w:rPr>
              <w:t>m²</w:t>
            </w:r>
            <w:proofErr w:type="gramEnd"/>
          </w:p>
        </w:tc>
        <w:tc>
          <w:tcPr>
            <w:tcW w:w="1177"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100,00</w:t>
            </w:r>
          </w:p>
        </w:tc>
        <w:tc>
          <w:tcPr>
            <w:tcW w:w="1275"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 xml:space="preserve"> R$           17,70 </w:t>
            </w:r>
          </w:p>
        </w:tc>
        <w:tc>
          <w:tcPr>
            <w:tcW w:w="1073"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 xml:space="preserve"> R$     1.770,00 </w:t>
            </w:r>
          </w:p>
        </w:tc>
      </w:tr>
      <w:tr w:rsidR="005D21FC" w:rsidRPr="005D21FC" w:rsidTr="005D21FC">
        <w:trPr>
          <w:trHeight w:val="300"/>
        </w:trPr>
        <w:tc>
          <w:tcPr>
            <w:tcW w:w="1439"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81251</w:t>
            </w:r>
          </w:p>
        </w:tc>
        <w:tc>
          <w:tcPr>
            <w:tcW w:w="694"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1.4</w:t>
            </w:r>
          </w:p>
        </w:tc>
        <w:tc>
          <w:tcPr>
            <w:tcW w:w="3133" w:type="dxa"/>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Colocação de tachões</w:t>
            </w:r>
          </w:p>
        </w:tc>
        <w:tc>
          <w:tcPr>
            <w:tcW w:w="950" w:type="dxa"/>
            <w:noWrap/>
            <w:hideMark/>
          </w:tcPr>
          <w:p w:rsidR="005D21FC" w:rsidRPr="005D21FC" w:rsidRDefault="005D21FC" w:rsidP="005D21FC">
            <w:pPr>
              <w:jc w:val="both"/>
              <w:rPr>
                <w:rFonts w:ascii="Arial" w:hAnsi="Arial" w:cs="Arial"/>
                <w:color w:val="000000"/>
                <w:sz w:val="22"/>
                <w:szCs w:val="22"/>
              </w:rPr>
            </w:pPr>
            <w:proofErr w:type="spellStart"/>
            <w:proofErr w:type="gramStart"/>
            <w:r w:rsidRPr="005D21FC">
              <w:rPr>
                <w:rFonts w:ascii="Arial" w:hAnsi="Arial" w:cs="Arial"/>
                <w:color w:val="000000"/>
                <w:sz w:val="22"/>
                <w:szCs w:val="22"/>
              </w:rPr>
              <w:t>unid</w:t>
            </w:r>
            <w:proofErr w:type="spellEnd"/>
            <w:proofErr w:type="gramEnd"/>
          </w:p>
        </w:tc>
        <w:tc>
          <w:tcPr>
            <w:tcW w:w="1177"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185,00</w:t>
            </w:r>
          </w:p>
        </w:tc>
        <w:tc>
          <w:tcPr>
            <w:tcW w:w="1275"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 xml:space="preserve"> R$           50,27 </w:t>
            </w:r>
          </w:p>
        </w:tc>
        <w:tc>
          <w:tcPr>
            <w:tcW w:w="1073"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 xml:space="preserve"> R$     9.299,95 </w:t>
            </w:r>
          </w:p>
        </w:tc>
      </w:tr>
      <w:tr w:rsidR="005D21FC" w:rsidRPr="005D21FC" w:rsidTr="005D21FC">
        <w:trPr>
          <w:trHeight w:val="300"/>
        </w:trPr>
        <w:tc>
          <w:tcPr>
            <w:tcW w:w="1439"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81253</w:t>
            </w:r>
          </w:p>
        </w:tc>
        <w:tc>
          <w:tcPr>
            <w:tcW w:w="694"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1.5</w:t>
            </w:r>
          </w:p>
        </w:tc>
        <w:tc>
          <w:tcPr>
            <w:tcW w:w="3133" w:type="dxa"/>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Colocação de tachinhas</w:t>
            </w:r>
          </w:p>
        </w:tc>
        <w:tc>
          <w:tcPr>
            <w:tcW w:w="950" w:type="dxa"/>
            <w:noWrap/>
            <w:hideMark/>
          </w:tcPr>
          <w:p w:rsidR="005D21FC" w:rsidRPr="005D21FC" w:rsidRDefault="005D21FC" w:rsidP="005D21FC">
            <w:pPr>
              <w:jc w:val="both"/>
              <w:rPr>
                <w:rFonts w:ascii="Arial" w:hAnsi="Arial" w:cs="Arial"/>
                <w:color w:val="000000"/>
                <w:sz w:val="22"/>
                <w:szCs w:val="22"/>
              </w:rPr>
            </w:pPr>
            <w:proofErr w:type="spellStart"/>
            <w:proofErr w:type="gramStart"/>
            <w:r w:rsidRPr="005D21FC">
              <w:rPr>
                <w:rFonts w:ascii="Arial" w:hAnsi="Arial" w:cs="Arial"/>
                <w:color w:val="000000"/>
                <w:sz w:val="22"/>
                <w:szCs w:val="22"/>
              </w:rPr>
              <w:t>unid</w:t>
            </w:r>
            <w:proofErr w:type="spellEnd"/>
            <w:proofErr w:type="gramEnd"/>
          </w:p>
        </w:tc>
        <w:tc>
          <w:tcPr>
            <w:tcW w:w="1177"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80,00</w:t>
            </w:r>
          </w:p>
        </w:tc>
        <w:tc>
          <w:tcPr>
            <w:tcW w:w="1275"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 xml:space="preserve"> R$           19,44 </w:t>
            </w:r>
          </w:p>
        </w:tc>
        <w:tc>
          <w:tcPr>
            <w:tcW w:w="1073"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 xml:space="preserve"> R$     1.555,20 </w:t>
            </w:r>
          </w:p>
        </w:tc>
      </w:tr>
      <w:tr w:rsidR="005D21FC" w:rsidRPr="005D21FC" w:rsidTr="005D21FC">
        <w:trPr>
          <w:trHeight w:val="300"/>
        </w:trPr>
        <w:tc>
          <w:tcPr>
            <w:tcW w:w="1439" w:type="dxa"/>
            <w:noWrap/>
          </w:tcPr>
          <w:p w:rsidR="005D21FC" w:rsidRPr="005D21FC" w:rsidRDefault="005D21FC" w:rsidP="005D21FC">
            <w:pPr>
              <w:jc w:val="both"/>
              <w:rPr>
                <w:rFonts w:ascii="Arial" w:hAnsi="Arial" w:cs="Arial"/>
                <w:color w:val="000000"/>
                <w:sz w:val="22"/>
                <w:szCs w:val="22"/>
              </w:rPr>
            </w:pPr>
            <w:r w:rsidRPr="005D21FC">
              <w:rPr>
                <w:rFonts w:ascii="Arial" w:eastAsiaTheme="minorHAnsi" w:hAnsi="Arial" w:cs="Arial"/>
                <w:sz w:val="22"/>
                <w:szCs w:val="22"/>
                <w:lang w:eastAsia="en-US"/>
              </w:rPr>
              <w:t xml:space="preserve">SINAPI </w:t>
            </w:r>
            <w:r>
              <w:rPr>
                <w:rFonts w:ascii="Arial" w:eastAsiaTheme="minorHAnsi" w:hAnsi="Arial" w:cs="Arial"/>
                <w:sz w:val="22"/>
                <w:szCs w:val="22"/>
                <w:lang w:eastAsia="en-US"/>
              </w:rPr>
              <w:t>CHAP</w:t>
            </w:r>
            <w:r w:rsidRPr="005D21FC">
              <w:rPr>
                <w:rFonts w:ascii="Arial" w:eastAsiaTheme="minorHAnsi" w:hAnsi="Arial" w:cs="Arial"/>
                <w:sz w:val="22"/>
                <w:szCs w:val="22"/>
                <w:lang w:eastAsia="en-US"/>
              </w:rPr>
              <w:t>91154</w:t>
            </w:r>
          </w:p>
        </w:tc>
        <w:tc>
          <w:tcPr>
            <w:tcW w:w="694"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1.6</w:t>
            </w:r>
          </w:p>
        </w:tc>
        <w:tc>
          <w:tcPr>
            <w:tcW w:w="3133"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Fornecimento e Execução CAUQ</w:t>
            </w:r>
          </w:p>
        </w:tc>
        <w:tc>
          <w:tcPr>
            <w:tcW w:w="950" w:type="dxa"/>
            <w:noWrap/>
          </w:tcPr>
          <w:p w:rsidR="005D21FC" w:rsidRPr="005D21FC" w:rsidRDefault="005D21FC" w:rsidP="005D21FC">
            <w:pPr>
              <w:jc w:val="both"/>
              <w:rPr>
                <w:rFonts w:ascii="Arial" w:hAnsi="Arial" w:cs="Arial"/>
                <w:color w:val="000000"/>
                <w:sz w:val="22"/>
                <w:szCs w:val="22"/>
              </w:rPr>
            </w:pPr>
            <w:proofErr w:type="spellStart"/>
            <w:r w:rsidRPr="005D21FC">
              <w:rPr>
                <w:rFonts w:ascii="Arial" w:hAnsi="Arial" w:cs="Arial"/>
                <w:color w:val="000000"/>
                <w:sz w:val="22"/>
                <w:szCs w:val="22"/>
              </w:rPr>
              <w:t>Ton</w:t>
            </w:r>
            <w:proofErr w:type="spellEnd"/>
          </w:p>
        </w:tc>
        <w:tc>
          <w:tcPr>
            <w:tcW w:w="1177"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20,00</w:t>
            </w:r>
          </w:p>
        </w:tc>
        <w:tc>
          <w:tcPr>
            <w:tcW w:w="1275"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R$ 242,10</w:t>
            </w:r>
          </w:p>
        </w:tc>
        <w:tc>
          <w:tcPr>
            <w:tcW w:w="1073"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R$ 4.842,00</w:t>
            </w:r>
          </w:p>
        </w:tc>
      </w:tr>
      <w:tr w:rsidR="005D21FC" w:rsidRPr="005D21FC" w:rsidTr="005D21FC">
        <w:trPr>
          <w:trHeight w:val="608"/>
        </w:trPr>
        <w:tc>
          <w:tcPr>
            <w:tcW w:w="1439" w:type="dxa"/>
            <w:noWrap/>
          </w:tcPr>
          <w:p w:rsidR="005D21FC" w:rsidRPr="005D21FC" w:rsidRDefault="005D21FC" w:rsidP="005D21FC">
            <w:pPr>
              <w:jc w:val="both"/>
              <w:rPr>
                <w:rFonts w:ascii="Arial" w:hAnsi="Arial" w:cs="Arial"/>
                <w:color w:val="000000"/>
                <w:sz w:val="22"/>
                <w:szCs w:val="22"/>
              </w:rPr>
            </w:pPr>
            <w:r w:rsidRPr="005D21FC">
              <w:rPr>
                <w:rFonts w:ascii="Arial" w:eastAsiaTheme="minorHAnsi" w:hAnsi="Arial" w:cs="Arial"/>
                <w:sz w:val="22"/>
                <w:szCs w:val="22"/>
                <w:lang w:eastAsia="en-US"/>
              </w:rPr>
              <w:t>1 A 00 002 04</w:t>
            </w:r>
            <w:proofErr w:type="gramStart"/>
            <w:r>
              <w:rPr>
                <w:rFonts w:ascii="Arial" w:eastAsiaTheme="minorHAnsi" w:hAnsi="Arial" w:cs="Arial"/>
                <w:sz w:val="22"/>
                <w:szCs w:val="22"/>
                <w:lang w:eastAsia="en-US"/>
              </w:rPr>
              <w:t xml:space="preserve"> </w:t>
            </w:r>
            <w:r w:rsidRPr="005D21FC">
              <w:rPr>
                <w:rFonts w:ascii="Arial" w:eastAsiaTheme="minorHAnsi" w:hAnsi="Arial" w:cs="Arial"/>
                <w:sz w:val="22"/>
                <w:szCs w:val="22"/>
                <w:lang w:eastAsia="en-US"/>
              </w:rPr>
              <w:t xml:space="preserve"> </w:t>
            </w:r>
            <w:proofErr w:type="gramEnd"/>
            <w:r w:rsidRPr="005D21FC">
              <w:rPr>
                <w:rFonts w:ascii="Arial" w:eastAsiaTheme="minorHAnsi" w:hAnsi="Arial" w:cs="Arial"/>
                <w:sz w:val="22"/>
                <w:szCs w:val="22"/>
                <w:lang w:eastAsia="en-US"/>
              </w:rPr>
              <w:t>SICRO 11/16</w:t>
            </w:r>
          </w:p>
        </w:tc>
        <w:tc>
          <w:tcPr>
            <w:tcW w:w="694"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1.7</w:t>
            </w:r>
          </w:p>
        </w:tc>
        <w:tc>
          <w:tcPr>
            <w:tcW w:w="3133"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 xml:space="preserve">Transporte Local CAUQ com DMT = </w:t>
            </w:r>
            <w:proofErr w:type="gramStart"/>
            <w:r w:rsidRPr="005D21FC">
              <w:rPr>
                <w:rFonts w:ascii="Arial" w:hAnsi="Arial" w:cs="Arial"/>
                <w:color w:val="000000"/>
                <w:sz w:val="22"/>
                <w:szCs w:val="22"/>
              </w:rPr>
              <w:t>30km</w:t>
            </w:r>
            <w:proofErr w:type="gramEnd"/>
          </w:p>
        </w:tc>
        <w:tc>
          <w:tcPr>
            <w:tcW w:w="950"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Ton.km</w:t>
            </w:r>
          </w:p>
        </w:tc>
        <w:tc>
          <w:tcPr>
            <w:tcW w:w="1177"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600,00</w:t>
            </w:r>
          </w:p>
        </w:tc>
        <w:tc>
          <w:tcPr>
            <w:tcW w:w="1275"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R$ 1,02</w:t>
            </w:r>
          </w:p>
        </w:tc>
        <w:tc>
          <w:tcPr>
            <w:tcW w:w="1073"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R$ 612,00</w:t>
            </w:r>
          </w:p>
        </w:tc>
      </w:tr>
      <w:tr w:rsidR="005D21FC" w:rsidRPr="005D21FC" w:rsidTr="005D21FC">
        <w:trPr>
          <w:trHeight w:val="300"/>
        </w:trPr>
        <w:tc>
          <w:tcPr>
            <w:tcW w:w="1439" w:type="dxa"/>
            <w:noWrap/>
          </w:tcPr>
          <w:p w:rsidR="005D21FC" w:rsidRPr="005D21FC" w:rsidRDefault="005D21FC" w:rsidP="005D21FC">
            <w:pPr>
              <w:jc w:val="both"/>
              <w:rPr>
                <w:rFonts w:ascii="Arial" w:hAnsi="Arial" w:cs="Arial"/>
                <w:color w:val="000000"/>
                <w:sz w:val="22"/>
                <w:szCs w:val="22"/>
              </w:rPr>
            </w:pPr>
            <w:r w:rsidRPr="005D21FC">
              <w:rPr>
                <w:rFonts w:ascii="Arial" w:eastAsiaTheme="minorHAnsi" w:hAnsi="Arial" w:cs="Arial"/>
                <w:sz w:val="22"/>
                <w:szCs w:val="22"/>
                <w:lang w:eastAsia="en-US"/>
              </w:rPr>
              <w:t>82200</w:t>
            </w:r>
          </w:p>
        </w:tc>
        <w:tc>
          <w:tcPr>
            <w:tcW w:w="694"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1.8</w:t>
            </w:r>
          </w:p>
        </w:tc>
        <w:tc>
          <w:tcPr>
            <w:tcW w:w="3133"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Recorte e retirada dos canteiros e do asfalto</w:t>
            </w:r>
          </w:p>
        </w:tc>
        <w:tc>
          <w:tcPr>
            <w:tcW w:w="950" w:type="dxa"/>
            <w:noWrap/>
          </w:tcPr>
          <w:p w:rsidR="005D21FC" w:rsidRPr="005D21FC" w:rsidRDefault="005D21FC" w:rsidP="005D21FC">
            <w:pPr>
              <w:jc w:val="both"/>
              <w:rPr>
                <w:rFonts w:ascii="Arial" w:hAnsi="Arial" w:cs="Arial"/>
                <w:color w:val="000000"/>
                <w:sz w:val="22"/>
                <w:szCs w:val="22"/>
              </w:rPr>
            </w:pPr>
            <w:proofErr w:type="gramStart"/>
            <w:r w:rsidRPr="005D21FC">
              <w:rPr>
                <w:rFonts w:ascii="Arial" w:hAnsi="Arial" w:cs="Arial"/>
                <w:color w:val="000000"/>
                <w:sz w:val="22"/>
                <w:szCs w:val="22"/>
              </w:rPr>
              <w:t>m³</w:t>
            </w:r>
            <w:proofErr w:type="gramEnd"/>
          </w:p>
        </w:tc>
        <w:tc>
          <w:tcPr>
            <w:tcW w:w="1177"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4,00</w:t>
            </w:r>
          </w:p>
        </w:tc>
        <w:tc>
          <w:tcPr>
            <w:tcW w:w="1275"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R$ 7,26</w:t>
            </w:r>
          </w:p>
        </w:tc>
        <w:tc>
          <w:tcPr>
            <w:tcW w:w="1073"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R$ 29,04</w:t>
            </w:r>
          </w:p>
        </w:tc>
      </w:tr>
      <w:tr w:rsidR="005D21FC" w:rsidRPr="005D21FC" w:rsidTr="005D21FC">
        <w:trPr>
          <w:trHeight w:val="300"/>
        </w:trPr>
        <w:tc>
          <w:tcPr>
            <w:tcW w:w="1439"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 xml:space="preserve">Transporte calculado pelo </w:t>
            </w:r>
            <w:proofErr w:type="spellStart"/>
            <w:r w:rsidRPr="005D21FC">
              <w:rPr>
                <w:rFonts w:ascii="Arial" w:hAnsi="Arial" w:cs="Arial"/>
                <w:color w:val="000000"/>
                <w:sz w:val="22"/>
                <w:szCs w:val="22"/>
              </w:rPr>
              <w:t>Deinfra</w:t>
            </w:r>
            <w:proofErr w:type="spellEnd"/>
          </w:p>
        </w:tc>
        <w:tc>
          <w:tcPr>
            <w:tcW w:w="694"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1.9</w:t>
            </w:r>
          </w:p>
        </w:tc>
        <w:tc>
          <w:tcPr>
            <w:tcW w:w="3133"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Transporte do entulho</w:t>
            </w:r>
          </w:p>
        </w:tc>
        <w:tc>
          <w:tcPr>
            <w:tcW w:w="950" w:type="dxa"/>
            <w:noWrap/>
          </w:tcPr>
          <w:p w:rsidR="005D21FC" w:rsidRPr="005D21FC" w:rsidRDefault="005D21FC" w:rsidP="005D21FC">
            <w:pPr>
              <w:jc w:val="both"/>
              <w:rPr>
                <w:rFonts w:ascii="Arial" w:hAnsi="Arial" w:cs="Arial"/>
                <w:color w:val="000000"/>
                <w:sz w:val="22"/>
                <w:szCs w:val="22"/>
              </w:rPr>
            </w:pPr>
            <w:proofErr w:type="gramStart"/>
            <w:r w:rsidRPr="005D21FC">
              <w:rPr>
                <w:rFonts w:ascii="Arial" w:hAnsi="Arial" w:cs="Arial"/>
                <w:color w:val="000000"/>
                <w:sz w:val="22"/>
                <w:szCs w:val="22"/>
              </w:rPr>
              <w:t>m³</w:t>
            </w:r>
            <w:proofErr w:type="gramEnd"/>
          </w:p>
        </w:tc>
        <w:tc>
          <w:tcPr>
            <w:tcW w:w="1177"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4,00</w:t>
            </w:r>
          </w:p>
        </w:tc>
        <w:tc>
          <w:tcPr>
            <w:tcW w:w="1275"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R$ 11,04</w:t>
            </w:r>
          </w:p>
        </w:tc>
        <w:tc>
          <w:tcPr>
            <w:tcW w:w="1073"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R$ 44,16</w:t>
            </w:r>
          </w:p>
        </w:tc>
      </w:tr>
    </w:tbl>
    <w:p w:rsidR="005D21FC" w:rsidRDefault="005D21FC" w:rsidP="00950ACB">
      <w:pPr>
        <w:jc w:val="both"/>
        <w:rPr>
          <w:rFonts w:ascii="Tahoma" w:hAnsi="Tahoma" w:cs="Tahoma"/>
          <w:highlight w:val="yellow"/>
        </w:rPr>
      </w:pPr>
    </w:p>
    <w:p w:rsidR="005D21FC" w:rsidRPr="005D21FC" w:rsidRDefault="005D21FC" w:rsidP="005D21FC">
      <w:pPr>
        <w:jc w:val="both"/>
        <w:rPr>
          <w:rFonts w:ascii="Arial" w:hAnsi="Arial" w:cs="Arial"/>
          <w:b/>
          <w:color w:val="000000"/>
          <w:sz w:val="22"/>
          <w:szCs w:val="22"/>
        </w:rPr>
      </w:pPr>
      <w:r w:rsidRPr="005D21FC">
        <w:rPr>
          <w:rFonts w:ascii="Arial" w:hAnsi="Arial" w:cs="Arial"/>
          <w:b/>
          <w:color w:val="000000"/>
          <w:sz w:val="22"/>
          <w:szCs w:val="22"/>
        </w:rPr>
        <w:t>FAIXAS ELEVADAS (INCLUINDO SINALIZAÇÃO VERTICAL E HORIZONTAL)</w:t>
      </w:r>
    </w:p>
    <w:p w:rsidR="005D21FC" w:rsidRPr="005D21FC" w:rsidRDefault="005D21FC" w:rsidP="005D21FC">
      <w:pPr>
        <w:jc w:val="both"/>
        <w:rPr>
          <w:rFonts w:ascii="Arial" w:hAnsi="Arial" w:cs="Arial"/>
          <w:color w:val="000000"/>
          <w:sz w:val="22"/>
          <w:szCs w:val="22"/>
        </w:rPr>
      </w:pPr>
    </w:p>
    <w:tbl>
      <w:tblPr>
        <w:tblStyle w:val="Tabelacomgrade"/>
        <w:tblW w:w="10188" w:type="dxa"/>
        <w:tblLook w:val="04A0" w:firstRow="1" w:lastRow="0" w:firstColumn="1" w:lastColumn="0" w:noHBand="0" w:noVBand="1"/>
      </w:tblPr>
      <w:tblGrid>
        <w:gridCol w:w="1520"/>
        <w:gridCol w:w="741"/>
        <w:gridCol w:w="3168"/>
        <w:gridCol w:w="950"/>
        <w:gridCol w:w="1384"/>
        <w:gridCol w:w="1230"/>
        <w:gridCol w:w="1195"/>
      </w:tblGrid>
      <w:tr w:rsidR="005D21FC" w:rsidRPr="005D21FC" w:rsidTr="005D21FC">
        <w:trPr>
          <w:trHeight w:val="300"/>
        </w:trPr>
        <w:tc>
          <w:tcPr>
            <w:tcW w:w="1520" w:type="dxa"/>
            <w:vMerge w:val="restart"/>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 xml:space="preserve">Código DEINFRA </w:t>
            </w:r>
          </w:p>
        </w:tc>
        <w:tc>
          <w:tcPr>
            <w:tcW w:w="741" w:type="dxa"/>
            <w:noWrap/>
            <w:hideMark/>
          </w:tcPr>
          <w:p w:rsidR="005D21FC" w:rsidRPr="005D21FC" w:rsidRDefault="005D21FC" w:rsidP="005D21FC">
            <w:pPr>
              <w:jc w:val="center"/>
              <w:rPr>
                <w:rFonts w:ascii="Arial" w:hAnsi="Arial" w:cs="Arial"/>
                <w:b/>
                <w:bCs/>
                <w:color w:val="000000"/>
                <w:sz w:val="20"/>
                <w:szCs w:val="20"/>
              </w:rPr>
            </w:pPr>
            <w:r w:rsidRPr="005D21FC">
              <w:rPr>
                <w:rFonts w:ascii="Arial" w:hAnsi="Arial" w:cs="Arial"/>
                <w:b/>
                <w:bCs/>
                <w:color w:val="000000"/>
                <w:sz w:val="20"/>
                <w:szCs w:val="20"/>
              </w:rPr>
              <w:t>ITEM</w:t>
            </w:r>
          </w:p>
        </w:tc>
        <w:tc>
          <w:tcPr>
            <w:tcW w:w="3168" w:type="dxa"/>
            <w:hideMark/>
          </w:tcPr>
          <w:p w:rsidR="005D21FC" w:rsidRPr="005D21FC" w:rsidRDefault="005D21FC" w:rsidP="005D21FC">
            <w:pPr>
              <w:jc w:val="center"/>
              <w:rPr>
                <w:rFonts w:ascii="Arial" w:hAnsi="Arial" w:cs="Arial"/>
                <w:b/>
                <w:bCs/>
                <w:color w:val="000000"/>
                <w:sz w:val="20"/>
                <w:szCs w:val="20"/>
              </w:rPr>
            </w:pPr>
            <w:r w:rsidRPr="005D21FC">
              <w:rPr>
                <w:rFonts w:ascii="Arial" w:hAnsi="Arial" w:cs="Arial"/>
                <w:b/>
                <w:bCs/>
                <w:color w:val="000000"/>
                <w:sz w:val="20"/>
                <w:szCs w:val="20"/>
              </w:rPr>
              <w:t>DESCRIÇÃO DO SERVIÇO</w:t>
            </w:r>
          </w:p>
        </w:tc>
        <w:tc>
          <w:tcPr>
            <w:tcW w:w="950" w:type="dxa"/>
            <w:noWrap/>
            <w:hideMark/>
          </w:tcPr>
          <w:p w:rsidR="005D21FC" w:rsidRPr="005D21FC" w:rsidRDefault="005D21FC" w:rsidP="005D21FC">
            <w:pPr>
              <w:jc w:val="center"/>
              <w:rPr>
                <w:rFonts w:ascii="Arial" w:hAnsi="Arial" w:cs="Arial"/>
                <w:b/>
                <w:bCs/>
                <w:color w:val="000000"/>
                <w:sz w:val="20"/>
                <w:szCs w:val="20"/>
              </w:rPr>
            </w:pPr>
            <w:r w:rsidRPr="005D21FC">
              <w:rPr>
                <w:rFonts w:ascii="Arial" w:hAnsi="Arial" w:cs="Arial"/>
                <w:b/>
                <w:bCs/>
                <w:color w:val="000000"/>
                <w:sz w:val="20"/>
                <w:szCs w:val="20"/>
              </w:rPr>
              <w:t>UNID.</w:t>
            </w:r>
          </w:p>
        </w:tc>
        <w:tc>
          <w:tcPr>
            <w:tcW w:w="1384" w:type="dxa"/>
            <w:noWrap/>
            <w:hideMark/>
          </w:tcPr>
          <w:p w:rsidR="005D21FC" w:rsidRPr="005D21FC" w:rsidRDefault="005D21FC" w:rsidP="005D21FC">
            <w:pPr>
              <w:jc w:val="center"/>
              <w:rPr>
                <w:rFonts w:ascii="Arial" w:hAnsi="Arial" w:cs="Arial"/>
                <w:b/>
                <w:bCs/>
                <w:color w:val="000000"/>
                <w:sz w:val="20"/>
                <w:szCs w:val="20"/>
              </w:rPr>
            </w:pPr>
            <w:r w:rsidRPr="005D21FC">
              <w:rPr>
                <w:rFonts w:ascii="Arial" w:hAnsi="Arial" w:cs="Arial"/>
                <w:b/>
                <w:bCs/>
                <w:color w:val="000000"/>
                <w:sz w:val="20"/>
                <w:szCs w:val="20"/>
              </w:rPr>
              <w:t>QUANT.</w:t>
            </w:r>
          </w:p>
        </w:tc>
        <w:tc>
          <w:tcPr>
            <w:tcW w:w="1230" w:type="dxa"/>
            <w:noWrap/>
            <w:hideMark/>
          </w:tcPr>
          <w:p w:rsidR="005D21FC" w:rsidRPr="005D21FC" w:rsidRDefault="005D21FC" w:rsidP="005D21FC">
            <w:pPr>
              <w:jc w:val="center"/>
              <w:rPr>
                <w:rFonts w:ascii="Arial" w:hAnsi="Arial" w:cs="Arial"/>
                <w:b/>
                <w:bCs/>
                <w:color w:val="000000"/>
                <w:sz w:val="20"/>
                <w:szCs w:val="20"/>
              </w:rPr>
            </w:pPr>
            <w:r w:rsidRPr="005D21FC">
              <w:rPr>
                <w:rFonts w:ascii="Arial" w:hAnsi="Arial" w:cs="Arial"/>
                <w:b/>
                <w:bCs/>
                <w:color w:val="000000"/>
                <w:sz w:val="20"/>
                <w:szCs w:val="20"/>
              </w:rPr>
              <w:t>P. UNITÁRIO</w:t>
            </w:r>
          </w:p>
        </w:tc>
        <w:tc>
          <w:tcPr>
            <w:tcW w:w="1195" w:type="dxa"/>
            <w:noWrap/>
            <w:hideMark/>
          </w:tcPr>
          <w:p w:rsidR="005D21FC" w:rsidRPr="005D21FC" w:rsidRDefault="005D21FC" w:rsidP="005D21FC">
            <w:pPr>
              <w:jc w:val="center"/>
              <w:rPr>
                <w:rFonts w:ascii="Arial" w:hAnsi="Arial" w:cs="Arial"/>
                <w:b/>
                <w:bCs/>
                <w:color w:val="000000"/>
                <w:sz w:val="20"/>
                <w:szCs w:val="20"/>
              </w:rPr>
            </w:pPr>
            <w:r w:rsidRPr="005D21FC">
              <w:rPr>
                <w:rFonts w:ascii="Arial" w:hAnsi="Arial" w:cs="Arial"/>
                <w:b/>
                <w:bCs/>
                <w:color w:val="000000"/>
                <w:sz w:val="20"/>
                <w:szCs w:val="20"/>
              </w:rPr>
              <w:t>TOTAL</w:t>
            </w:r>
          </w:p>
        </w:tc>
      </w:tr>
      <w:tr w:rsidR="005D21FC" w:rsidRPr="005D21FC" w:rsidTr="005D21FC">
        <w:trPr>
          <w:trHeight w:val="300"/>
        </w:trPr>
        <w:tc>
          <w:tcPr>
            <w:tcW w:w="1520" w:type="dxa"/>
            <w:vMerge/>
            <w:hideMark/>
          </w:tcPr>
          <w:p w:rsidR="005D21FC" w:rsidRPr="005D21FC" w:rsidRDefault="005D21FC" w:rsidP="005D21FC">
            <w:pPr>
              <w:jc w:val="both"/>
              <w:rPr>
                <w:rFonts w:ascii="Arial" w:hAnsi="Arial" w:cs="Arial"/>
                <w:color w:val="000000"/>
                <w:sz w:val="22"/>
                <w:szCs w:val="22"/>
              </w:rPr>
            </w:pPr>
          </w:p>
        </w:tc>
        <w:tc>
          <w:tcPr>
            <w:tcW w:w="741" w:type="dxa"/>
            <w:noWrap/>
            <w:hideMark/>
          </w:tcPr>
          <w:p w:rsidR="005D21FC" w:rsidRPr="005D21FC" w:rsidRDefault="005D21FC" w:rsidP="005D21FC">
            <w:pPr>
              <w:jc w:val="both"/>
              <w:rPr>
                <w:rFonts w:ascii="Arial" w:hAnsi="Arial" w:cs="Arial"/>
                <w:b/>
                <w:bCs/>
                <w:color w:val="000000"/>
                <w:sz w:val="22"/>
                <w:szCs w:val="22"/>
              </w:rPr>
            </w:pPr>
            <w:proofErr w:type="gramStart"/>
            <w:r w:rsidRPr="005D21FC">
              <w:rPr>
                <w:rFonts w:ascii="Arial" w:hAnsi="Arial" w:cs="Arial"/>
                <w:b/>
                <w:bCs/>
                <w:color w:val="000000"/>
                <w:sz w:val="22"/>
                <w:szCs w:val="22"/>
              </w:rPr>
              <w:t>2</w:t>
            </w:r>
            <w:proofErr w:type="gramEnd"/>
          </w:p>
        </w:tc>
        <w:tc>
          <w:tcPr>
            <w:tcW w:w="3168" w:type="dxa"/>
            <w:hideMark/>
          </w:tcPr>
          <w:p w:rsidR="005D21FC" w:rsidRPr="005D21FC" w:rsidRDefault="005D21FC" w:rsidP="005D21FC">
            <w:pPr>
              <w:jc w:val="both"/>
              <w:rPr>
                <w:rFonts w:ascii="Arial" w:hAnsi="Arial" w:cs="Arial"/>
                <w:b/>
                <w:bCs/>
                <w:color w:val="000000"/>
                <w:sz w:val="22"/>
                <w:szCs w:val="22"/>
              </w:rPr>
            </w:pPr>
            <w:r w:rsidRPr="005D21FC">
              <w:rPr>
                <w:rFonts w:ascii="Arial" w:hAnsi="Arial" w:cs="Arial"/>
                <w:b/>
                <w:bCs/>
                <w:color w:val="000000"/>
                <w:sz w:val="22"/>
                <w:szCs w:val="22"/>
              </w:rPr>
              <w:t>Material + Mão de obra</w:t>
            </w:r>
          </w:p>
        </w:tc>
        <w:tc>
          <w:tcPr>
            <w:tcW w:w="950" w:type="dxa"/>
            <w:noWrap/>
            <w:hideMark/>
          </w:tcPr>
          <w:p w:rsidR="005D21FC" w:rsidRPr="005D21FC" w:rsidRDefault="005D21FC" w:rsidP="005D21FC">
            <w:pPr>
              <w:jc w:val="both"/>
              <w:rPr>
                <w:rFonts w:ascii="Arial" w:hAnsi="Arial" w:cs="Arial"/>
                <w:b/>
                <w:bCs/>
                <w:color w:val="000000"/>
                <w:sz w:val="22"/>
                <w:szCs w:val="22"/>
              </w:rPr>
            </w:pPr>
            <w:r w:rsidRPr="005D21FC">
              <w:rPr>
                <w:rFonts w:ascii="Arial" w:hAnsi="Arial" w:cs="Arial"/>
                <w:b/>
                <w:bCs/>
                <w:color w:val="000000"/>
                <w:sz w:val="22"/>
                <w:szCs w:val="22"/>
              </w:rPr>
              <w:t> </w:t>
            </w:r>
          </w:p>
        </w:tc>
        <w:tc>
          <w:tcPr>
            <w:tcW w:w="1384" w:type="dxa"/>
            <w:noWrap/>
            <w:hideMark/>
          </w:tcPr>
          <w:p w:rsidR="005D21FC" w:rsidRPr="005D21FC" w:rsidRDefault="005D21FC" w:rsidP="005D21FC">
            <w:pPr>
              <w:jc w:val="both"/>
              <w:rPr>
                <w:rFonts w:ascii="Arial" w:hAnsi="Arial" w:cs="Arial"/>
                <w:b/>
                <w:bCs/>
                <w:color w:val="000000"/>
                <w:sz w:val="22"/>
                <w:szCs w:val="22"/>
              </w:rPr>
            </w:pPr>
            <w:r w:rsidRPr="005D21FC">
              <w:rPr>
                <w:rFonts w:ascii="Arial" w:hAnsi="Arial" w:cs="Arial"/>
                <w:b/>
                <w:bCs/>
                <w:color w:val="000000"/>
                <w:sz w:val="22"/>
                <w:szCs w:val="22"/>
              </w:rPr>
              <w:t> </w:t>
            </w:r>
          </w:p>
        </w:tc>
        <w:tc>
          <w:tcPr>
            <w:tcW w:w="1230" w:type="dxa"/>
            <w:noWrap/>
            <w:hideMark/>
          </w:tcPr>
          <w:p w:rsidR="005D21FC" w:rsidRPr="005D21FC" w:rsidRDefault="005D21FC" w:rsidP="005D21FC">
            <w:pPr>
              <w:jc w:val="both"/>
              <w:rPr>
                <w:rFonts w:ascii="Arial" w:hAnsi="Arial" w:cs="Arial"/>
                <w:b/>
                <w:bCs/>
                <w:color w:val="000000"/>
                <w:sz w:val="22"/>
                <w:szCs w:val="22"/>
              </w:rPr>
            </w:pPr>
            <w:r w:rsidRPr="005D21FC">
              <w:rPr>
                <w:rFonts w:ascii="Arial" w:hAnsi="Arial" w:cs="Arial"/>
                <w:b/>
                <w:bCs/>
                <w:color w:val="000000"/>
                <w:sz w:val="22"/>
                <w:szCs w:val="22"/>
              </w:rPr>
              <w:t> </w:t>
            </w:r>
          </w:p>
        </w:tc>
        <w:tc>
          <w:tcPr>
            <w:tcW w:w="1195"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 </w:t>
            </w:r>
          </w:p>
        </w:tc>
      </w:tr>
      <w:tr w:rsidR="005D21FC" w:rsidRPr="005D21FC" w:rsidTr="005D21FC">
        <w:trPr>
          <w:trHeight w:val="300"/>
        </w:trPr>
        <w:tc>
          <w:tcPr>
            <w:tcW w:w="1520"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81025</w:t>
            </w:r>
          </w:p>
        </w:tc>
        <w:tc>
          <w:tcPr>
            <w:tcW w:w="741"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2.1</w:t>
            </w:r>
          </w:p>
        </w:tc>
        <w:tc>
          <w:tcPr>
            <w:tcW w:w="3168" w:type="dxa"/>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 xml:space="preserve">Placa "Faixa elevada" </w:t>
            </w:r>
            <w:proofErr w:type="gramStart"/>
            <w:r w:rsidRPr="005D21FC">
              <w:rPr>
                <w:rFonts w:ascii="Arial" w:hAnsi="Arial" w:cs="Arial"/>
                <w:color w:val="000000"/>
                <w:sz w:val="22"/>
                <w:szCs w:val="22"/>
              </w:rPr>
              <w:t>60X80cm</w:t>
            </w:r>
            <w:proofErr w:type="gramEnd"/>
          </w:p>
        </w:tc>
        <w:tc>
          <w:tcPr>
            <w:tcW w:w="950"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Unid.</w:t>
            </w:r>
          </w:p>
        </w:tc>
        <w:tc>
          <w:tcPr>
            <w:tcW w:w="1384"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10,00</w:t>
            </w:r>
          </w:p>
        </w:tc>
        <w:tc>
          <w:tcPr>
            <w:tcW w:w="1230"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 xml:space="preserve"> R$         213,02 </w:t>
            </w:r>
          </w:p>
        </w:tc>
        <w:tc>
          <w:tcPr>
            <w:tcW w:w="1195"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 xml:space="preserve"> R$         2.130,20 </w:t>
            </w:r>
          </w:p>
        </w:tc>
      </w:tr>
      <w:tr w:rsidR="005D21FC" w:rsidRPr="005D21FC" w:rsidTr="005D21FC">
        <w:trPr>
          <w:trHeight w:val="300"/>
        </w:trPr>
        <w:tc>
          <w:tcPr>
            <w:tcW w:w="1520" w:type="dxa"/>
            <w:noWrap/>
          </w:tcPr>
          <w:p w:rsidR="005D21FC" w:rsidRPr="005D21FC" w:rsidRDefault="005D21FC" w:rsidP="005D21FC">
            <w:pPr>
              <w:jc w:val="both"/>
              <w:rPr>
                <w:rFonts w:ascii="Arial" w:hAnsi="Arial" w:cs="Arial"/>
                <w:color w:val="000000"/>
                <w:sz w:val="22"/>
                <w:szCs w:val="22"/>
              </w:rPr>
            </w:pPr>
            <w:r w:rsidRPr="005D21FC">
              <w:rPr>
                <w:rFonts w:ascii="Arial" w:eastAsiaTheme="minorHAnsi" w:hAnsi="Arial" w:cs="Arial"/>
                <w:sz w:val="22"/>
                <w:szCs w:val="22"/>
                <w:lang w:eastAsia="en-US"/>
              </w:rPr>
              <w:t>80850</w:t>
            </w:r>
          </w:p>
        </w:tc>
        <w:tc>
          <w:tcPr>
            <w:tcW w:w="741"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2.2</w:t>
            </w:r>
          </w:p>
        </w:tc>
        <w:tc>
          <w:tcPr>
            <w:tcW w:w="3168" w:type="dxa"/>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 xml:space="preserve">Placa "Lombada" </w:t>
            </w:r>
            <w:proofErr w:type="gramStart"/>
            <w:r w:rsidRPr="005D21FC">
              <w:rPr>
                <w:rFonts w:ascii="Arial" w:hAnsi="Arial" w:cs="Arial"/>
                <w:color w:val="000000"/>
                <w:sz w:val="22"/>
                <w:szCs w:val="22"/>
              </w:rPr>
              <w:t>80X80cm</w:t>
            </w:r>
            <w:proofErr w:type="gramEnd"/>
          </w:p>
        </w:tc>
        <w:tc>
          <w:tcPr>
            <w:tcW w:w="950"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Unid.</w:t>
            </w:r>
          </w:p>
        </w:tc>
        <w:tc>
          <w:tcPr>
            <w:tcW w:w="1384"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2,00</w:t>
            </w:r>
          </w:p>
        </w:tc>
        <w:tc>
          <w:tcPr>
            <w:tcW w:w="1230"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R$ 232,83</w:t>
            </w:r>
          </w:p>
        </w:tc>
        <w:tc>
          <w:tcPr>
            <w:tcW w:w="1195"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R$ 465,66</w:t>
            </w:r>
          </w:p>
        </w:tc>
      </w:tr>
      <w:tr w:rsidR="005D21FC" w:rsidRPr="005D21FC" w:rsidTr="005D21FC">
        <w:trPr>
          <w:trHeight w:val="300"/>
        </w:trPr>
        <w:tc>
          <w:tcPr>
            <w:tcW w:w="1520"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80450</w:t>
            </w:r>
          </w:p>
        </w:tc>
        <w:tc>
          <w:tcPr>
            <w:tcW w:w="741"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2.3</w:t>
            </w:r>
          </w:p>
        </w:tc>
        <w:tc>
          <w:tcPr>
            <w:tcW w:w="3168" w:type="dxa"/>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Pintura em asfalto (Sinalização horizontal)</w:t>
            </w:r>
          </w:p>
        </w:tc>
        <w:tc>
          <w:tcPr>
            <w:tcW w:w="950" w:type="dxa"/>
            <w:noWrap/>
            <w:hideMark/>
          </w:tcPr>
          <w:p w:rsidR="005D21FC" w:rsidRPr="005D21FC" w:rsidRDefault="005D21FC" w:rsidP="005D21FC">
            <w:pPr>
              <w:jc w:val="both"/>
              <w:rPr>
                <w:rFonts w:ascii="Arial" w:hAnsi="Arial" w:cs="Arial"/>
                <w:color w:val="000000"/>
                <w:sz w:val="22"/>
                <w:szCs w:val="22"/>
              </w:rPr>
            </w:pPr>
            <w:proofErr w:type="gramStart"/>
            <w:r w:rsidRPr="005D21FC">
              <w:rPr>
                <w:rFonts w:ascii="Arial" w:hAnsi="Arial" w:cs="Arial"/>
                <w:color w:val="000000"/>
                <w:sz w:val="22"/>
                <w:szCs w:val="22"/>
              </w:rPr>
              <w:t>m²</w:t>
            </w:r>
            <w:proofErr w:type="gramEnd"/>
          </w:p>
        </w:tc>
        <w:tc>
          <w:tcPr>
            <w:tcW w:w="1384"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125,00</w:t>
            </w:r>
          </w:p>
        </w:tc>
        <w:tc>
          <w:tcPr>
            <w:tcW w:w="1230"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 xml:space="preserve"> R$           17,70 </w:t>
            </w:r>
          </w:p>
        </w:tc>
        <w:tc>
          <w:tcPr>
            <w:tcW w:w="1195" w:type="dxa"/>
            <w:noWrap/>
            <w:hideMark/>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 xml:space="preserve"> R$     2.212,50 </w:t>
            </w:r>
          </w:p>
        </w:tc>
      </w:tr>
      <w:tr w:rsidR="005D21FC" w:rsidRPr="005D21FC" w:rsidTr="005D21FC">
        <w:trPr>
          <w:trHeight w:val="300"/>
        </w:trPr>
        <w:tc>
          <w:tcPr>
            <w:tcW w:w="1520" w:type="dxa"/>
            <w:noWrap/>
          </w:tcPr>
          <w:p w:rsidR="005D21FC" w:rsidRPr="005D21FC" w:rsidRDefault="005D21FC" w:rsidP="005D21FC">
            <w:pPr>
              <w:jc w:val="both"/>
              <w:rPr>
                <w:rFonts w:ascii="Arial" w:hAnsi="Arial" w:cs="Arial"/>
                <w:color w:val="000000"/>
                <w:sz w:val="22"/>
                <w:szCs w:val="22"/>
              </w:rPr>
            </w:pPr>
            <w:r w:rsidRPr="005D21FC">
              <w:rPr>
                <w:rFonts w:ascii="Arial" w:eastAsiaTheme="minorHAnsi" w:hAnsi="Arial" w:cs="Arial"/>
                <w:sz w:val="22"/>
                <w:szCs w:val="22"/>
                <w:lang w:eastAsia="en-US"/>
              </w:rPr>
              <w:t>SINAPI CHAP - 91154</w:t>
            </w:r>
          </w:p>
        </w:tc>
        <w:tc>
          <w:tcPr>
            <w:tcW w:w="741"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2.4</w:t>
            </w:r>
          </w:p>
        </w:tc>
        <w:tc>
          <w:tcPr>
            <w:tcW w:w="3168" w:type="dxa"/>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Fornecimento e Execução CAUQ</w:t>
            </w:r>
          </w:p>
        </w:tc>
        <w:tc>
          <w:tcPr>
            <w:tcW w:w="950" w:type="dxa"/>
            <w:noWrap/>
          </w:tcPr>
          <w:p w:rsidR="005D21FC" w:rsidRPr="005D21FC" w:rsidRDefault="005D21FC" w:rsidP="005D21FC">
            <w:pPr>
              <w:jc w:val="both"/>
              <w:rPr>
                <w:rFonts w:ascii="Arial" w:hAnsi="Arial" w:cs="Arial"/>
                <w:color w:val="000000"/>
                <w:sz w:val="22"/>
                <w:szCs w:val="22"/>
              </w:rPr>
            </w:pPr>
            <w:proofErr w:type="spellStart"/>
            <w:r w:rsidRPr="005D21FC">
              <w:rPr>
                <w:rFonts w:ascii="Arial" w:hAnsi="Arial" w:cs="Arial"/>
                <w:color w:val="000000"/>
                <w:sz w:val="22"/>
                <w:szCs w:val="22"/>
              </w:rPr>
              <w:t>Ton</w:t>
            </w:r>
            <w:proofErr w:type="spellEnd"/>
          </w:p>
        </w:tc>
        <w:tc>
          <w:tcPr>
            <w:tcW w:w="1384"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48,00</w:t>
            </w:r>
          </w:p>
        </w:tc>
        <w:tc>
          <w:tcPr>
            <w:tcW w:w="1230"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R$ 242,10</w:t>
            </w:r>
          </w:p>
        </w:tc>
        <w:tc>
          <w:tcPr>
            <w:tcW w:w="1195"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R$ 11.620,80</w:t>
            </w:r>
          </w:p>
        </w:tc>
      </w:tr>
      <w:tr w:rsidR="005D21FC" w:rsidRPr="005D21FC" w:rsidTr="005D21FC">
        <w:trPr>
          <w:trHeight w:val="300"/>
        </w:trPr>
        <w:tc>
          <w:tcPr>
            <w:tcW w:w="1520" w:type="dxa"/>
            <w:noWrap/>
          </w:tcPr>
          <w:p w:rsidR="005D21FC" w:rsidRPr="005D21FC" w:rsidRDefault="005D21FC" w:rsidP="005D21FC">
            <w:pPr>
              <w:jc w:val="both"/>
              <w:rPr>
                <w:rFonts w:ascii="Arial" w:hAnsi="Arial" w:cs="Arial"/>
                <w:color w:val="000000"/>
                <w:sz w:val="22"/>
                <w:szCs w:val="22"/>
              </w:rPr>
            </w:pPr>
            <w:r w:rsidRPr="005D21FC">
              <w:rPr>
                <w:rFonts w:ascii="Arial" w:eastAsiaTheme="minorHAnsi" w:hAnsi="Arial" w:cs="Arial"/>
                <w:sz w:val="22"/>
                <w:szCs w:val="22"/>
                <w:lang w:eastAsia="en-US"/>
              </w:rPr>
              <w:t>1 A 00 002 04 – SICRO 11/16</w:t>
            </w:r>
          </w:p>
        </w:tc>
        <w:tc>
          <w:tcPr>
            <w:tcW w:w="741"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2.5</w:t>
            </w:r>
          </w:p>
        </w:tc>
        <w:tc>
          <w:tcPr>
            <w:tcW w:w="3168" w:type="dxa"/>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 xml:space="preserve">Transporte Local CAUQ com DMT = </w:t>
            </w:r>
            <w:proofErr w:type="gramStart"/>
            <w:r w:rsidRPr="005D21FC">
              <w:rPr>
                <w:rFonts w:ascii="Arial" w:hAnsi="Arial" w:cs="Arial"/>
                <w:color w:val="000000"/>
                <w:sz w:val="22"/>
                <w:szCs w:val="22"/>
              </w:rPr>
              <w:t>30km</w:t>
            </w:r>
            <w:proofErr w:type="gramEnd"/>
          </w:p>
        </w:tc>
        <w:tc>
          <w:tcPr>
            <w:tcW w:w="950"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Ton.km</w:t>
            </w:r>
          </w:p>
        </w:tc>
        <w:tc>
          <w:tcPr>
            <w:tcW w:w="1384"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1500,00</w:t>
            </w:r>
          </w:p>
        </w:tc>
        <w:tc>
          <w:tcPr>
            <w:tcW w:w="1230"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R$ 1,02</w:t>
            </w:r>
          </w:p>
        </w:tc>
        <w:tc>
          <w:tcPr>
            <w:tcW w:w="1195" w:type="dxa"/>
            <w:noWrap/>
          </w:tcPr>
          <w:p w:rsidR="005D21FC" w:rsidRPr="005D21FC" w:rsidRDefault="005D21FC" w:rsidP="005D21FC">
            <w:pPr>
              <w:jc w:val="both"/>
              <w:rPr>
                <w:rFonts w:ascii="Arial" w:hAnsi="Arial" w:cs="Arial"/>
                <w:color w:val="000000"/>
                <w:sz w:val="22"/>
                <w:szCs w:val="22"/>
              </w:rPr>
            </w:pPr>
            <w:r w:rsidRPr="005D21FC">
              <w:rPr>
                <w:rFonts w:ascii="Arial" w:hAnsi="Arial" w:cs="Arial"/>
                <w:color w:val="000000"/>
                <w:sz w:val="22"/>
                <w:szCs w:val="22"/>
              </w:rPr>
              <w:t>R$ 1.530,00</w:t>
            </w:r>
          </w:p>
        </w:tc>
      </w:tr>
    </w:tbl>
    <w:p w:rsidR="00950ACB" w:rsidRDefault="00950ACB" w:rsidP="00950ACB">
      <w:pPr>
        <w:jc w:val="both"/>
        <w:rPr>
          <w:rFonts w:ascii="Tahoma" w:hAnsi="Tahoma" w:cs="Tahoma"/>
          <w:highlight w:val="yellow"/>
        </w:rPr>
      </w:pPr>
    </w:p>
    <w:p w:rsidR="00950ACB" w:rsidRDefault="00950ACB" w:rsidP="00950ACB">
      <w:pPr>
        <w:jc w:val="both"/>
        <w:rPr>
          <w:rFonts w:ascii="Tahoma" w:hAnsi="Tahoma" w:cs="Tahoma"/>
          <w:highlight w:val="yellow"/>
        </w:rPr>
      </w:pPr>
    </w:p>
    <w:p w:rsidR="00950ACB" w:rsidRPr="00950ACB" w:rsidRDefault="002C3D5B" w:rsidP="00950ACB">
      <w:pPr>
        <w:jc w:val="both"/>
        <w:rPr>
          <w:rFonts w:ascii="Tahoma" w:hAnsi="Tahoma" w:cs="Tahoma"/>
        </w:rPr>
      </w:pPr>
      <w:r>
        <w:rPr>
          <w:rFonts w:ascii="Tahoma" w:hAnsi="Tahoma" w:cs="Tahoma"/>
          <w:highlight w:val="yellow"/>
        </w:rPr>
        <w:t xml:space="preserve">1.2 </w:t>
      </w:r>
      <w:r w:rsidR="00950ACB" w:rsidRPr="00950ACB">
        <w:rPr>
          <w:rFonts w:ascii="Tahoma" w:hAnsi="Tahoma" w:cs="Tahoma"/>
          <w:highlight w:val="yellow"/>
        </w:rPr>
        <w:t>A empresa deverá cotar todos os itens contidos no lote, sobre pena de desclassificação no referido lote.</w:t>
      </w:r>
      <w:r w:rsidR="00950ACB" w:rsidRPr="00950ACB">
        <w:rPr>
          <w:rFonts w:ascii="Tahoma" w:hAnsi="Tahoma" w:cs="Tahoma"/>
        </w:rPr>
        <w:t xml:space="preserve"> </w:t>
      </w:r>
    </w:p>
    <w:p w:rsidR="00A9072C" w:rsidRPr="00950ACB" w:rsidRDefault="00A9072C" w:rsidP="00A9072C">
      <w:pPr>
        <w:autoSpaceDE w:val="0"/>
        <w:autoSpaceDN w:val="0"/>
        <w:adjustRightInd w:val="0"/>
        <w:spacing w:line="360" w:lineRule="auto"/>
        <w:jc w:val="both"/>
        <w:rPr>
          <w:rFonts w:ascii="Tahoma" w:hAnsi="Tahoma" w:cs="Tahoma"/>
          <w:bCs/>
        </w:rPr>
      </w:pPr>
    </w:p>
    <w:p w:rsidR="002C3D5B" w:rsidRPr="002C3D5B" w:rsidRDefault="002C3D5B" w:rsidP="00A9072C">
      <w:pPr>
        <w:autoSpaceDE w:val="0"/>
        <w:autoSpaceDN w:val="0"/>
        <w:adjustRightInd w:val="0"/>
        <w:spacing w:line="360" w:lineRule="auto"/>
        <w:jc w:val="both"/>
        <w:rPr>
          <w:rFonts w:ascii="Tahoma" w:hAnsi="Tahoma" w:cs="Tahoma"/>
          <w:bCs/>
        </w:rPr>
      </w:pPr>
      <w:r>
        <w:rPr>
          <w:rFonts w:ascii="Tahoma" w:hAnsi="Tahoma" w:cs="Tahoma"/>
          <w:color w:val="000000"/>
        </w:rPr>
        <w:t xml:space="preserve">1.3 </w:t>
      </w:r>
      <w:r w:rsidRPr="002C3D5B">
        <w:rPr>
          <w:rFonts w:ascii="Tahoma" w:hAnsi="Tahoma" w:cs="Tahoma"/>
          <w:color w:val="000000"/>
        </w:rPr>
        <w:t>Os materiais, bem como os serviços deverão atender às exigências de qualidade, observadas os padrões e normas baixadas pelos órgãos competentes de controle de qualidade industrial - ABNT, INMETRO, etc. - atentando-se o proponente, principalmente para as prescrições do artigo 39, inciso VIII da Lei nº 8.078/1990, além de seguir fielmente as indicações do projeto e memorial descritivo.</w:t>
      </w:r>
    </w:p>
    <w:p w:rsidR="00073C45" w:rsidRDefault="00073C45" w:rsidP="00A9072C">
      <w:pPr>
        <w:autoSpaceDE w:val="0"/>
        <w:autoSpaceDN w:val="0"/>
        <w:adjustRightInd w:val="0"/>
        <w:spacing w:line="360" w:lineRule="auto"/>
        <w:jc w:val="both"/>
        <w:rPr>
          <w:rFonts w:ascii="Tahoma" w:hAnsi="Tahoma" w:cs="Tahoma"/>
          <w:bCs/>
        </w:rPr>
      </w:pPr>
    </w:p>
    <w:p w:rsidR="00A9072C" w:rsidRDefault="002C3D5B" w:rsidP="00A9072C">
      <w:pPr>
        <w:autoSpaceDE w:val="0"/>
        <w:autoSpaceDN w:val="0"/>
        <w:adjustRightInd w:val="0"/>
        <w:spacing w:line="360" w:lineRule="auto"/>
        <w:jc w:val="both"/>
        <w:rPr>
          <w:rFonts w:ascii="Tahoma" w:hAnsi="Tahoma" w:cs="Tahoma"/>
          <w:bCs/>
        </w:rPr>
      </w:pPr>
      <w:r>
        <w:rPr>
          <w:rFonts w:ascii="Tahoma" w:hAnsi="Tahoma" w:cs="Tahoma"/>
          <w:bCs/>
        </w:rPr>
        <w:t xml:space="preserve">1.4 </w:t>
      </w:r>
      <w:r w:rsidR="00A9072C">
        <w:rPr>
          <w:rFonts w:ascii="Tahoma" w:hAnsi="Tahoma" w:cs="Tahoma"/>
          <w:bCs/>
        </w:rPr>
        <w:t>O</w:t>
      </w:r>
      <w:r w:rsidR="00A9072C" w:rsidRPr="001312E5">
        <w:rPr>
          <w:rFonts w:ascii="Tahoma" w:hAnsi="Tahoma" w:cs="Tahoma"/>
          <w:bCs/>
        </w:rPr>
        <w:t xml:space="preserve"> VALOR MÁXIMO</w:t>
      </w:r>
      <w:r w:rsidR="00A9072C">
        <w:rPr>
          <w:rFonts w:ascii="Tahoma" w:hAnsi="Tahoma" w:cs="Tahoma"/>
          <w:bCs/>
        </w:rPr>
        <w:t xml:space="preserve"> total</w:t>
      </w:r>
      <w:r w:rsidR="00A9072C" w:rsidRPr="001312E5">
        <w:rPr>
          <w:rFonts w:ascii="Tahoma" w:hAnsi="Tahoma" w:cs="Tahoma"/>
          <w:bCs/>
        </w:rPr>
        <w:t xml:space="preserve"> </w:t>
      </w:r>
      <w:r w:rsidR="00A9072C">
        <w:rPr>
          <w:rFonts w:ascii="Tahoma" w:hAnsi="Tahoma" w:cs="Tahoma"/>
          <w:bCs/>
        </w:rPr>
        <w:t xml:space="preserve">do </w:t>
      </w:r>
      <w:r w:rsidR="005D21FC">
        <w:rPr>
          <w:rFonts w:ascii="Tahoma" w:hAnsi="Tahoma" w:cs="Tahoma"/>
          <w:bCs/>
        </w:rPr>
        <w:t>lote</w:t>
      </w:r>
      <w:r w:rsidR="00A9072C" w:rsidRPr="001312E5">
        <w:rPr>
          <w:rFonts w:ascii="Tahoma" w:hAnsi="Tahoma" w:cs="Tahoma"/>
          <w:bCs/>
        </w:rPr>
        <w:t xml:space="preserve">, </w:t>
      </w:r>
      <w:proofErr w:type="gramStart"/>
      <w:r w:rsidR="00A9072C" w:rsidRPr="001312E5">
        <w:rPr>
          <w:rFonts w:ascii="Tahoma" w:hAnsi="Tahoma" w:cs="Tahoma"/>
          <w:bCs/>
        </w:rPr>
        <w:t>sob pena</w:t>
      </w:r>
      <w:proofErr w:type="gramEnd"/>
      <w:r w:rsidR="00A9072C" w:rsidRPr="001312E5">
        <w:rPr>
          <w:rFonts w:ascii="Tahoma" w:hAnsi="Tahoma" w:cs="Tahoma"/>
          <w:bCs/>
        </w:rPr>
        <w:t xml:space="preserve"> de desclassificação é de </w:t>
      </w:r>
      <w:r w:rsidR="00A9072C" w:rsidRPr="004471E6">
        <w:rPr>
          <w:rFonts w:ascii="Tahoma" w:hAnsi="Tahoma" w:cs="Tahoma"/>
          <w:b/>
          <w:bCs/>
        </w:rPr>
        <w:t xml:space="preserve">R$ </w:t>
      </w:r>
      <w:r w:rsidR="005D21FC">
        <w:rPr>
          <w:rFonts w:ascii="Tahoma" w:hAnsi="Tahoma" w:cs="Tahoma"/>
          <w:b/>
          <w:bCs/>
        </w:rPr>
        <w:t>37.258,59</w:t>
      </w:r>
      <w:r w:rsidR="00A9072C" w:rsidRPr="001312E5">
        <w:rPr>
          <w:rFonts w:ascii="Tahoma" w:hAnsi="Tahoma" w:cs="Tahoma"/>
          <w:bCs/>
        </w:rPr>
        <w:t xml:space="preserve"> (</w:t>
      </w:r>
      <w:r w:rsidR="005D21FC">
        <w:rPr>
          <w:rFonts w:ascii="Tahoma" w:hAnsi="Tahoma" w:cs="Tahoma"/>
          <w:bCs/>
        </w:rPr>
        <w:t>trinta e sete mil duzentos e cinquenta e oito reais e cinquenta e nove centavos</w:t>
      </w:r>
      <w:r w:rsidR="00A9072C" w:rsidRPr="001312E5">
        <w:rPr>
          <w:rFonts w:ascii="Tahoma" w:hAnsi="Tahoma" w:cs="Tahoma"/>
          <w:bCs/>
        </w:rPr>
        <w:t>).</w:t>
      </w:r>
    </w:p>
    <w:p w:rsidR="00A9072C" w:rsidRPr="00864F4F" w:rsidRDefault="00A9072C" w:rsidP="000C3521">
      <w:pPr>
        <w:jc w:val="both"/>
        <w:rPr>
          <w:rFonts w:ascii="Tahoma" w:hAnsi="Tahoma" w:cs="Tahoma"/>
          <w:b/>
        </w:rPr>
      </w:pPr>
    </w:p>
    <w:p w:rsidR="000C3521" w:rsidRPr="000C3521" w:rsidRDefault="000C3521" w:rsidP="000C3521">
      <w:pPr>
        <w:jc w:val="both"/>
        <w:rPr>
          <w:rFonts w:ascii="Tahoma" w:hAnsi="Tahoma" w:cs="Tahoma"/>
        </w:rPr>
      </w:pPr>
      <w:r w:rsidRPr="000C3521">
        <w:rPr>
          <w:rFonts w:ascii="Tahoma" w:hAnsi="Tahoma" w:cs="Tahoma"/>
        </w:rPr>
        <w:t>1.</w:t>
      </w:r>
      <w:r w:rsidR="002C3D5B">
        <w:rPr>
          <w:rFonts w:ascii="Tahoma" w:hAnsi="Tahoma" w:cs="Tahoma"/>
        </w:rPr>
        <w:t>5</w:t>
      </w:r>
      <w:r w:rsidRPr="000C3521">
        <w:rPr>
          <w:rFonts w:ascii="Tahoma" w:hAnsi="Tahoma" w:cs="Tahoma"/>
        </w:rPr>
        <w:t xml:space="preserve"> – Todas as despesas relacionadas com a entrega correrão por conta da proponente vencedora.</w:t>
      </w:r>
    </w:p>
    <w:p w:rsidR="000C3521" w:rsidRDefault="000C3521" w:rsidP="000C3521">
      <w:pPr>
        <w:jc w:val="both"/>
        <w:rPr>
          <w:rFonts w:ascii="Tahoma" w:hAnsi="Tahoma" w:cs="Tahoma"/>
        </w:rPr>
      </w:pPr>
    </w:p>
    <w:p w:rsidR="000C3521" w:rsidRPr="000C3521" w:rsidRDefault="000C3521" w:rsidP="000C3521">
      <w:pPr>
        <w:jc w:val="both"/>
        <w:rPr>
          <w:rFonts w:ascii="Tahoma" w:hAnsi="Tahoma" w:cs="Tahoma"/>
        </w:rPr>
      </w:pPr>
      <w:r w:rsidRPr="000C3521">
        <w:rPr>
          <w:rFonts w:ascii="Tahoma" w:hAnsi="Tahoma" w:cs="Tahoma"/>
        </w:rPr>
        <w:t>1.</w:t>
      </w:r>
      <w:r w:rsidR="000D5933">
        <w:rPr>
          <w:rFonts w:ascii="Tahoma" w:hAnsi="Tahoma" w:cs="Tahoma"/>
        </w:rPr>
        <w:t>4</w:t>
      </w:r>
      <w:r w:rsidRPr="000C3521">
        <w:rPr>
          <w:rFonts w:ascii="Tahoma" w:hAnsi="Tahoma" w:cs="Tahoma"/>
        </w:rPr>
        <w:t xml:space="preserve"> – O produto dever</w:t>
      </w:r>
      <w:r w:rsidR="00AD413D">
        <w:rPr>
          <w:rFonts w:ascii="Tahoma" w:hAnsi="Tahoma" w:cs="Tahoma"/>
        </w:rPr>
        <w:t>a</w:t>
      </w:r>
      <w:r w:rsidRPr="000C3521">
        <w:rPr>
          <w:rFonts w:ascii="Tahoma" w:hAnsi="Tahoma" w:cs="Tahoma"/>
        </w:rPr>
        <w:t xml:space="preserve"> ser entregue de forma que não sejam danificados durante as operações de transportes e descarga no local de entrega indicado.</w:t>
      </w:r>
    </w:p>
    <w:p w:rsidR="00850B9B" w:rsidRPr="00850B9B" w:rsidRDefault="00850B9B" w:rsidP="00850B9B"/>
    <w:p w:rsidR="00A9072C" w:rsidRPr="00A9072C" w:rsidRDefault="00A9072C" w:rsidP="00A9072C">
      <w:pPr>
        <w:jc w:val="both"/>
        <w:rPr>
          <w:rFonts w:ascii="Tahoma" w:hAnsi="Tahoma" w:cs="Tahoma"/>
        </w:rPr>
      </w:pPr>
      <w:r w:rsidRPr="00A9072C">
        <w:rPr>
          <w:rFonts w:ascii="Tahoma" w:hAnsi="Tahoma" w:cs="Tahoma"/>
        </w:rPr>
        <w:t>1.</w:t>
      </w:r>
      <w:r w:rsidR="000D5933">
        <w:rPr>
          <w:rFonts w:ascii="Tahoma" w:hAnsi="Tahoma" w:cs="Tahoma"/>
        </w:rPr>
        <w:t>5</w:t>
      </w:r>
      <w:r w:rsidRPr="00A9072C">
        <w:rPr>
          <w:rFonts w:ascii="Tahoma" w:hAnsi="Tahoma" w:cs="Tahoma"/>
        </w:rPr>
        <w:t xml:space="preserve"> - Ficará </w:t>
      </w:r>
      <w:proofErr w:type="gramStart"/>
      <w:r w:rsidRPr="00A9072C">
        <w:rPr>
          <w:rFonts w:ascii="Tahoma" w:hAnsi="Tahoma" w:cs="Tahoma"/>
        </w:rPr>
        <w:t>sob total</w:t>
      </w:r>
      <w:proofErr w:type="gramEnd"/>
      <w:r w:rsidRPr="00A9072C">
        <w:rPr>
          <w:rFonts w:ascii="Tahoma" w:hAnsi="Tahoma" w:cs="Tahoma"/>
        </w:rPr>
        <w:t xml:space="preserve"> responsabilidade da proponente vencedora, realizar o transporte adequado e manter em perfeitas condições de </w:t>
      </w:r>
      <w:r w:rsidR="00AD413D">
        <w:rPr>
          <w:rFonts w:ascii="Tahoma" w:hAnsi="Tahoma" w:cs="Tahoma"/>
        </w:rPr>
        <w:t>funcionamento</w:t>
      </w:r>
      <w:r w:rsidRPr="00A9072C">
        <w:rPr>
          <w:rFonts w:ascii="Tahoma" w:hAnsi="Tahoma" w:cs="Tahoma"/>
        </w:rPr>
        <w:t xml:space="preserve"> o ite</w:t>
      </w:r>
      <w:r w:rsidR="00AD413D">
        <w:rPr>
          <w:rFonts w:ascii="Tahoma" w:hAnsi="Tahoma" w:cs="Tahoma"/>
        </w:rPr>
        <w:t>m</w:t>
      </w:r>
      <w:r w:rsidRPr="00A9072C">
        <w:rPr>
          <w:rFonts w:ascii="Tahoma" w:hAnsi="Tahoma" w:cs="Tahoma"/>
        </w:rPr>
        <w:t xml:space="preserve"> a ser entregue, garantindo a sua total eficiência e qualidade.</w:t>
      </w:r>
    </w:p>
    <w:p w:rsidR="00A9072C" w:rsidRPr="00A9072C" w:rsidRDefault="00A9072C" w:rsidP="00A90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highlight w:val="green"/>
        </w:rPr>
      </w:pPr>
    </w:p>
    <w:p w:rsidR="00A9072C" w:rsidRPr="00A9072C" w:rsidRDefault="00A9072C" w:rsidP="00A9072C">
      <w:pPr>
        <w:jc w:val="both"/>
        <w:rPr>
          <w:rFonts w:ascii="Tahoma" w:hAnsi="Tahoma" w:cs="Tahoma"/>
        </w:rPr>
      </w:pPr>
      <w:r w:rsidRPr="00A9072C">
        <w:rPr>
          <w:rFonts w:ascii="Tahoma" w:hAnsi="Tahoma" w:cs="Tahoma"/>
        </w:rPr>
        <w:t>1.</w:t>
      </w:r>
      <w:r w:rsidR="000D5933">
        <w:rPr>
          <w:rFonts w:ascii="Tahoma" w:hAnsi="Tahoma" w:cs="Tahoma"/>
        </w:rPr>
        <w:t>6</w:t>
      </w:r>
      <w:r w:rsidRPr="00A9072C">
        <w:rPr>
          <w:rFonts w:ascii="Tahoma" w:hAnsi="Tahoma" w:cs="Tahoma"/>
        </w:rPr>
        <w:t xml:space="preserve"> – Serão recusados os produtos imprestáveis ou defeituosos que não atendam as especificações.</w:t>
      </w:r>
    </w:p>
    <w:p w:rsidR="000D5933" w:rsidRDefault="000D5933" w:rsidP="00A9072C">
      <w:pPr>
        <w:jc w:val="both"/>
        <w:rPr>
          <w:rFonts w:ascii="Tahoma" w:hAnsi="Tahoma" w:cs="Tahoma"/>
        </w:rPr>
      </w:pPr>
    </w:p>
    <w:p w:rsidR="00A9072C" w:rsidRPr="00A9072C" w:rsidRDefault="00A9072C" w:rsidP="00A9072C">
      <w:pPr>
        <w:jc w:val="both"/>
        <w:rPr>
          <w:rFonts w:ascii="Tahoma" w:hAnsi="Tahoma" w:cs="Tahoma"/>
        </w:rPr>
      </w:pPr>
      <w:r w:rsidRPr="00A9072C">
        <w:rPr>
          <w:rFonts w:ascii="Tahoma" w:hAnsi="Tahoma" w:cs="Tahoma"/>
        </w:rPr>
        <w:t>1.</w:t>
      </w:r>
      <w:r w:rsidR="000D5933">
        <w:rPr>
          <w:rFonts w:ascii="Tahoma" w:hAnsi="Tahoma" w:cs="Tahoma"/>
        </w:rPr>
        <w:t>7</w:t>
      </w:r>
      <w:r w:rsidRPr="00A9072C">
        <w:rPr>
          <w:rFonts w:ascii="Tahoma" w:hAnsi="Tahoma" w:cs="Tahoma"/>
        </w:rPr>
        <w:t xml:space="preserve">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A9072C" w:rsidRPr="00A9072C" w:rsidRDefault="00A9072C" w:rsidP="00A9072C">
      <w:pPr>
        <w:jc w:val="both"/>
        <w:rPr>
          <w:rFonts w:ascii="Tahoma" w:hAnsi="Tahoma" w:cs="Tahoma"/>
        </w:rPr>
      </w:pPr>
    </w:p>
    <w:p w:rsidR="00A9072C" w:rsidRPr="00A9072C" w:rsidRDefault="00A9072C" w:rsidP="00A9072C">
      <w:pPr>
        <w:jc w:val="both"/>
        <w:rPr>
          <w:rFonts w:ascii="Tahoma" w:hAnsi="Tahoma" w:cs="Tahoma"/>
        </w:rPr>
      </w:pPr>
      <w:r w:rsidRPr="00A9072C">
        <w:rPr>
          <w:rFonts w:ascii="Tahoma" w:hAnsi="Tahoma" w:cs="Tahoma"/>
        </w:rPr>
        <w:t>1.</w:t>
      </w:r>
      <w:r w:rsidR="000D5933">
        <w:rPr>
          <w:rFonts w:ascii="Tahoma" w:hAnsi="Tahoma" w:cs="Tahoma"/>
        </w:rPr>
        <w:t>8</w:t>
      </w:r>
      <w:r w:rsidRPr="00A9072C">
        <w:rPr>
          <w:rFonts w:ascii="Tahoma" w:hAnsi="Tahoma" w:cs="Tahoma"/>
        </w:rPr>
        <w:t xml:space="preserve"> – Após a entrega, a proponente vencedora deverá substituir às suas expensas, no prazo de até </w:t>
      </w:r>
      <w:r w:rsidRPr="00A9072C">
        <w:rPr>
          <w:rFonts w:ascii="Tahoma" w:hAnsi="Tahoma" w:cs="Tahoma"/>
          <w:b/>
        </w:rPr>
        <w:t>05 (cinco) dias úteis</w:t>
      </w:r>
      <w:r w:rsidRPr="00A9072C">
        <w:rPr>
          <w:rFonts w:ascii="Tahoma" w:hAnsi="Tahoma" w:cs="Tahoma"/>
        </w:rPr>
        <w:t xml:space="preserve"> após o recebimento da notificação expedida pela Secretaria solicitante, o(s) item (s), caso se constate defeitos de fabricação, ou qualquer anormalidade que esteja em desacordo com as especificações deste Edital, dentre outros.</w:t>
      </w:r>
    </w:p>
    <w:p w:rsidR="00481876" w:rsidRPr="00CE5A6A" w:rsidRDefault="00481876" w:rsidP="00320D51">
      <w:pPr>
        <w:rPr>
          <w:rFonts w:ascii="Tahoma" w:hAnsi="Tahoma" w:cs="Tahoma"/>
          <w:color w:val="000000"/>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2 - DO CREDENCIAMENTO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 xml:space="preserve">2.2 - A documentação referente ao credenciamento deverá ser apresentada FORA DOS ENVELOPES proposta e documentação, em 01(uma) </w:t>
      </w:r>
      <w:proofErr w:type="gramStart"/>
      <w:r w:rsidRPr="00CE5A6A">
        <w:rPr>
          <w:rFonts w:ascii="Tahoma" w:hAnsi="Tahoma" w:cs="Tahoma"/>
          <w:b/>
          <w:bCs/>
        </w:rPr>
        <w:t>via,</w:t>
      </w:r>
      <w:proofErr w:type="gramEnd"/>
      <w:r w:rsidRPr="00CE5A6A">
        <w:rPr>
          <w:rFonts w:ascii="Tahoma" w:hAnsi="Tahoma" w:cs="Tahoma"/>
          <w:b/>
          <w:bCs/>
        </w:rPr>
        <w:t xml:space="preserve"> original ou cópia autenticada por tabelião. Para as empresas que se enquadrarem em Microempresas e Empresas de Pequeno Porte deverão apresentar o certificado de registro na junta comercial.</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2.3 – O credenciamento do representante da licitante deverá ser efetuado na seguinte forma: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736D3E">
      <w:pPr>
        <w:autoSpaceDE w:val="0"/>
        <w:autoSpaceDN w:val="0"/>
        <w:adjustRightInd w:val="0"/>
        <w:jc w:val="both"/>
        <w:rPr>
          <w:rFonts w:ascii="Tahoma" w:hAnsi="Tahoma" w:cs="Tahoma"/>
        </w:rPr>
      </w:pPr>
      <w:r w:rsidRPr="00CE5A6A">
        <w:rPr>
          <w:rFonts w:ascii="Tahoma" w:hAnsi="Tahoma" w:cs="Tahoma"/>
        </w:rPr>
        <w:t xml:space="preserve">a) no caso do representante ser sócio-gerente ou diretor da empresa, o mesmo deverá apresentar o Ato Constitutivo, Contrato Social ou Estatuto da mesma, NO QUAL ESTEJAM EXPRESSOS SEUS PODERES PARA EXERCER DIREITOS E ASSUMIR OBRIGAÇÕES </w:t>
      </w:r>
      <w:smartTag w:uri="urn:schemas-microsoft-com:office:smarttags" w:element="PersonName">
        <w:smartTagPr>
          <w:attr w:name="ProductID" w:val="EM NOME DA PREGOANTE."/>
        </w:smartTagPr>
        <w:r w:rsidRPr="00CE5A6A">
          <w:rPr>
            <w:rFonts w:ascii="Tahoma" w:hAnsi="Tahoma" w:cs="Tahoma"/>
          </w:rPr>
          <w:t>EM NOME DA PREGOANTE.</w:t>
        </w:r>
      </w:smartTag>
    </w:p>
    <w:p w:rsidR="00DF6443" w:rsidRPr="00CE5A6A" w:rsidRDefault="00DF6443" w:rsidP="00DF6443">
      <w:pPr>
        <w:autoSpaceDE w:val="0"/>
        <w:autoSpaceDN w:val="0"/>
        <w:adjustRightInd w:val="0"/>
        <w:ind w:left="540"/>
        <w:jc w:val="both"/>
        <w:rPr>
          <w:rFonts w:ascii="Tahoma" w:hAnsi="Tahoma" w:cs="Tahoma"/>
        </w:rPr>
      </w:pPr>
    </w:p>
    <w:p w:rsidR="00DF6443" w:rsidRPr="00CE5A6A" w:rsidRDefault="00DF6443" w:rsidP="00736D3E">
      <w:pPr>
        <w:autoSpaceDE w:val="0"/>
        <w:autoSpaceDN w:val="0"/>
        <w:adjustRightInd w:val="0"/>
        <w:jc w:val="both"/>
        <w:rPr>
          <w:rFonts w:ascii="Tahoma" w:hAnsi="Tahoma" w:cs="Tahoma"/>
          <w:b/>
          <w:bCs/>
          <w:color w:val="000000"/>
        </w:rPr>
      </w:pPr>
      <w:r w:rsidRPr="00CE5A6A">
        <w:rPr>
          <w:rFonts w:ascii="Tahoma" w:hAnsi="Tahoma" w:cs="Tahoma"/>
          <w:color w:val="000000"/>
        </w:rPr>
        <w:t>b) caso o representante não seja sócio ou diretor, o seu credenciamento far-se-á através de instrumento público ou particular de procuração, ou termo de credenciamento (conforme modelo constante do Anexo IV), sendo que deverá ser assinado pelo(s) representante(s) legal(</w:t>
      </w:r>
      <w:proofErr w:type="spellStart"/>
      <w:r w:rsidRPr="00CE5A6A">
        <w:rPr>
          <w:rFonts w:ascii="Tahoma" w:hAnsi="Tahoma" w:cs="Tahoma"/>
          <w:color w:val="000000"/>
        </w:rPr>
        <w:t>is</w:t>
      </w:r>
      <w:proofErr w:type="spellEnd"/>
      <w:r w:rsidRPr="00CE5A6A">
        <w:rPr>
          <w:rFonts w:ascii="Tahoma" w:hAnsi="Tahoma" w:cs="Tahoma"/>
          <w:color w:val="000000"/>
        </w:rPr>
        <w:t xml:space="preserve">) da empresa, </w:t>
      </w:r>
      <w:r w:rsidRPr="00CE5A6A">
        <w:rPr>
          <w:rFonts w:ascii="Tahoma" w:hAnsi="Tahoma" w:cs="Tahoma"/>
          <w:b/>
          <w:bCs/>
          <w:color w:val="000000"/>
        </w:rPr>
        <w:t>cuja comprovação far-se-á através da apresentação, antes da abertura dos</w:t>
      </w:r>
      <w:r w:rsidRPr="00CE5A6A">
        <w:rPr>
          <w:rFonts w:ascii="Tahoma" w:hAnsi="Tahoma" w:cs="Tahoma"/>
          <w:color w:val="000000"/>
        </w:rPr>
        <w:t xml:space="preserve"> </w:t>
      </w:r>
      <w:r w:rsidRPr="00CE5A6A">
        <w:rPr>
          <w:rFonts w:ascii="Tahoma" w:hAnsi="Tahoma" w:cs="Tahoma"/>
          <w:b/>
          <w:bCs/>
          <w:color w:val="000000"/>
        </w:rPr>
        <w:t>envelopes propostas, do ato Constitutivo, Estatuto ou Contrato Social.</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3 - DA APRESENTAÇÃO DOS ENVELOPES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lastRenderedPageBreak/>
        <w:t>3.1 – A proposta e os documentos exigidos deverão ser apresentados no dia e horário designados para abertura da sessão,</w:t>
      </w:r>
      <w:r w:rsidR="00320D51" w:rsidRPr="00CE5A6A">
        <w:rPr>
          <w:rFonts w:ascii="Tahoma" w:hAnsi="Tahoma" w:cs="Tahoma"/>
        </w:rPr>
        <w:t xml:space="preserve"> </w:t>
      </w:r>
      <w:r w:rsidRPr="00CE5A6A">
        <w:rPr>
          <w:rFonts w:ascii="Tahoma" w:hAnsi="Tahoma" w:cs="Tahoma"/>
        </w:rPr>
        <w:t>contendo a identificação clara e visível da razão social do proponente, número do Pregão, e com os seguintes dizeres externos: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ENVELOPE Nº 01</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 xml:space="preserve">PREGÃO PRESENCIAL Nº </w:t>
      </w:r>
      <w:r w:rsidR="003E7AF7">
        <w:rPr>
          <w:rFonts w:ascii="Tahoma" w:hAnsi="Tahoma" w:cs="Tahoma"/>
          <w:b/>
          <w:bCs/>
        </w:rPr>
        <w:t>0</w:t>
      </w:r>
      <w:r w:rsidR="00E87624">
        <w:rPr>
          <w:rFonts w:ascii="Tahoma" w:hAnsi="Tahoma" w:cs="Tahoma"/>
          <w:b/>
          <w:bCs/>
        </w:rPr>
        <w:t>49</w:t>
      </w:r>
      <w:r w:rsidRPr="00CE5A6A">
        <w:rPr>
          <w:rFonts w:ascii="Tahoma" w:hAnsi="Tahoma" w:cs="Tahoma"/>
          <w:b/>
          <w:bCs/>
        </w:rPr>
        <w:t>/201</w:t>
      </w:r>
      <w:r w:rsidR="003E7AF7">
        <w:rPr>
          <w:rFonts w:ascii="Tahoma" w:hAnsi="Tahoma" w:cs="Tahoma"/>
          <w:b/>
          <w:bCs/>
        </w:rPr>
        <w:t>7</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PROPOSTA</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PROPONENTE (RAZÃO SOCIAL DA EMPRESA)</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ENVELOPE Nº 02</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 xml:space="preserve">PREGÃO PRESENCIAL Nº </w:t>
      </w:r>
      <w:r w:rsidR="003E7AF7">
        <w:rPr>
          <w:rFonts w:ascii="Tahoma" w:hAnsi="Tahoma" w:cs="Tahoma"/>
          <w:b/>
          <w:bCs/>
          <w:color w:val="000000"/>
        </w:rPr>
        <w:t>0</w:t>
      </w:r>
      <w:r w:rsidR="00E87624">
        <w:rPr>
          <w:rFonts w:ascii="Tahoma" w:hAnsi="Tahoma" w:cs="Tahoma"/>
          <w:b/>
          <w:bCs/>
          <w:color w:val="000000"/>
        </w:rPr>
        <w:t>49</w:t>
      </w:r>
      <w:r w:rsidRPr="00CE5A6A">
        <w:rPr>
          <w:rFonts w:ascii="Tahoma" w:hAnsi="Tahoma" w:cs="Tahoma"/>
          <w:b/>
          <w:bCs/>
          <w:color w:val="000000"/>
        </w:rPr>
        <w:t>/201</w:t>
      </w:r>
      <w:r w:rsidR="003E7AF7">
        <w:rPr>
          <w:rFonts w:ascii="Tahoma" w:hAnsi="Tahoma" w:cs="Tahoma"/>
          <w:b/>
          <w:bCs/>
          <w:color w:val="000000"/>
        </w:rPr>
        <w:t>7</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DOCUMENTAÇÃO DE HABILITAÇÃO</w:t>
      </w: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PROPONENTE (RAZÃO SOCIAL DA EMPRESA)</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4 – DA PROPOSTA</w:t>
      </w:r>
    </w:p>
    <w:p w:rsidR="00597D0A" w:rsidRPr="00597D0A" w:rsidRDefault="00597D0A" w:rsidP="00597D0A">
      <w:pPr>
        <w:tabs>
          <w:tab w:val="left" w:pos="495"/>
        </w:tabs>
        <w:suppressAutoHyphens/>
        <w:jc w:val="both"/>
        <w:rPr>
          <w:rFonts w:ascii="Tahoma" w:hAnsi="Tahoma" w:cs="Tahoma"/>
          <w:bCs/>
        </w:rPr>
      </w:pPr>
      <w:r>
        <w:rPr>
          <w:rFonts w:ascii="Tahoma" w:hAnsi="Tahoma" w:cs="Tahoma"/>
        </w:rPr>
        <w:t>4</w:t>
      </w:r>
      <w:r w:rsidRPr="00597D0A">
        <w:rPr>
          <w:rFonts w:ascii="Tahoma" w:hAnsi="Tahoma" w:cs="Tahoma"/>
        </w:rPr>
        <w:t xml:space="preserve">.1 - </w:t>
      </w:r>
      <w:r w:rsidRPr="00597D0A">
        <w:rPr>
          <w:rFonts w:ascii="Tahoma" w:hAnsi="Tahoma" w:cs="Tahoma"/>
          <w:bCs/>
        </w:rPr>
        <w:t>O Envelope nº 01</w:t>
      </w:r>
      <w:proofErr w:type="gramStart"/>
      <w:r w:rsidRPr="00597D0A">
        <w:rPr>
          <w:rFonts w:ascii="Tahoma" w:hAnsi="Tahoma" w:cs="Tahoma"/>
          <w:bCs/>
        </w:rPr>
        <w:t>, deverá</w:t>
      </w:r>
      <w:proofErr w:type="gramEnd"/>
      <w:r w:rsidRPr="00597D0A">
        <w:rPr>
          <w:rFonts w:ascii="Tahoma" w:hAnsi="Tahoma" w:cs="Tahoma"/>
          <w:bCs/>
        </w:rPr>
        <w:t xml:space="preserve"> conter OBRIGATÓRIAMENTE, DUAS maneiras de PROPOSTA: </w:t>
      </w:r>
    </w:p>
    <w:p w:rsidR="00597D0A" w:rsidRPr="00597D0A" w:rsidRDefault="00597D0A" w:rsidP="00597D0A">
      <w:pPr>
        <w:jc w:val="both"/>
        <w:rPr>
          <w:rFonts w:ascii="Tahoma" w:hAnsi="Tahoma" w:cs="Tahoma"/>
        </w:rPr>
      </w:pPr>
      <w:r>
        <w:rPr>
          <w:rFonts w:ascii="Tahoma" w:hAnsi="Tahoma" w:cs="Tahoma"/>
        </w:rPr>
        <w:t>4</w:t>
      </w:r>
      <w:r w:rsidRPr="00597D0A">
        <w:rPr>
          <w:rFonts w:ascii="Tahoma" w:hAnsi="Tahoma" w:cs="Tahoma"/>
        </w:rPr>
        <w:t xml:space="preserve">.1.1 - Em 01 (uma) via, original, preenchida sem emendas, rasuras ou entrelinhas, de forma legível, devidamente assinado pelo representante legal da empresa, contendo as seguintes informações: </w:t>
      </w:r>
    </w:p>
    <w:p w:rsidR="00597D0A" w:rsidRPr="00597D0A" w:rsidRDefault="00597D0A" w:rsidP="00597D0A">
      <w:pPr>
        <w:ind w:firstLine="708"/>
        <w:jc w:val="both"/>
        <w:rPr>
          <w:rFonts w:ascii="Tahoma" w:hAnsi="Tahoma" w:cs="Tahoma"/>
        </w:rPr>
      </w:pPr>
      <w:r w:rsidRPr="00597D0A">
        <w:rPr>
          <w:rFonts w:ascii="Tahoma" w:hAnsi="Tahoma" w:cs="Tahoma"/>
        </w:rPr>
        <w:t>a) Razão Social da empresa, endereço, e-mail e nº do CNPJ da proponente;</w:t>
      </w:r>
    </w:p>
    <w:p w:rsidR="00597D0A" w:rsidRPr="00597D0A" w:rsidRDefault="00597D0A" w:rsidP="00597D0A">
      <w:pPr>
        <w:ind w:firstLine="708"/>
        <w:jc w:val="both"/>
        <w:rPr>
          <w:rFonts w:ascii="Tahoma" w:hAnsi="Tahoma" w:cs="Tahoma"/>
        </w:rPr>
      </w:pPr>
      <w:r w:rsidRPr="00597D0A">
        <w:rPr>
          <w:rFonts w:ascii="Tahoma" w:hAnsi="Tahoma" w:cs="Tahoma"/>
        </w:rPr>
        <w:t xml:space="preserve">b) Maca, Valor unitário e total de cada item, em moeda corrente nacional, sendo admitidas apenas </w:t>
      </w:r>
      <w:r w:rsidRPr="00597D0A">
        <w:rPr>
          <w:rFonts w:ascii="Tahoma" w:hAnsi="Tahoma" w:cs="Tahoma"/>
          <w:b/>
          <w:bCs/>
        </w:rPr>
        <w:t>02 (DUAS) CASAS DECIMAIS APÓS A VÍRGULA</w:t>
      </w:r>
      <w:r w:rsidRPr="00597D0A">
        <w:rPr>
          <w:rFonts w:ascii="Tahoma" w:hAnsi="Tahoma" w:cs="Tahoma"/>
        </w:rPr>
        <w:t xml:space="preserve">, para o valor total, onde estejam incluídas todas as despesas com impostos, </w:t>
      </w:r>
      <w:proofErr w:type="gramStart"/>
      <w:r w:rsidRPr="00597D0A">
        <w:rPr>
          <w:rFonts w:ascii="Tahoma" w:hAnsi="Tahoma" w:cs="Tahoma"/>
        </w:rPr>
        <w:t>fretes, entrega</w:t>
      </w:r>
      <w:proofErr w:type="gramEnd"/>
      <w:r w:rsidRPr="00597D0A">
        <w:rPr>
          <w:rFonts w:ascii="Tahoma" w:hAnsi="Tahoma" w:cs="Tahoma"/>
        </w:rPr>
        <w:t>, carga e descarga;</w:t>
      </w:r>
    </w:p>
    <w:p w:rsidR="00597D0A" w:rsidRPr="00597D0A" w:rsidRDefault="00597D0A" w:rsidP="00597D0A">
      <w:pPr>
        <w:ind w:firstLine="708"/>
        <w:jc w:val="both"/>
        <w:rPr>
          <w:rFonts w:ascii="Tahoma" w:hAnsi="Tahoma" w:cs="Tahoma"/>
          <w:b/>
        </w:rPr>
      </w:pPr>
      <w:r w:rsidRPr="00597D0A">
        <w:rPr>
          <w:rFonts w:ascii="Tahoma" w:hAnsi="Tahoma" w:cs="Tahoma"/>
          <w:b/>
          <w:color w:val="000000"/>
        </w:rPr>
        <w:t xml:space="preserve">c) </w:t>
      </w:r>
      <w:r w:rsidRPr="00597D0A">
        <w:rPr>
          <w:rFonts w:ascii="Tahoma" w:hAnsi="Tahoma" w:cs="Tahoma"/>
          <w:b/>
        </w:rPr>
        <w:t>O prazo de validade da proposta deverá ser de no mínimo 60 (sessenta) dias, o qual será contado a partir da data da sessão de abertura dos envelopes propostas. Na contagem do prazo excluir-se-á o dia de início e incluir-se-á o dia de vencimento;</w:t>
      </w:r>
    </w:p>
    <w:p w:rsidR="00597D0A" w:rsidRPr="00597D0A" w:rsidRDefault="00597D0A" w:rsidP="00597D0A">
      <w:pPr>
        <w:tabs>
          <w:tab w:val="left" w:pos="284"/>
        </w:tabs>
        <w:suppressAutoHyphens/>
        <w:jc w:val="both"/>
        <w:rPr>
          <w:rFonts w:ascii="Tahoma" w:hAnsi="Tahoma" w:cs="Tahoma"/>
          <w:b/>
          <w:vertAlign w:val="superscript"/>
        </w:rPr>
      </w:pPr>
      <w:r w:rsidRPr="00597D0A">
        <w:rPr>
          <w:rFonts w:ascii="Tahoma" w:hAnsi="Tahoma" w:cs="Tahoma"/>
          <w:b/>
          <w:vertAlign w:val="superscript"/>
        </w:rPr>
        <w:tab/>
      </w:r>
      <w:r w:rsidRPr="00597D0A">
        <w:rPr>
          <w:rFonts w:ascii="Tahoma" w:hAnsi="Tahoma" w:cs="Tahoma"/>
          <w:b/>
          <w:vertAlign w:val="superscript"/>
        </w:rPr>
        <w:tab/>
      </w:r>
    </w:p>
    <w:p w:rsidR="00597D0A" w:rsidRPr="00597D0A" w:rsidRDefault="00597D0A" w:rsidP="00597D0A">
      <w:pPr>
        <w:tabs>
          <w:tab w:val="left" w:pos="284"/>
        </w:tabs>
        <w:suppressAutoHyphens/>
        <w:jc w:val="both"/>
        <w:rPr>
          <w:rFonts w:ascii="Tahoma" w:hAnsi="Tahoma" w:cs="Tahoma"/>
          <w:b/>
        </w:rPr>
      </w:pPr>
      <w:r w:rsidRPr="00597D0A">
        <w:rPr>
          <w:rFonts w:ascii="Tahoma" w:hAnsi="Tahoma" w:cs="Tahoma"/>
        </w:rPr>
        <w:t xml:space="preserve">4.1.2 – E a proposta apresentada através do software </w:t>
      </w:r>
      <w:r w:rsidRPr="00597D0A">
        <w:rPr>
          <w:rFonts w:ascii="Tahoma" w:hAnsi="Tahoma" w:cs="Tahoma"/>
          <w:b/>
        </w:rPr>
        <w:t>“AUTO COTAÇÂO”</w:t>
      </w:r>
    </w:p>
    <w:p w:rsidR="00597D0A" w:rsidRPr="00597D0A" w:rsidRDefault="00597D0A" w:rsidP="00597D0A">
      <w:pPr>
        <w:tabs>
          <w:tab w:val="left" w:pos="284"/>
        </w:tabs>
        <w:suppressAutoHyphens/>
        <w:jc w:val="both"/>
        <w:rPr>
          <w:rFonts w:ascii="Tahoma" w:hAnsi="Tahoma" w:cs="Tahoma"/>
        </w:rPr>
      </w:pPr>
    </w:p>
    <w:p w:rsidR="00597D0A" w:rsidRPr="00597D0A" w:rsidRDefault="00597D0A" w:rsidP="00597D0A">
      <w:pPr>
        <w:tabs>
          <w:tab w:val="left" w:pos="284"/>
        </w:tabs>
        <w:suppressAutoHyphens/>
        <w:jc w:val="both"/>
        <w:rPr>
          <w:rFonts w:ascii="Tahoma" w:hAnsi="Tahoma" w:cs="Tahoma"/>
          <w:bCs/>
        </w:rPr>
      </w:pPr>
      <w:r w:rsidRPr="00597D0A">
        <w:rPr>
          <w:rFonts w:ascii="Tahoma" w:hAnsi="Tahoma" w:cs="Tahoma"/>
        </w:rPr>
        <w:t xml:space="preserve">Paragrafo único: SERÁ DESCLASSIFICADO O PROPONENTE QUE NÃO APRESENTAR </w:t>
      </w:r>
      <w:r w:rsidRPr="00597D0A">
        <w:rPr>
          <w:rFonts w:ascii="Tahoma" w:hAnsi="Tahoma" w:cs="Tahoma"/>
          <w:b/>
          <w:bCs/>
        </w:rPr>
        <w:t>CD ou PEN DRIVE</w:t>
      </w:r>
      <w:r w:rsidRPr="00597D0A">
        <w:rPr>
          <w:rFonts w:ascii="Tahoma" w:hAnsi="Tahoma" w:cs="Tahoma"/>
          <w:bCs/>
        </w:rPr>
        <w:t xml:space="preserve"> CONTENDO A PLANILHA ELETRÔNICA BEM COMO A PROPOSTA ESCRITA.</w:t>
      </w:r>
    </w:p>
    <w:p w:rsidR="00597D0A" w:rsidRPr="00597D0A" w:rsidRDefault="00597D0A" w:rsidP="00597D0A">
      <w:pPr>
        <w:tabs>
          <w:tab w:val="left" w:pos="284"/>
        </w:tabs>
        <w:suppressAutoHyphens/>
        <w:jc w:val="both"/>
        <w:rPr>
          <w:rFonts w:ascii="Tahoma" w:hAnsi="Tahoma" w:cs="Tahoma"/>
          <w:bCs/>
        </w:rPr>
      </w:pPr>
    </w:p>
    <w:p w:rsidR="00597D0A" w:rsidRPr="00597D0A" w:rsidRDefault="00597D0A" w:rsidP="00597D0A">
      <w:pPr>
        <w:tabs>
          <w:tab w:val="left" w:pos="0"/>
        </w:tabs>
        <w:suppressAutoHyphens/>
        <w:jc w:val="both"/>
        <w:rPr>
          <w:rFonts w:ascii="Tahoma" w:hAnsi="Tahoma" w:cs="Tahoma"/>
        </w:rPr>
      </w:pPr>
      <w:r>
        <w:rPr>
          <w:rFonts w:ascii="Tahoma" w:hAnsi="Tahoma" w:cs="Tahoma"/>
        </w:rPr>
        <w:t>4</w:t>
      </w:r>
      <w:r w:rsidRPr="00597D0A">
        <w:rPr>
          <w:rFonts w:ascii="Tahoma" w:hAnsi="Tahoma" w:cs="Tahoma"/>
        </w:rPr>
        <w:t>.2 – Havendo divergência entre o valor unitário e o valor total do item cotado, será considerado, para fins de julgamento das propostas, o primeiro.</w:t>
      </w:r>
    </w:p>
    <w:p w:rsidR="00597D0A" w:rsidRPr="00597D0A" w:rsidRDefault="00597D0A" w:rsidP="00597D0A">
      <w:pPr>
        <w:jc w:val="both"/>
        <w:rPr>
          <w:rFonts w:ascii="Tahoma" w:hAnsi="Tahoma" w:cs="Tahoma"/>
        </w:rPr>
      </w:pPr>
    </w:p>
    <w:p w:rsidR="00597D0A" w:rsidRPr="00597D0A" w:rsidRDefault="00597D0A" w:rsidP="00597D0A">
      <w:pPr>
        <w:jc w:val="both"/>
        <w:rPr>
          <w:rFonts w:ascii="Tahoma" w:hAnsi="Tahoma" w:cs="Tahoma"/>
        </w:rPr>
      </w:pPr>
      <w:r>
        <w:rPr>
          <w:rFonts w:ascii="Tahoma" w:hAnsi="Tahoma" w:cs="Tahoma"/>
        </w:rPr>
        <w:t>4</w:t>
      </w:r>
      <w:r w:rsidRPr="00597D0A">
        <w:rPr>
          <w:rFonts w:ascii="Tahoma" w:hAnsi="Tahoma" w:cs="Tahoma"/>
        </w:rPr>
        <w:t>.4 – Vícios, erros e/ou omissões que não impliquem em prejuízo para o Município poderão ser desconsiderados pela Pregoeira, cabendo a esta agir em conformidade com os princípios que regem a Administração Pública.</w:t>
      </w:r>
    </w:p>
    <w:p w:rsidR="00597D0A" w:rsidRPr="00597D0A" w:rsidRDefault="00597D0A" w:rsidP="00597D0A">
      <w:pPr>
        <w:jc w:val="both"/>
        <w:rPr>
          <w:rFonts w:ascii="Tahoma" w:hAnsi="Tahoma" w:cs="Tahoma"/>
        </w:rPr>
      </w:pPr>
    </w:p>
    <w:p w:rsidR="00597D0A" w:rsidRPr="00597D0A" w:rsidRDefault="00597D0A" w:rsidP="00597D0A">
      <w:pPr>
        <w:jc w:val="both"/>
        <w:rPr>
          <w:rFonts w:ascii="Tahoma" w:hAnsi="Tahoma" w:cs="Tahoma"/>
        </w:rPr>
      </w:pPr>
      <w:r>
        <w:rPr>
          <w:rFonts w:ascii="Tahoma" w:hAnsi="Tahoma" w:cs="Tahoma"/>
        </w:rPr>
        <w:t>4</w:t>
      </w:r>
      <w:r w:rsidRPr="00597D0A">
        <w:rPr>
          <w:rFonts w:ascii="Tahoma" w:hAnsi="Tahoma" w:cs="Tahoma"/>
        </w:rPr>
        <w:t>.5 – Independentemente de declaração expressa, a simples apresentação da proposta implica em aceitação de todas as condições estabelecidas neste Edital e seus Anexos.</w:t>
      </w:r>
    </w:p>
    <w:p w:rsidR="00597D0A" w:rsidRPr="00597D0A" w:rsidRDefault="00597D0A" w:rsidP="00597D0A">
      <w:pPr>
        <w:jc w:val="both"/>
        <w:rPr>
          <w:rFonts w:ascii="Tahoma" w:hAnsi="Tahoma" w:cs="Tahoma"/>
        </w:rPr>
      </w:pPr>
    </w:p>
    <w:p w:rsidR="00597D0A" w:rsidRPr="00597D0A" w:rsidRDefault="00597D0A" w:rsidP="00597D0A">
      <w:pPr>
        <w:jc w:val="both"/>
        <w:rPr>
          <w:rFonts w:ascii="Tahoma" w:hAnsi="Tahoma" w:cs="Tahoma"/>
        </w:rPr>
      </w:pPr>
      <w:r>
        <w:rPr>
          <w:rFonts w:ascii="Tahoma" w:hAnsi="Tahoma" w:cs="Tahoma"/>
        </w:rPr>
        <w:lastRenderedPageBreak/>
        <w:t>4</w:t>
      </w:r>
      <w:r w:rsidRPr="00597D0A">
        <w:rPr>
          <w:rFonts w:ascii="Tahoma" w:hAnsi="Tahoma" w:cs="Tahoma"/>
        </w:rPr>
        <w:t>.6 – A validade da proposta é de 60 (sessenta) dias, o qual será contado a partir da data da sessão de abertura dos envelopes propostas. Na contagem do prazo excluir-se-á o dia de início e incluir-se-á o dia de vencimento.</w:t>
      </w:r>
    </w:p>
    <w:p w:rsidR="00597D0A" w:rsidRDefault="00597D0A" w:rsidP="00DF6443">
      <w:pPr>
        <w:autoSpaceDE w:val="0"/>
        <w:autoSpaceDN w:val="0"/>
        <w:adjustRightInd w:val="0"/>
        <w:jc w:val="both"/>
        <w:rPr>
          <w:rFonts w:ascii="Tahoma" w:hAnsi="Tahoma" w:cs="Tahoma"/>
          <w:b/>
          <w:bCs/>
        </w:rPr>
      </w:pPr>
    </w:p>
    <w:p w:rsidR="00DF6443" w:rsidRPr="00597D0A" w:rsidRDefault="00DF6443" w:rsidP="00DF6443">
      <w:pPr>
        <w:autoSpaceDE w:val="0"/>
        <w:autoSpaceDN w:val="0"/>
        <w:adjustRightInd w:val="0"/>
        <w:jc w:val="both"/>
        <w:rPr>
          <w:rFonts w:ascii="Tahoma" w:hAnsi="Tahoma" w:cs="Tahoma"/>
          <w:b/>
          <w:bCs/>
        </w:rPr>
      </w:pPr>
      <w:r w:rsidRPr="00597D0A">
        <w:rPr>
          <w:rFonts w:ascii="Tahoma" w:hAnsi="Tahoma" w:cs="Tahoma"/>
          <w:b/>
          <w:bCs/>
        </w:rPr>
        <w:t>5 – DA HABILITAÇÃO</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A documentação deverá ser apresentada no ENVELOPE nº 02, em 01(uma) via, original ou cópia autenticada por tabelião ou servidor público municipal, devendo constar os seguintes documentos de habilitação:</w:t>
      </w:r>
    </w:p>
    <w:p w:rsidR="00DF6443" w:rsidRPr="00CE5A6A" w:rsidRDefault="00DF6443" w:rsidP="00DF6443">
      <w:pPr>
        <w:autoSpaceDE w:val="0"/>
        <w:autoSpaceDN w:val="0"/>
        <w:adjustRightInd w:val="0"/>
        <w:ind w:left="144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b/>
          <w:bCs/>
        </w:rPr>
      </w:pPr>
      <w:r w:rsidRPr="00CE5A6A">
        <w:rPr>
          <w:rFonts w:ascii="Tahoma" w:hAnsi="Tahoma" w:cs="Tahoma"/>
          <w:b/>
          <w:bCs/>
        </w:rPr>
        <w:t xml:space="preserve">5.1.1 – </w:t>
      </w:r>
      <w:r w:rsidRPr="00CE5A6A">
        <w:rPr>
          <w:rFonts w:ascii="Tahoma" w:hAnsi="Tahoma" w:cs="Tahoma"/>
          <w:b/>
          <w:bCs/>
          <w:u w:val="single"/>
        </w:rPr>
        <w:t>Quanto à Habilitação Jurídica</w:t>
      </w:r>
    </w:p>
    <w:p w:rsidR="00DF6443" w:rsidRPr="00CE5A6A" w:rsidRDefault="00DF6443" w:rsidP="00320D51">
      <w:pPr>
        <w:widowControl w:val="0"/>
        <w:autoSpaceDE w:val="0"/>
        <w:autoSpaceDN w:val="0"/>
        <w:adjustRightInd w:val="0"/>
        <w:ind w:left="900" w:hanging="900"/>
        <w:jc w:val="both"/>
        <w:rPr>
          <w:rFonts w:ascii="Tahoma" w:hAnsi="Tahoma" w:cs="Tahoma"/>
        </w:rPr>
      </w:pPr>
      <w:r w:rsidRPr="00CE5A6A">
        <w:rPr>
          <w:rFonts w:ascii="Tahoma" w:hAnsi="Tahoma" w:cs="Tahoma"/>
        </w:rPr>
        <w:t>5.1.2 - Registro Comercial no caso de empresa individual, ou</w:t>
      </w:r>
    </w:p>
    <w:p w:rsidR="00DF6443" w:rsidRPr="00CE5A6A" w:rsidRDefault="00DF6443" w:rsidP="00DF6443">
      <w:pPr>
        <w:widowControl w:val="0"/>
        <w:autoSpaceDE w:val="0"/>
        <w:autoSpaceDN w:val="0"/>
        <w:adjustRightInd w:val="0"/>
        <w:ind w:left="90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rPr>
      </w:pPr>
      <w:r w:rsidRPr="00CE5A6A">
        <w:rPr>
          <w:rFonts w:ascii="Tahoma" w:hAnsi="Tahoma" w:cs="Tahoma"/>
        </w:rPr>
        <w:t>5.1.2.3 - Ato constitutivo, estatuto ou contrato social em vigor, devidamente registrado, em se tratando de sociedades comerciais, e, no caso de sociedades por ações, acompanhado de documentos de eleição de seus administradores, ou</w:t>
      </w:r>
    </w:p>
    <w:p w:rsidR="00DF6443" w:rsidRPr="00CE5A6A" w:rsidRDefault="00DF6443" w:rsidP="00DF6443">
      <w:pPr>
        <w:widowControl w:val="0"/>
        <w:autoSpaceDE w:val="0"/>
        <w:autoSpaceDN w:val="0"/>
        <w:adjustRightInd w:val="0"/>
        <w:ind w:left="90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rPr>
      </w:pPr>
      <w:r w:rsidRPr="00CE5A6A">
        <w:rPr>
          <w:rFonts w:ascii="Tahoma" w:hAnsi="Tahoma" w:cs="Tahoma"/>
        </w:rPr>
        <w:t>5.1.2.4 - Inscrição do ato constitutivo, no caso de sociedades civis, acompanhada de prova de diretoria em exercício.</w:t>
      </w:r>
    </w:p>
    <w:p w:rsidR="00DF6443" w:rsidRPr="00CE5A6A" w:rsidRDefault="00DF6443" w:rsidP="00DF6443">
      <w:pPr>
        <w:widowControl w:val="0"/>
        <w:autoSpaceDE w:val="0"/>
        <w:autoSpaceDN w:val="0"/>
        <w:adjustRightInd w:val="0"/>
        <w:ind w:left="1980"/>
        <w:jc w:val="both"/>
        <w:rPr>
          <w:rFonts w:ascii="Tahoma" w:hAnsi="Tahoma" w:cs="Tahoma"/>
        </w:rPr>
      </w:pPr>
    </w:p>
    <w:p w:rsidR="00DF6443" w:rsidRPr="00CE5A6A" w:rsidRDefault="00DF6443" w:rsidP="00320D51">
      <w:pPr>
        <w:widowControl w:val="0"/>
        <w:tabs>
          <w:tab w:val="left" w:pos="2340"/>
        </w:tabs>
        <w:autoSpaceDE w:val="0"/>
        <w:autoSpaceDN w:val="0"/>
        <w:adjustRightInd w:val="0"/>
        <w:jc w:val="both"/>
        <w:rPr>
          <w:rFonts w:ascii="Tahoma" w:hAnsi="Tahoma" w:cs="Tahoma"/>
          <w:bCs/>
        </w:rPr>
      </w:pPr>
      <w:r w:rsidRPr="00CE5A6A">
        <w:rPr>
          <w:rFonts w:ascii="Tahoma" w:hAnsi="Tahoma" w:cs="Tahoma"/>
          <w:bCs/>
        </w:rPr>
        <w:t>5.1.2.5  - Declaração expressa de que a empresa cumpre o disposto no inciso XXXIII do art. 7º da Constituição Federal, de acordo com o que estabelece o Decreto nº 4.358, de 05/09/2002.</w:t>
      </w:r>
    </w:p>
    <w:p w:rsidR="00DF6443" w:rsidRPr="00CE5A6A" w:rsidRDefault="00DF6443" w:rsidP="00DF6443">
      <w:pPr>
        <w:widowControl w:val="0"/>
        <w:autoSpaceDE w:val="0"/>
        <w:autoSpaceDN w:val="0"/>
        <w:adjustRightInd w:val="0"/>
        <w:ind w:left="900"/>
        <w:jc w:val="both"/>
        <w:rPr>
          <w:rFonts w:ascii="Tahoma" w:hAnsi="Tahoma" w:cs="Tahoma"/>
        </w:rPr>
      </w:pPr>
    </w:p>
    <w:p w:rsidR="00DF6443" w:rsidRPr="00CE5A6A" w:rsidRDefault="00DF6443" w:rsidP="00320D51">
      <w:pPr>
        <w:widowControl w:val="0"/>
        <w:autoSpaceDE w:val="0"/>
        <w:autoSpaceDN w:val="0"/>
        <w:adjustRightInd w:val="0"/>
        <w:ind w:left="900" w:hanging="900"/>
        <w:jc w:val="both"/>
        <w:rPr>
          <w:rFonts w:ascii="Tahoma" w:hAnsi="Tahoma" w:cs="Tahoma"/>
          <w:b/>
          <w:bCs/>
        </w:rPr>
      </w:pPr>
      <w:r w:rsidRPr="00CE5A6A">
        <w:rPr>
          <w:rFonts w:ascii="Tahoma" w:hAnsi="Tahoma" w:cs="Tahoma"/>
          <w:b/>
          <w:bCs/>
        </w:rPr>
        <w:t xml:space="preserve"> 5.2. – </w:t>
      </w:r>
      <w:r w:rsidRPr="00CE5A6A">
        <w:rPr>
          <w:rFonts w:ascii="Tahoma" w:hAnsi="Tahoma" w:cs="Tahoma"/>
          <w:b/>
          <w:bCs/>
          <w:u w:val="single"/>
        </w:rPr>
        <w:t>Quanto a Regularidade Fiscal</w:t>
      </w:r>
      <w:r w:rsidR="00597D0A">
        <w:rPr>
          <w:rFonts w:ascii="Tahoma" w:hAnsi="Tahoma" w:cs="Tahoma"/>
          <w:b/>
          <w:bCs/>
          <w:u w:val="single"/>
        </w:rPr>
        <w:t xml:space="preserve"> e Trabalhista</w:t>
      </w:r>
    </w:p>
    <w:p w:rsidR="00DF6443" w:rsidRPr="00CE5A6A" w:rsidRDefault="00DF6443" w:rsidP="00DF6443">
      <w:pPr>
        <w:widowControl w:val="0"/>
        <w:autoSpaceDE w:val="0"/>
        <w:autoSpaceDN w:val="0"/>
        <w:adjustRightInd w:val="0"/>
        <w:ind w:left="900"/>
        <w:jc w:val="both"/>
        <w:rPr>
          <w:rFonts w:ascii="Tahoma" w:hAnsi="Tahoma" w:cs="Tahoma"/>
        </w:rPr>
      </w:pPr>
    </w:p>
    <w:p w:rsidR="00DF6443" w:rsidRPr="00CE5A6A" w:rsidRDefault="00DF6443" w:rsidP="00320D51">
      <w:pPr>
        <w:widowControl w:val="0"/>
        <w:autoSpaceDE w:val="0"/>
        <w:autoSpaceDN w:val="0"/>
        <w:adjustRightInd w:val="0"/>
        <w:ind w:left="900" w:hanging="900"/>
        <w:jc w:val="both"/>
        <w:rPr>
          <w:rFonts w:ascii="Tahoma" w:hAnsi="Tahoma" w:cs="Tahoma"/>
        </w:rPr>
      </w:pPr>
      <w:r w:rsidRPr="00CE5A6A">
        <w:rPr>
          <w:rFonts w:ascii="Tahoma" w:hAnsi="Tahoma" w:cs="Tahoma"/>
        </w:rPr>
        <w:t>5.2.1 - Prova de inscrição no Cadastro Nacional de Pessoa Jurídica (CNPJ);</w:t>
      </w:r>
    </w:p>
    <w:p w:rsidR="00DF6443" w:rsidRPr="00CE5A6A" w:rsidRDefault="00DF6443" w:rsidP="00320D51">
      <w:pPr>
        <w:widowControl w:val="0"/>
        <w:autoSpaceDE w:val="0"/>
        <w:autoSpaceDN w:val="0"/>
        <w:adjustRightInd w:val="0"/>
        <w:ind w:left="900" w:hanging="90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rPr>
      </w:pPr>
      <w:r w:rsidRPr="00CE5A6A">
        <w:rPr>
          <w:rFonts w:ascii="Tahoma" w:hAnsi="Tahoma" w:cs="Tahoma"/>
        </w:rPr>
        <w:t>5.2.2 - Prova de inscrição no Cadastro de Contribuintes Estadual ou Municipal, se houver, da sede da empresa proponente, pertinente ao ramo de atividade e compatível com o objeto da licitação;</w:t>
      </w:r>
    </w:p>
    <w:p w:rsidR="00DF6443" w:rsidRPr="00CE5A6A" w:rsidRDefault="00DF6443" w:rsidP="00320D51">
      <w:pPr>
        <w:widowControl w:val="0"/>
        <w:autoSpaceDE w:val="0"/>
        <w:autoSpaceDN w:val="0"/>
        <w:adjustRightInd w:val="0"/>
        <w:ind w:left="900" w:hanging="90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rPr>
      </w:pPr>
      <w:r w:rsidRPr="00CE5A6A">
        <w:rPr>
          <w:rFonts w:ascii="Tahoma" w:hAnsi="Tahoma" w:cs="Tahoma"/>
        </w:rPr>
        <w:t xml:space="preserve">5.2.3 </w:t>
      </w:r>
      <w:r w:rsidR="00736D3E" w:rsidRPr="00CE5A6A">
        <w:rPr>
          <w:rFonts w:ascii="Tahoma" w:hAnsi="Tahoma" w:cs="Tahoma"/>
        </w:rPr>
        <w:t>–</w:t>
      </w:r>
      <w:r w:rsidRPr="00CE5A6A">
        <w:rPr>
          <w:rFonts w:ascii="Tahoma" w:hAnsi="Tahoma" w:cs="Tahoma"/>
        </w:rPr>
        <w:t xml:space="preserve"> </w:t>
      </w:r>
      <w:r w:rsidR="00736D3E" w:rsidRPr="00CE5A6A">
        <w:rPr>
          <w:rFonts w:ascii="Tahoma" w:hAnsi="Tahoma" w:cs="Tahoma"/>
        </w:rPr>
        <w:t>Certidão Conjunta Negativa de Débitos Relativos a Tributos Federais e a Divida Ativa da União, em vigor;</w:t>
      </w:r>
    </w:p>
    <w:p w:rsidR="00DF6443" w:rsidRPr="00CE5A6A" w:rsidRDefault="00DF6443" w:rsidP="00320D51">
      <w:pPr>
        <w:widowControl w:val="0"/>
        <w:autoSpaceDE w:val="0"/>
        <w:autoSpaceDN w:val="0"/>
        <w:adjustRightInd w:val="0"/>
        <w:ind w:left="1980" w:hanging="90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rPr>
      </w:pPr>
      <w:r w:rsidRPr="00CE5A6A">
        <w:rPr>
          <w:rFonts w:ascii="Tahoma" w:hAnsi="Tahoma" w:cs="Tahoma"/>
        </w:rPr>
        <w:t xml:space="preserve">5.2.4 - Prova de regularidade com a Fazenda Estadual </w:t>
      </w:r>
      <w:r w:rsidR="00736D3E" w:rsidRPr="00CE5A6A">
        <w:rPr>
          <w:rFonts w:ascii="Tahoma" w:hAnsi="Tahoma" w:cs="Tahoma"/>
        </w:rPr>
        <w:t xml:space="preserve">do domicilio do proponente, em vigor; </w:t>
      </w:r>
    </w:p>
    <w:p w:rsidR="00DF6443" w:rsidRPr="00CE5A6A" w:rsidRDefault="00DF6443" w:rsidP="00DF6443">
      <w:pPr>
        <w:widowControl w:val="0"/>
        <w:autoSpaceDE w:val="0"/>
        <w:autoSpaceDN w:val="0"/>
        <w:adjustRightInd w:val="0"/>
        <w:ind w:left="900"/>
        <w:jc w:val="both"/>
        <w:rPr>
          <w:rFonts w:ascii="Tahoma" w:hAnsi="Tahoma" w:cs="Tahoma"/>
        </w:rPr>
      </w:pPr>
    </w:p>
    <w:p w:rsidR="00DF6443" w:rsidRPr="00CE5A6A" w:rsidRDefault="00DF6443" w:rsidP="00320D51">
      <w:pPr>
        <w:widowControl w:val="0"/>
        <w:autoSpaceDE w:val="0"/>
        <w:autoSpaceDN w:val="0"/>
        <w:adjustRightInd w:val="0"/>
        <w:jc w:val="both"/>
        <w:rPr>
          <w:rFonts w:ascii="Tahoma" w:hAnsi="Tahoma" w:cs="Tahoma"/>
        </w:rPr>
      </w:pPr>
      <w:r w:rsidRPr="00CE5A6A">
        <w:rPr>
          <w:rFonts w:ascii="Tahoma" w:hAnsi="Tahoma" w:cs="Tahoma"/>
        </w:rPr>
        <w:t>5.2.5 - Prova de regularidade com a Fazenda Municipal</w:t>
      </w:r>
      <w:r w:rsidR="00736D3E" w:rsidRPr="00CE5A6A">
        <w:rPr>
          <w:rFonts w:ascii="Tahoma" w:hAnsi="Tahoma" w:cs="Tahoma"/>
        </w:rPr>
        <w:t xml:space="preserve"> do domicilio do proponente, em vigor</w:t>
      </w:r>
      <w:r w:rsidRPr="00CE5A6A">
        <w:rPr>
          <w:rFonts w:ascii="Tahoma" w:hAnsi="Tahoma" w:cs="Tahoma"/>
        </w:rPr>
        <w:t>;</w:t>
      </w:r>
    </w:p>
    <w:p w:rsidR="00DF6443" w:rsidRPr="00CE5A6A" w:rsidRDefault="00DF6443" w:rsidP="00DF6443">
      <w:pPr>
        <w:widowControl w:val="0"/>
        <w:autoSpaceDE w:val="0"/>
        <w:autoSpaceDN w:val="0"/>
        <w:adjustRightInd w:val="0"/>
        <w:ind w:left="900"/>
        <w:jc w:val="both"/>
        <w:rPr>
          <w:rFonts w:ascii="Tahoma" w:hAnsi="Tahoma" w:cs="Tahoma"/>
        </w:rPr>
      </w:pPr>
    </w:p>
    <w:p w:rsidR="00DF6443" w:rsidRPr="00CE5A6A" w:rsidRDefault="00DF6443" w:rsidP="00320D51">
      <w:pPr>
        <w:widowControl w:val="0"/>
        <w:tabs>
          <w:tab w:val="left" w:pos="1440"/>
          <w:tab w:val="left" w:pos="1980"/>
        </w:tabs>
        <w:autoSpaceDE w:val="0"/>
        <w:autoSpaceDN w:val="0"/>
        <w:adjustRightInd w:val="0"/>
        <w:jc w:val="both"/>
        <w:rPr>
          <w:rFonts w:ascii="Tahoma" w:hAnsi="Tahoma" w:cs="Tahoma"/>
        </w:rPr>
      </w:pPr>
      <w:r w:rsidRPr="00CE5A6A">
        <w:rPr>
          <w:rFonts w:ascii="Tahoma" w:hAnsi="Tahoma" w:cs="Tahoma"/>
        </w:rPr>
        <w:t>5.2.6 -  Prova de regularidade relativa ao Fundo de Garantia por Tempo de Serviço (FGTS);</w:t>
      </w:r>
    </w:p>
    <w:p w:rsidR="00DF6443" w:rsidRPr="00CE5A6A" w:rsidRDefault="00DF6443" w:rsidP="00DF6443">
      <w:pPr>
        <w:widowControl w:val="0"/>
        <w:tabs>
          <w:tab w:val="left" w:pos="1440"/>
          <w:tab w:val="left" w:pos="1980"/>
        </w:tabs>
        <w:autoSpaceDE w:val="0"/>
        <w:autoSpaceDN w:val="0"/>
        <w:adjustRightInd w:val="0"/>
        <w:ind w:left="900"/>
        <w:jc w:val="both"/>
        <w:rPr>
          <w:rFonts w:ascii="Tahoma" w:hAnsi="Tahoma" w:cs="Tahoma"/>
        </w:rPr>
      </w:pPr>
    </w:p>
    <w:p w:rsidR="00DF6443" w:rsidRPr="00CE5A6A" w:rsidRDefault="00DF6443" w:rsidP="00320D51">
      <w:pPr>
        <w:widowControl w:val="0"/>
        <w:tabs>
          <w:tab w:val="left" w:pos="1440"/>
          <w:tab w:val="left" w:pos="1980"/>
        </w:tabs>
        <w:autoSpaceDE w:val="0"/>
        <w:autoSpaceDN w:val="0"/>
        <w:adjustRightInd w:val="0"/>
        <w:jc w:val="both"/>
        <w:rPr>
          <w:rFonts w:ascii="Tahoma" w:hAnsi="Tahoma" w:cs="Tahoma"/>
        </w:rPr>
      </w:pPr>
      <w:r w:rsidRPr="00CE5A6A">
        <w:rPr>
          <w:rFonts w:ascii="Tahoma" w:hAnsi="Tahoma" w:cs="Tahoma"/>
        </w:rPr>
        <w:t xml:space="preserve"> 5.2.7 - Prova de regularidade </w:t>
      </w:r>
      <w:r w:rsidR="00736D3E" w:rsidRPr="00CE5A6A">
        <w:rPr>
          <w:rFonts w:ascii="Tahoma" w:hAnsi="Tahoma" w:cs="Tahoma"/>
        </w:rPr>
        <w:t xml:space="preserve">com o instituto Nacional do Seguro </w:t>
      </w:r>
      <w:r w:rsidRPr="00CE5A6A">
        <w:rPr>
          <w:rFonts w:ascii="Tahoma" w:hAnsi="Tahoma" w:cs="Tahoma"/>
        </w:rPr>
        <w:t>Social</w:t>
      </w:r>
      <w:r w:rsidR="00736D3E" w:rsidRPr="00CE5A6A">
        <w:rPr>
          <w:rFonts w:ascii="Tahoma" w:hAnsi="Tahoma" w:cs="Tahoma"/>
        </w:rPr>
        <w:t xml:space="preserve"> – </w:t>
      </w:r>
      <w:r w:rsidRPr="00CE5A6A">
        <w:rPr>
          <w:rFonts w:ascii="Tahoma" w:hAnsi="Tahoma" w:cs="Tahoma"/>
        </w:rPr>
        <w:t>INSS</w:t>
      </w:r>
      <w:r w:rsidR="00736D3E" w:rsidRPr="00CE5A6A">
        <w:rPr>
          <w:rFonts w:ascii="Tahoma" w:hAnsi="Tahoma" w:cs="Tahoma"/>
        </w:rPr>
        <w:t>, em vigor (caso esta não esteja abrangida na Certidão de Débitos relativos aos tributos e a Divida Ativa da união)</w:t>
      </w:r>
      <w:r w:rsidRPr="00CE5A6A">
        <w:rPr>
          <w:rFonts w:ascii="Tahoma" w:hAnsi="Tahoma" w:cs="Tahoma"/>
        </w:rPr>
        <w:t>;</w:t>
      </w:r>
    </w:p>
    <w:p w:rsidR="00DF6443" w:rsidRPr="00CE5A6A" w:rsidRDefault="00DF6443" w:rsidP="00DF6443">
      <w:pPr>
        <w:widowControl w:val="0"/>
        <w:tabs>
          <w:tab w:val="left" w:pos="1440"/>
          <w:tab w:val="left" w:pos="1980"/>
        </w:tabs>
        <w:autoSpaceDE w:val="0"/>
        <w:autoSpaceDN w:val="0"/>
        <w:adjustRightInd w:val="0"/>
        <w:ind w:left="900"/>
        <w:jc w:val="both"/>
        <w:rPr>
          <w:rFonts w:ascii="Tahoma" w:hAnsi="Tahoma" w:cs="Tahoma"/>
        </w:rPr>
      </w:pPr>
    </w:p>
    <w:p w:rsidR="00DF6443" w:rsidRPr="00CE5A6A" w:rsidRDefault="00DF6443" w:rsidP="00320D51">
      <w:pPr>
        <w:widowControl w:val="0"/>
        <w:tabs>
          <w:tab w:val="left" w:pos="1440"/>
          <w:tab w:val="left" w:pos="1980"/>
        </w:tabs>
        <w:autoSpaceDE w:val="0"/>
        <w:autoSpaceDN w:val="0"/>
        <w:adjustRightInd w:val="0"/>
        <w:jc w:val="both"/>
        <w:rPr>
          <w:rFonts w:ascii="Tahoma" w:hAnsi="Tahoma" w:cs="Tahoma"/>
        </w:rPr>
      </w:pPr>
      <w:r w:rsidRPr="00CE5A6A">
        <w:rPr>
          <w:rFonts w:ascii="Tahoma" w:hAnsi="Tahoma" w:cs="Tahoma"/>
        </w:rPr>
        <w:t xml:space="preserve">5.2.8 – </w:t>
      </w:r>
      <w:r w:rsidR="00736D3E" w:rsidRPr="00CE5A6A">
        <w:rPr>
          <w:rFonts w:ascii="Tahoma" w:hAnsi="Tahoma" w:cs="Tahoma"/>
        </w:rPr>
        <w:t>Certidão Negativa de Débitos Trabalhistas – CNDT, disponibilizada no site do tribunal Superior do trabalho (</w:t>
      </w:r>
      <w:hyperlink r:id="rId8" w:history="1">
        <w:r w:rsidR="00736D3E" w:rsidRPr="00CE5A6A">
          <w:rPr>
            <w:rStyle w:val="Hyperlink"/>
            <w:rFonts w:ascii="Tahoma" w:hAnsi="Tahoma" w:cs="Tahoma"/>
          </w:rPr>
          <w:t>www.tst.gov.br/certidao</w:t>
        </w:r>
      </w:hyperlink>
      <w:r w:rsidR="00736D3E" w:rsidRPr="00CE5A6A">
        <w:rPr>
          <w:rFonts w:ascii="Tahoma" w:hAnsi="Tahoma" w:cs="Tahoma"/>
        </w:rPr>
        <w:t xml:space="preserve">), em vigor. </w:t>
      </w:r>
    </w:p>
    <w:p w:rsidR="00DF6443" w:rsidRPr="00CE5A6A" w:rsidRDefault="00DF6443" w:rsidP="00DF6443">
      <w:pPr>
        <w:widowControl w:val="0"/>
        <w:tabs>
          <w:tab w:val="left" w:pos="1440"/>
          <w:tab w:val="left" w:pos="1980"/>
        </w:tabs>
        <w:autoSpaceDE w:val="0"/>
        <w:autoSpaceDN w:val="0"/>
        <w:adjustRightInd w:val="0"/>
        <w:ind w:left="900"/>
        <w:jc w:val="both"/>
        <w:rPr>
          <w:rFonts w:ascii="Tahoma" w:hAnsi="Tahoma" w:cs="Tahoma"/>
        </w:rPr>
      </w:pPr>
    </w:p>
    <w:p w:rsidR="00DF6443" w:rsidRDefault="00DF6443" w:rsidP="00320D51">
      <w:pPr>
        <w:widowControl w:val="0"/>
        <w:tabs>
          <w:tab w:val="left" w:pos="1260"/>
        </w:tabs>
        <w:autoSpaceDE w:val="0"/>
        <w:autoSpaceDN w:val="0"/>
        <w:adjustRightInd w:val="0"/>
        <w:jc w:val="both"/>
        <w:rPr>
          <w:rFonts w:ascii="Tahoma" w:hAnsi="Tahoma" w:cs="Tahoma"/>
        </w:rPr>
      </w:pPr>
      <w:r w:rsidRPr="00CE5A6A">
        <w:rPr>
          <w:rFonts w:ascii="Tahoma" w:hAnsi="Tahoma" w:cs="Tahoma"/>
        </w:rPr>
        <w:t>OBS: Todas as Certidões e Provas devem ter validade na data prevista para o recebimento da documentação e das propostas;</w:t>
      </w:r>
    </w:p>
    <w:p w:rsidR="00597D0A" w:rsidRDefault="00597D0A" w:rsidP="00320D51">
      <w:pPr>
        <w:widowControl w:val="0"/>
        <w:tabs>
          <w:tab w:val="left" w:pos="1260"/>
        </w:tabs>
        <w:autoSpaceDE w:val="0"/>
        <w:autoSpaceDN w:val="0"/>
        <w:adjustRightInd w:val="0"/>
        <w:jc w:val="both"/>
        <w:rPr>
          <w:rFonts w:ascii="Tahoma" w:hAnsi="Tahoma" w:cs="Tahoma"/>
        </w:rPr>
      </w:pPr>
    </w:p>
    <w:p w:rsidR="00597D0A" w:rsidRPr="00597D0A" w:rsidRDefault="00597D0A" w:rsidP="00597D0A">
      <w:pPr>
        <w:spacing w:after="200" w:line="276" w:lineRule="auto"/>
        <w:jc w:val="both"/>
        <w:rPr>
          <w:rFonts w:ascii="Tahoma" w:eastAsiaTheme="minorHAnsi" w:hAnsi="Tahoma" w:cs="Tahoma"/>
          <w:lang w:eastAsia="en-US"/>
        </w:rPr>
      </w:pPr>
      <w:r w:rsidRPr="00597D0A">
        <w:rPr>
          <w:rFonts w:ascii="Tahoma" w:hAnsi="Tahoma" w:cs="Tahoma"/>
        </w:rPr>
        <w:t>5.2.9</w:t>
      </w:r>
      <w:r w:rsidRPr="00597D0A">
        <w:rPr>
          <w:rFonts w:ascii="Tahoma" w:hAnsi="Tahoma" w:cs="Tahoma"/>
          <w:b/>
        </w:rPr>
        <w:t xml:space="preserve"> - </w:t>
      </w:r>
      <w:r w:rsidRPr="00597D0A">
        <w:rPr>
          <w:rFonts w:ascii="Tahoma" w:eastAsiaTheme="minorHAnsi" w:hAnsi="Tahoma" w:cs="Tahoma"/>
          <w:lang w:eastAsia="en-US"/>
        </w:rPr>
        <w:t>Certificado de Conformidade do equipamento de pintura NR 13;</w:t>
      </w:r>
    </w:p>
    <w:p w:rsidR="00597D0A" w:rsidRPr="00597D0A" w:rsidRDefault="00597D0A" w:rsidP="00597D0A">
      <w:pPr>
        <w:spacing w:after="200" w:line="276" w:lineRule="auto"/>
        <w:jc w:val="both"/>
        <w:rPr>
          <w:rFonts w:ascii="Tahoma" w:eastAsiaTheme="minorHAnsi" w:hAnsi="Tahoma" w:cs="Tahoma"/>
          <w:lang w:eastAsia="en-US"/>
        </w:rPr>
      </w:pPr>
      <w:r w:rsidRPr="00597D0A">
        <w:rPr>
          <w:rFonts w:ascii="Tahoma" w:eastAsiaTheme="minorHAnsi" w:hAnsi="Tahoma" w:cs="Tahoma"/>
          <w:lang w:eastAsia="en-US"/>
        </w:rPr>
        <w:t>5.2.10 - Laudos técnicos das conforme NBR ABNT 15576;</w:t>
      </w:r>
    </w:p>
    <w:p w:rsidR="00597D0A" w:rsidRPr="00597D0A" w:rsidRDefault="00597D0A" w:rsidP="00597D0A">
      <w:pPr>
        <w:spacing w:after="200" w:line="276" w:lineRule="auto"/>
        <w:jc w:val="both"/>
        <w:rPr>
          <w:rFonts w:ascii="Tahoma" w:eastAsiaTheme="minorHAnsi" w:hAnsi="Tahoma" w:cs="Tahoma"/>
          <w:lang w:eastAsia="en-US"/>
        </w:rPr>
      </w:pPr>
      <w:r w:rsidRPr="00597D0A">
        <w:rPr>
          <w:rFonts w:ascii="Tahoma" w:eastAsiaTheme="minorHAnsi" w:hAnsi="Tahoma" w:cs="Tahoma"/>
          <w:lang w:eastAsia="en-US"/>
        </w:rPr>
        <w:t>5.2.11 - Laudos Técnicos das Placas Conforme NBR ABNT 11904;</w:t>
      </w:r>
    </w:p>
    <w:p w:rsidR="00597D0A" w:rsidRDefault="00597D0A" w:rsidP="00597D0A">
      <w:pPr>
        <w:tabs>
          <w:tab w:val="left" w:pos="1260"/>
        </w:tabs>
        <w:autoSpaceDE w:val="0"/>
        <w:autoSpaceDN w:val="0"/>
        <w:adjustRightInd w:val="0"/>
        <w:jc w:val="both"/>
        <w:rPr>
          <w:rFonts w:ascii="Tahoma" w:hAnsi="Tahoma" w:cs="Tahoma"/>
        </w:rPr>
      </w:pPr>
    </w:p>
    <w:p w:rsidR="00DF6443" w:rsidRPr="00597D0A" w:rsidRDefault="00DF6443" w:rsidP="00597D0A">
      <w:pPr>
        <w:tabs>
          <w:tab w:val="left" w:pos="1260"/>
        </w:tabs>
        <w:autoSpaceDE w:val="0"/>
        <w:autoSpaceDN w:val="0"/>
        <w:adjustRightInd w:val="0"/>
        <w:jc w:val="both"/>
        <w:rPr>
          <w:rFonts w:ascii="Tahoma" w:hAnsi="Tahoma" w:cs="Tahoma"/>
        </w:rPr>
      </w:pPr>
      <w:r w:rsidRPr="00CE5A6A">
        <w:rPr>
          <w:rFonts w:ascii="Tahoma" w:hAnsi="Tahoma" w:cs="Tahoma"/>
          <w:b/>
          <w:bCs/>
        </w:rPr>
        <w:t>5.3 – Qualificação Econômico-Financeira: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320D51">
      <w:pPr>
        <w:widowControl w:val="0"/>
        <w:tabs>
          <w:tab w:val="left" w:pos="2340"/>
        </w:tabs>
        <w:autoSpaceDE w:val="0"/>
        <w:autoSpaceDN w:val="0"/>
        <w:adjustRightInd w:val="0"/>
        <w:jc w:val="both"/>
        <w:rPr>
          <w:rFonts w:ascii="Tahoma" w:hAnsi="Tahoma" w:cs="Tahoma"/>
        </w:rPr>
      </w:pPr>
      <w:r w:rsidRPr="00CE5A6A">
        <w:rPr>
          <w:rFonts w:ascii="Tahoma" w:hAnsi="Tahoma" w:cs="Tahoma"/>
          <w:b/>
        </w:rPr>
        <w:t xml:space="preserve">5.3.1 </w:t>
      </w:r>
      <w:r w:rsidRPr="00CE5A6A">
        <w:rPr>
          <w:rFonts w:ascii="Tahoma" w:hAnsi="Tahoma" w:cs="Tahoma"/>
        </w:rPr>
        <w:t>– Certidão negativa de recuperação fiscal/falência/concordata expedida pelo distribuidor da sede da pessoa jurídica</w:t>
      </w:r>
      <w:bookmarkStart w:id="1" w:name="art31iii"/>
      <w:bookmarkStart w:id="2" w:name="art32"/>
      <w:bookmarkEnd w:id="1"/>
      <w:bookmarkEnd w:id="2"/>
      <w:r w:rsidRPr="00CE5A6A">
        <w:rPr>
          <w:rFonts w:ascii="Tahoma" w:hAnsi="Tahoma" w:cs="Tahoma"/>
        </w:rPr>
        <w:t>, expedida(s) até 60 (sessenta) dias antes da data limite para apresentação das propostas.</w:t>
      </w:r>
    </w:p>
    <w:p w:rsidR="00DF6443" w:rsidRPr="00CE5A6A" w:rsidRDefault="00DF6443" w:rsidP="00DF6443">
      <w:pPr>
        <w:autoSpaceDE w:val="0"/>
        <w:autoSpaceDN w:val="0"/>
        <w:adjustRightInd w:val="0"/>
        <w:ind w:left="900"/>
        <w:jc w:val="both"/>
        <w:rPr>
          <w:rFonts w:ascii="Tahoma" w:hAnsi="Tahoma" w:cs="Tahoma"/>
          <w:b/>
          <w:bCs/>
        </w:rPr>
      </w:pPr>
    </w:p>
    <w:p w:rsidR="00597D0A" w:rsidRDefault="00597D0A" w:rsidP="00320D51">
      <w:pPr>
        <w:autoSpaceDE w:val="0"/>
        <w:autoSpaceDN w:val="0"/>
        <w:adjustRightInd w:val="0"/>
        <w:jc w:val="both"/>
        <w:rPr>
          <w:rFonts w:ascii="Tahoma" w:hAnsi="Tahoma" w:cs="Tahoma"/>
          <w:b/>
          <w:bCs/>
        </w:rPr>
      </w:pPr>
    </w:p>
    <w:p w:rsidR="00DF6443" w:rsidRPr="00CE5A6A" w:rsidRDefault="00DF6443" w:rsidP="00320D51">
      <w:pPr>
        <w:autoSpaceDE w:val="0"/>
        <w:autoSpaceDN w:val="0"/>
        <w:adjustRightInd w:val="0"/>
        <w:jc w:val="both"/>
        <w:rPr>
          <w:rFonts w:ascii="Tahoma" w:hAnsi="Tahoma" w:cs="Tahoma"/>
          <w:b/>
          <w:bCs/>
        </w:rPr>
      </w:pPr>
      <w:r w:rsidRPr="00CE5A6A">
        <w:rPr>
          <w:rFonts w:ascii="Tahoma" w:hAnsi="Tahoma" w:cs="Tahoma"/>
          <w:b/>
          <w:bCs/>
        </w:rPr>
        <w:t>5.3.2 – Qualificação Técnica:</w:t>
      </w:r>
    </w:p>
    <w:p w:rsidR="00DF6443" w:rsidRPr="00CE5A6A" w:rsidRDefault="00DF6443" w:rsidP="00DF6443">
      <w:pPr>
        <w:autoSpaceDE w:val="0"/>
        <w:autoSpaceDN w:val="0"/>
        <w:adjustRightInd w:val="0"/>
        <w:ind w:left="900"/>
        <w:jc w:val="both"/>
        <w:rPr>
          <w:rFonts w:ascii="Tahoma" w:hAnsi="Tahoma" w:cs="Tahoma"/>
          <w:b/>
          <w:bCs/>
          <w:color w:val="000000"/>
        </w:rPr>
      </w:pPr>
    </w:p>
    <w:p w:rsidR="00DF6443" w:rsidRPr="00CE5A6A" w:rsidRDefault="00DF6443" w:rsidP="00320D51">
      <w:pPr>
        <w:autoSpaceDE w:val="0"/>
        <w:autoSpaceDN w:val="0"/>
        <w:adjustRightInd w:val="0"/>
        <w:jc w:val="both"/>
        <w:rPr>
          <w:rFonts w:ascii="Tahoma" w:hAnsi="Tahoma" w:cs="Tahoma"/>
          <w:color w:val="000000"/>
        </w:rPr>
      </w:pPr>
      <w:r w:rsidRPr="00CE5A6A">
        <w:rPr>
          <w:rFonts w:ascii="Tahoma" w:hAnsi="Tahoma" w:cs="Tahoma"/>
          <w:color w:val="000000"/>
        </w:rPr>
        <w:t xml:space="preserve">5.3.3 - Declaração que recebeu as informações e que tomou conhecimento de todas as condições locais para o cumprimento das obrigações (Anexo </w:t>
      </w:r>
      <w:r w:rsidR="00812500">
        <w:rPr>
          <w:rFonts w:ascii="Tahoma" w:hAnsi="Tahoma" w:cs="Tahoma"/>
          <w:color w:val="000000"/>
        </w:rPr>
        <w:t>IV</w:t>
      </w:r>
      <w:r w:rsidR="00736D3E" w:rsidRPr="00CE5A6A">
        <w:rPr>
          <w:rFonts w:ascii="Tahoma" w:hAnsi="Tahoma" w:cs="Tahoma"/>
          <w:color w:val="000000"/>
        </w:rPr>
        <w:t>)</w:t>
      </w:r>
      <w:r w:rsidRPr="00CE5A6A">
        <w:rPr>
          <w:rFonts w:ascii="Tahoma" w:hAnsi="Tahoma" w:cs="Tahoma"/>
          <w:color w:val="000000"/>
        </w:rPr>
        <w:t>;</w:t>
      </w:r>
    </w:p>
    <w:p w:rsidR="00DF6443" w:rsidRPr="00CE5A6A" w:rsidRDefault="00DF6443" w:rsidP="00DF6443">
      <w:pPr>
        <w:autoSpaceDE w:val="0"/>
        <w:autoSpaceDN w:val="0"/>
        <w:adjustRightInd w:val="0"/>
        <w:ind w:left="900"/>
        <w:jc w:val="both"/>
        <w:rPr>
          <w:rFonts w:ascii="Tahoma" w:hAnsi="Tahoma" w:cs="Tahoma"/>
        </w:rPr>
      </w:pPr>
    </w:p>
    <w:p w:rsidR="00DF6443" w:rsidRDefault="00DF6443" w:rsidP="00320D51">
      <w:pPr>
        <w:jc w:val="both"/>
        <w:rPr>
          <w:rFonts w:ascii="Tahoma" w:hAnsi="Tahoma" w:cs="Tahoma"/>
          <w:snapToGrid w:val="0"/>
        </w:rPr>
      </w:pPr>
      <w:r w:rsidRPr="00CE5A6A">
        <w:rPr>
          <w:rFonts w:ascii="Tahoma" w:hAnsi="Tahoma" w:cs="Tahoma"/>
        </w:rPr>
        <w:t>5.3.4</w:t>
      </w:r>
      <w:r w:rsidRPr="00CE5A6A">
        <w:rPr>
          <w:rFonts w:ascii="Tahoma" w:hAnsi="Tahoma" w:cs="Tahoma"/>
          <w:b/>
        </w:rPr>
        <w:t xml:space="preserve"> - </w:t>
      </w:r>
      <w:r w:rsidRPr="00CE5A6A">
        <w:rPr>
          <w:rFonts w:ascii="Tahoma" w:hAnsi="Tahoma" w:cs="Tahoma"/>
          <w:snapToGrid w:val="0"/>
        </w:rPr>
        <w:t>Declara que não existe em seu quadro de empregados, servidores públicos exercendo funções de gerência, administração ou tomada de decisão</w:t>
      </w:r>
      <w:r w:rsidR="00736D3E" w:rsidRPr="00CE5A6A">
        <w:rPr>
          <w:rFonts w:ascii="Tahoma" w:hAnsi="Tahoma" w:cs="Tahoma"/>
          <w:snapToGrid w:val="0"/>
        </w:rPr>
        <w:t xml:space="preserve"> (Anexo V</w:t>
      </w:r>
      <w:r w:rsidR="00812500">
        <w:rPr>
          <w:rFonts w:ascii="Tahoma" w:hAnsi="Tahoma" w:cs="Tahoma"/>
          <w:snapToGrid w:val="0"/>
        </w:rPr>
        <w:t>I</w:t>
      </w:r>
      <w:r w:rsidR="00736D3E" w:rsidRPr="00CE5A6A">
        <w:rPr>
          <w:rFonts w:ascii="Tahoma" w:hAnsi="Tahoma" w:cs="Tahoma"/>
          <w:snapToGrid w:val="0"/>
        </w:rPr>
        <w:t>)</w:t>
      </w:r>
      <w:r w:rsidRPr="00CE5A6A">
        <w:rPr>
          <w:rFonts w:ascii="Tahoma" w:hAnsi="Tahoma" w:cs="Tahoma"/>
          <w:snapToGrid w:val="0"/>
        </w:rPr>
        <w:t>;</w:t>
      </w:r>
    </w:p>
    <w:p w:rsidR="00812500" w:rsidRPr="00CE5A6A" w:rsidRDefault="00812500" w:rsidP="00320D51">
      <w:pPr>
        <w:jc w:val="both"/>
        <w:rPr>
          <w:rFonts w:ascii="Tahoma" w:hAnsi="Tahoma" w:cs="Tahoma"/>
          <w:snapToGrid w:val="0"/>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color w:val="000000"/>
        </w:rPr>
        <w:t>5.4 – Os documentos expedidos pela Internet poderão ser apresentados em forma original ou, cópia reprográfica sem autenticação. Entretanto, estarão sujeitos</w:t>
      </w:r>
      <w:r w:rsidRPr="00CE5A6A">
        <w:rPr>
          <w:rFonts w:ascii="Tahoma" w:hAnsi="Tahoma" w:cs="Tahoma"/>
        </w:rPr>
        <w:t xml:space="preserve"> a verificação de sua autenticidade através de consulta realizada pela Pregoeira.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5.5 – O envelope de documentação deste pregão que não for aberto ficará em poder da Pregoeira pelo prazo de 30 (trinta) dias a partir da homologação da licitação, devendo o licitante retirá-lo, após aquele período, no prazo de 5 (cinco) dias, sob pena de inutilização do mesmo.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jc w:val="both"/>
        <w:rPr>
          <w:rFonts w:ascii="Tahoma" w:hAnsi="Tahoma" w:cs="Tahoma"/>
        </w:rPr>
      </w:pPr>
      <w:r w:rsidRPr="00CE5A6A">
        <w:rPr>
          <w:rFonts w:ascii="Tahoma" w:hAnsi="Tahoma" w:cs="Tahoma"/>
        </w:rPr>
        <w:t>5.6. As empresas serão representadas no processo por seus titulares ou</w:t>
      </w:r>
      <w:r w:rsidRPr="00CE5A6A">
        <w:rPr>
          <w:rFonts w:ascii="Tahoma" w:hAnsi="Tahoma" w:cs="Tahoma"/>
          <w:b/>
        </w:rPr>
        <w:t xml:space="preserve"> por representantes legais munidos de instrumento de mandato com poderes específicos para a prática de quaisquer atos do  procedimento licitatório</w:t>
      </w:r>
      <w:r w:rsidRPr="00CE5A6A">
        <w:rPr>
          <w:rFonts w:ascii="Tahoma" w:hAnsi="Tahoma" w:cs="Tahoma"/>
        </w:rPr>
        <w:t>.</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color w:val="000000"/>
        </w:rPr>
      </w:pPr>
      <w:r w:rsidRPr="00CE5A6A">
        <w:rPr>
          <w:rFonts w:ascii="Tahoma" w:hAnsi="Tahoma" w:cs="Tahoma"/>
          <w:color w:val="000000"/>
        </w:rPr>
        <w:lastRenderedPageBreak/>
        <w:t>5.7.</w:t>
      </w:r>
      <w:r w:rsidRPr="00CE5A6A">
        <w:rPr>
          <w:rFonts w:ascii="Tahoma" w:hAnsi="Tahoma" w:cs="Tahoma"/>
          <w:b/>
          <w:color w:val="000000"/>
        </w:rPr>
        <w:t xml:space="preserve"> No caso de  tratar-se de microempresas ou empresas de pequeno porte, será aplicado o que dispõe os </w:t>
      </w:r>
      <w:proofErr w:type="spellStart"/>
      <w:r w:rsidRPr="00CE5A6A">
        <w:rPr>
          <w:rFonts w:ascii="Tahoma" w:hAnsi="Tahoma" w:cs="Tahoma"/>
          <w:b/>
          <w:color w:val="000000"/>
        </w:rPr>
        <w:t>arts</w:t>
      </w:r>
      <w:proofErr w:type="spellEnd"/>
      <w:r w:rsidRPr="00CE5A6A">
        <w:rPr>
          <w:rFonts w:ascii="Tahoma" w:hAnsi="Tahoma" w:cs="Tahoma"/>
          <w:b/>
          <w:color w:val="000000"/>
        </w:rPr>
        <w:t>. 42 e ss. da Lei Complementar nº 123, de 14 de dezembro de 2006.</w:t>
      </w:r>
    </w:p>
    <w:p w:rsidR="00320D51" w:rsidRPr="00CE5A6A" w:rsidRDefault="00320D51" w:rsidP="00DF6443">
      <w:pPr>
        <w:autoSpaceDE w:val="0"/>
        <w:autoSpaceDN w:val="0"/>
        <w:adjustRightInd w:val="0"/>
        <w:rPr>
          <w:rFonts w:ascii="Tahoma" w:hAnsi="Tahoma" w:cs="Tahoma"/>
          <w:b/>
          <w:bCs/>
        </w:rPr>
      </w:pPr>
    </w:p>
    <w:p w:rsidR="00DF6443" w:rsidRPr="00CE5A6A" w:rsidRDefault="00DF6443" w:rsidP="00DF6443">
      <w:pPr>
        <w:autoSpaceDE w:val="0"/>
        <w:autoSpaceDN w:val="0"/>
        <w:adjustRightInd w:val="0"/>
        <w:rPr>
          <w:rFonts w:ascii="Tahoma" w:hAnsi="Tahoma" w:cs="Tahoma"/>
          <w:b/>
          <w:bCs/>
        </w:rPr>
      </w:pPr>
      <w:r w:rsidRPr="00CE5A6A">
        <w:rPr>
          <w:rFonts w:ascii="Tahoma" w:hAnsi="Tahoma" w:cs="Tahoma"/>
          <w:b/>
          <w:bCs/>
        </w:rPr>
        <w:t>6 – DOS PROCEDIMENTOS DE RECEBIMENTO E JULGAMENTO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6.1 - No dia, hora e local designados neste edital, na presença dos licitantes e demais pessoas</w:t>
      </w:r>
      <w:r w:rsidR="00736D3E" w:rsidRPr="00CE5A6A">
        <w:rPr>
          <w:rFonts w:ascii="Tahoma" w:hAnsi="Tahoma" w:cs="Tahoma"/>
        </w:rPr>
        <w:t xml:space="preserve"> </w:t>
      </w:r>
      <w:r w:rsidRPr="00CE5A6A">
        <w:rPr>
          <w:rFonts w:ascii="Tahoma" w:hAnsi="Tahoma" w:cs="Tahoma"/>
        </w:rPr>
        <w:t>presentes ao ato público, a Pregoeira executará a rotina de credenciamento, conforme exposto no item 02.</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6.2 – Verificadas as credenciais, será declarada aberta a sessão, e a Pregoeira solicitará e receberá, em envelopes distintos, a proposta e os documentos exigidos para habilitação, devidamente lacrados e identificados, conforme disposto no item 03.</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6.3 – Em nenhuma hipótese serão recebidos envelopes contendo proposta e documentos de habilitação fora do prazo estabelecido neste Edital.</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6.4 – Serão abertos, por primeiro, os envelopes contendo as propostas de preços, desclassificando-se as incompatíveis.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6.5 – Verificada a conformidade, a pregoeira classificará preliminarmente o autor da proposta de menor preço e aqueles que tenham apresentado propostas em valores sucessivos e superiores em até 10% (dez por cento), relativamente à de menor preço.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6.6 – Quando não houver no mínimo três propostas escritas de preços nas condições definidas no item anterior, a pregoeira classificará três, para que seus autores participem dos lances verbais, quaisquer que sejam os preços oferecidos nas propostas escritas.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6.7 – Caso duas ou mais propostas iniciais apresentem preços iguais, será realizado sorteio para determinação da ordem de oferta dos preços.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6.8 – Em seguida, será dado início à etapa de apresentação de lances verbais pelos proponentes, que deverão ser formulados de forma sucessiva, em valores distintos e decrescentes.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6.9 – A pregoeira convidará individualmente os licitantes classificados, de forma </w:t>
      </w:r>
      <w:proofErr w:type="spellStart"/>
      <w:r w:rsidRPr="00CE5A6A">
        <w:rPr>
          <w:rFonts w:ascii="Tahoma" w:hAnsi="Tahoma" w:cs="Tahoma"/>
        </w:rPr>
        <w:t>seqüencial</w:t>
      </w:r>
      <w:proofErr w:type="spellEnd"/>
      <w:r w:rsidRPr="00CE5A6A">
        <w:rPr>
          <w:rFonts w:ascii="Tahoma" w:hAnsi="Tahoma" w:cs="Tahoma"/>
        </w:rPr>
        <w:t>, a apresentar lances verbais, a partir do autor da proposta classificada de maior preço e os demais, em ordem decrescente de valor.</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lastRenderedPageBreak/>
        <w:t>6.11 – O encerramento da etapa competitiva dar-se-á quando, indagados pela pregoeira, os licitantes manifestarem seu desinteresse em apresentar novos lances.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b/>
        </w:rPr>
        <w:t>6.12 – Na havendo lances verbais, será verificada a conformidade entre a proposta escrita de menor preço e o valor estimado para a contratação</w:t>
      </w:r>
      <w:r w:rsidRPr="00CE5A6A">
        <w:rPr>
          <w:rFonts w:ascii="Tahoma" w:hAnsi="Tahoma" w:cs="Tahoma"/>
        </w:rPr>
        <w:t>.</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6.13 - Declarada encerrada a etapa competitiva e ordenadas as propostas, o pregoeiro examinará a aceitabilidade da primeira classificada, quanto ao objeto e valor, decidindo motivadamente a respeito, desclassificando as propostas dos licitantes que apresentarem preço excessivo, assim considerados aqueles acima do preço de mercado.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6.14 – Serão inabilitados os licitantes que não apresentarem a documentação em situação regular.</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rPr>
      </w:pPr>
      <w:r w:rsidRPr="00CE5A6A">
        <w:rPr>
          <w:rFonts w:ascii="Tahoma" w:hAnsi="Tahoma" w:cs="Tahoma"/>
          <w:b/>
        </w:rPr>
        <w:t>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6.17 – O uso de telefone celular durante a sessão de lances só será possível com a permissão da Pregoeira.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7 – DO CRITÉRIO DE JULGAMENTO</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7.1 - O critério para julgamento das propostas será o de </w:t>
      </w:r>
      <w:r w:rsidRPr="00CE5A6A">
        <w:rPr>
          <w:rFonts w:ascii="Tahoma" w:hAnsi="Tahoma" w:cs="Tahoma"/>
          <w:b/>
          <w:bCs/>
          <w:u w:val="single"/>
        </w:rPr>
        <w:t>MENOR PREÇO</w:t>
      </w:r>
      <w:r w:rsidR="0090385C">
        <w:rPr>
          <w:rFonts w:ascii="Tahoma" w:hAnsi="Tahoma" w:cs="Tahoma"/>
          <w:b/>
          <w:bCs/>
          <w:u w:val="single"/>
        </w:rPr>
        <w:t xml:space="preserve"> LOTE UNICO</w:t>
      </w:r>
      <w:r w:rsidRPr="00CE5A6A">
        <w:rPr>
          <w:rFonts w:ascii="Tahoma" w:hAnsi="Tahoma" w:cs="Tahoma"/>
          <w:b/>
          <w:bCs/>
          <w:u w:val="single"/>
        </w:rPr>
        <w:t>.</w:t>
      </w:r>
    </w:p>
    <w:p w:rsidR="00DF6443" w:rsidRPr="00CE5A6A" w:rsidRDefault="00DF6443" w:rsidP="00DF6443">
      <w:pPr>
        <w:autoSpaceDE w:val="0"/>
        <w:autoSpaceDN w:val="0"/>
        <w:adjustRightInd w:val="0"/>
        <w:jc w:val="both"/>
        <w:rPr>
          <w:rFonts w:ascii="Tahoma" w:hAnsi="Tahoma" w:cs="Tahoma"/>
          <w:b/>
          <w:bCs/>
          <w:color w:val="FF0000"/>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8 – DOS RECURSOS ADMINISTRATIVOS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 xml:space="preserve">8.1 – Declarado o vencedor, qualquer licitante poderá manifestar imediata e motivadamente a intenção de recorrer, quando lhe será concedido o prazo de 3 (três) dias úteis para a apresentação das razões do recurso, ficando os demais licitantes desde logo intimados para apresentar </w:t>
      </w:r>
      <w:proofErr w:type="spellStart"/>
      <w:r w:rsidRPr="00CE5A6A">
        <w:rPr>
          <w:rFonts w:ascii="Tahoma" w:hAnsi="Tahoma" w:cs="Tahoma"/>
        </w:rPr>
        <w:t>contra-razões</w:t>
      </w:r>
      <w:proofErr w:type="spellEnd"/>
      <w:r w:rsidRPr="00CE5A6A">
        <w:rPr>
          <w:rFonts w:ascii="Tahoma" w:hAnsi="Tahoma" w:cs="Tahoma"/>
        </w:rPr>
        <w:t xml:space="preserve"> em igual número de dias, que começarão a correr do término do prazo do recorrente, sendo-lhes assegurada vista imediata aos autos.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8.2 - O recurso contra decisão do pregoeiro não terá efeito suspensivo;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8.3 – O acolhimento de recurso importará a invalidação apenas dos atos insuscetíveis de aproveitamento;</w:t>
      </w:r>
    </w:p>
    <w:p w:rsidR="00F967A0" w:rsidRPr="00CE5A6A" w:rsidRDefault="00F967A0"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lastRenderedPageBreak/>
        <w:t>8.4 - Decididos os recursos e constatada a regularidade dos atos procedimentais, a autoridade competente homologará a adjudicação para determinar a contratação;</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b/>
          <w:bCs/>
        </w:rPr>
        <w:t>09- DAS PENALIDADES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09.1 – Se o licitante vencedor descumprir as condições deste Pregão ficará sujeito às penalidades estabelecidas nas Leis nº 10.520/2002 e 8.666/93.</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09.2 – Nos termos do artigo 87 da Lei 8.666/93, pela inexecução total ou parcial deste pregão, o Município de Tangará poderá aplicar à empresa vencedora, as seguintes penalidades: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a) Advertência;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b) Multa de 10% (dez por centro) sobre o valor da proposta.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09.3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09.4 -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09.5 - Nenhum pagamento será processado à proponente penalizada, sem que antes, este tenha pago ou lhe seja relevada a multa imposta.</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10 – DA DOTAÇÃO ORÇAMENTÁRIA:</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10.1 - Os recursos para pagamento do objeto do presente Edital estarão garantidos através das classificações orçamentárias:</w:t>
      </w:r>
    </w:p>
    <w:p w:rsidR="00DF6443" w:rsidRPr="00CE5A6A" w:rsidRDefault="00DF6443" w:rsidP="00DF6443">
      <w:pPr>
        <w:ind w:left="540"/>
        <w:jc w:val="both"/>
        <w:rPr>
          <w:rFonts w:ascii="Tahoma" w:hAnsi="Tahoma" w:cs="Tahoma"/>
          <w:color w:val="FF0000"/>
        </w:rPr>
      </w:pPr>
    </w:p>
    <w:p w:rsidR="00A534BB" w:rsidRDefault="00A534BB" w:rsidP="00DF6443">
      <w:pPr>
        <w:rPr>
          <w:rFonts w:ascii="Tahoma" w:hAnsi="Tahoma" w:cs="Tahoma"/>
          <w:color w:val="000000"/>
          <w:highlight w:val="yellow"/>
        </w:rPr>
      </w:pPr>
      <w:r>
        <w:rPr>
          <w:rFonts w:ascii="Tahoma" w:hAnsi="Tahoma" w:cs="Tahoma"/>
        </w:rPr>
        <w:t>1</w:t>
      </w:r>
      <w:r w:rsidR="00EA5F03">
        <w:rPr>
          <w:rFonts w:ascii="Tahoma" w:hAnsi="Tahoma" w:cs="Tahoma"/>
        </w:rPr>
        <w:t>35</w:t>
      </w:r>
      <w:r>
        <w:rPr>
          <w:rFonts w:ascii="Tahoma" w:hAnsi="Tahoma" w:cs="Tahoma"/>
        </w:rPr>
        <w:t>-</w:t>
      </w:r>
      <w:r w:rsidRPr="00A534BB">
        <w:rPr>
          <w:rFonts w:ascii="Tahoma" w:hAnsi="Tahoma" w:cs="Tahoma"/>
        </w:rPr>
        <w:t xml:space="preserve">SECRETARIA MUNICIPAL DE TRANSPORTE, OBRAS E </w:t>
      </w:r>
      <w:proofErr w:type="gramStart"/>
      <w:r w:rsidRPr="00A534BB">
        <w:rPr>
          <w:rFonts w:ascii="Tahoma" w:hAnsi="Tahoma" w:cs="Tahoma"/>
        </w:rPr>
        <w:t>URBANISMO</w:t>
      </w:r>
      <w:proofErr w:type="gramEnd"/>
    </w:p>
    <w:p w:rsidR="00AA7C55" w:rsidRPr="00A534BB" w:rsidRDefault="00A534BB" w:rsidP="00DF6443">
      <w:pPr>
        <w:rPr>
          <w:rFonts w:ascii="Tahoma" w:hAnsi="Tahoma" w:cs="Tahoma"/>
          <w:color w:val="000000"/>
        </w:rPr>
      </w:pPr>
      <w:r w:rsidRPr="00A534BB">
        <w:rPr>
          <w:rFonts w:ascii="Tahoma" w:hAnsi="Tahoma" w:cs="Tahoma"/>
          <w:color w:val="000000"/>
        </w:rPr>
        <w:t xml:space="preserve">Atividade </w:t>
      </w:r>
      <w:r w:rsidR="00EA5F03">
        <w:rPr>
          <w:rFonts w:ascii="Tahoma" w:hAnsi="Tahoma" w:cs="Tahoma"/>
          <w:color w:val="000000"/>
        </w:rPr>
        <w:t>2032</w:t>
      </w:r>
    </w:p>
    <w:p w:rsidR="00AA7C55" w:rsidRDefault="00EA5F03" w:rsidP="00DF6443">
      <w:pPr>
        <w:rPr>
          <w:rFonts w:ascii="Tahoma" w:hAnsi="Tahoma" w:cs="Tahoma"/>
          <w:color w:val="000000"/>
        </w:rPr>
      </w:pPr>
      <w:r>
        <w:rPr>
          <w:rFonts w:ascii="Tahoma" w:hAnsi="Tahoma" w:cs="Tahoma"/>
          <w:color w:val="000000"/>
        </w:rPr>
        <w:t>3</w:t>
      </w:r>
      <w:r w:rsidR="00AA7C55" w:rsidRPr="00A534BB">
        <w:rPr>
          <w:rFonts w:ascii="Tahoma" w:hAnsi="Tahoma" w:cs="Tahoma"/>
          <w:color w:val="000000"/>
        </w:rPr>
        <w:t>.</w:t>
      </w:r>
      <w:r>
        <w:rPr>
          <w:rFonts w:ascii="Tahoma" w:hAnsi="Tahoma" w:cs="Tahoma"/>
          <w:color w:val="000000"/>
        </w:rPr>
        <w:t>3</w:t>
      </w:r>
      <w:r w:rsidR="00AA7C55" w:rsidRPr="00A534BB">
        <w:rPr>
          <w:rFonts w:ascii="Tahoma" w:hAnsi="Tahoma" w:cs="Tahoma"/>
          <w:color w:val="000000"/>
        </w:rPr>
        <w:t>.90.</w:t>
      </w:r>
      <w:r>
        <w:rPr>
          <w:rFonts w:ascii="Tahoma" w:hAnsi="Tahoma" w:cs="Tahoma"/>
          <w:color w:val="000000"/>
        </w:rPr>
        <w:t>30.51</w:t>
      </w:r>
      <w:r w:rsidR="00AA7C55" w:rsidRPr="00A534BB">
        <w:rPr>
          <w:rFonts w:ascii="Tahoma" w:hAnsi="Tahoma" w:cs="Tahoma"/>
          <w:color w:val="000000"/>
        </w:rPr>
        <w:t>.</w:t>
      </w:r>
      <w:r w:rsidR="007E43B1" w:rsidRPr="00A534BB">
        <w:rPr>
          <w:rFonts w:ascii="Tahoma" w:hAnsi="Tahoma" w:cs="Tahoma"/>
          <w:color w:val="000000"/>
        </w:rPr>
        <w:t xml:space="preserve"> </w:t>
      </w:r>
      <w:r>
        <w:rPr>
          <w:rFonts w:ascii="Tahoma" w:hAnsi="Tahoma" w:cs="Tahoma"/>
          <w:color w:val="000000"/>
        </w:rPr>
        <w:t>3412</w:t>
      </w:r>
      <w:r w:rsidR="00AA7C55" w:rsidRPr="00A534BB">
        <w:rPr>
          <w:rFonts w:ascii="Tahoma" w:hAnsi="Tahoma" w:cs="Tahoma"/>
          <w:color w:val="000000"/>
        </w:rPr>
        <w:t>– Aplicações Diretas</w:t>
      </w:r>
    </w:p>
    <w:p w:rsidR="00EA5F03" w:rsidRDefault="00EA5F03" w:rsidP="00EA5F03">
      <w:pPr>
        <w:rPr>
          <w:rFonts w:ascii="Tahoma" w:hAnsi="Tahoma" w:cs="Tahoma"/>
          <w:color w:val="000000"/>
        </w:rPr>
      </w:pPr>
      <w:r>
        <w:rPr>
          <w:rFonts w:ascii="Tahoma" w:hAnsi="Tahoma" w:cs="Tahoma"/>
          <w:color w:val="000000"/>
        </w:rPr>
        <w:t>3</w:t>
      </w:r>
      <w:r w:rsidRPr="00A534BB">
        <w:rPr>
          <w:rFonts w:ascii="Tahoma" w:hAnsi="Tahoma" w:cs="Tahoma"/>
          <w:color w:val="000000"/>
        </w:rPr>
        <w:t>.</w:t>
      </w:r>
      <w:r>
        <w:rPr>
          <w:rFonts w:ascii="Tahoma" w:hAnsi="Tahoma" w:cs="Tahoma"/>
          <w:color w:val="000000"/>
        </w:rPr>
        <w:t>3</w:t>
      </w:r>
      <w:r w:rsidRPr="00A534BB">
        <w:rPr>
          <w:rFonts w:ascii="Tahoma" w:hAnsi="Tahoma" w:cs="Tahoma"/>
          <w:color w:val="000000"/>
        </w:rPr>
        <w:t>.90.</w:t>
      </w:r>
      <w:r>
        <w:rPr>
          <w:rFonts w:ascii="Tahoma" w:hAnsi="Tahoma" w:cs="Tahoma"/>
          <w:color w:val="000000"/>
        </w:rPr>
        <w:t>39.21</w:t>
      </w:r>
      <w:r w:rsidRPr="00A534BB">
        <w:rPr>
          <w:rFonts w:ascii="Tahoma" w:hAnsi="Tahoma" w:cs="Tahoma"/>
          <w:color w:val="000000"/>
        </w:rPr>
        <w:t xml:space="preserve">. </w:t>
      </w:r>
      <w:r>
        <w:rPr>
          <w:rFonts w:ascii="Tahoma" w:hAnsi="Tahoma" w:cs="Tahoma"/>
          <w:color w:val="000000"/>
        </w:rPr>
        <w:t>3412</w:t>
      </w:r>
      <w:r w:rsidRPr="00A534BB">
        <w:rPr>
          <w:rFonts w:ascii="Tahoma" w:hAnsi="Tahoma" w:cs="Tahoma"/>
          <w:color w:val="000000"/>
        </w:rPr>
        <w:t>– Aplicações Diretas</w:t>
      </w:r>
    </w:p>
    <w:p w:rsidR="00EA5F03" w:rsidRDefault="00EA5F03" w:rsidP="00EA5F03">
      <w:pPr>
        <w:rPr>
          <w:rFonts w:ascii="Tahoma" w:hAnsi="Tahoma" w:cs="Tahoma"/>
          <w:color w:val="000000"/>
        </w:rPr>
      </w:pPr>
    </w:p>
    <w:p w:rsidR="00150B6D" w:rsidRDefault="00150B6D" w:rsidP="00DF6443">
      <w:pPr>
        <w:rPr>
          <w:rFonts w:ascii="Tahoma" w:hAnsi="Tahoma" w:cs="Tahoma"/>
          <w:color w:val="000000"/>
        </w:rPr>
      </w:pPr>
    </w:p>
    <w:p w:rsidR="00150B6D" w:rsidRPr="00CE5A6A" w:rsidRDefault="00150B6D" w:rsidP="00150B6D">
      <w:pPr>
        <w:autoSpaceDE w:val="0"/>
        <w:autoSpaceDN w:val="0"/>
        <w:adjustRightInd w:val="0"/>
        <w:jc w:val="both"/>
        <w:rPr>
          <w:rFonts w:ascii="Tahoma" w:hAnsi="Tahoma" w:cs="Tahoma"/>
          <w:b/>
          <w:bCs/>
          <w:color w:val="C00000"/>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 xml:space="preserve">11 – </w:t>
      </w:r>
      <w:r w:rsidRPr="00CE5A6A">
        <w:rPr>
          <w:rFonts w:ascii="Tahoma" w:hAnsi="Tahoma" w:cs="Tahoma"/>
          <w:b/>
        </w:rPr>
        <w:t>CO</w:t>
      </w:r>
      <w:r w:rsidR="00076582">
        <w:rPr>
          <w:rFonts w:ascii="Tahoma" w:hAnsi="Tahoma" w:cs="Tahoma"/>
          <w:b/>
        </w:rPr>
        <w:t>NDIÇÕES DE ENTREGA,</w:t>
      </w:r>
      <w:r w:rsidR="003D2C98">
        <w:rPr>
          <w:rFonts w:ascii="Tahoma" w:hAnsi="Tahoma" w:cs="Tahoma"/>
          <w:b/>
        </w:rPr>
        <w:t xml:space="preserve"> EXECUÇÃO,</w:t>
      </w:r>
      <w:r w:rsidR="00076582">
        <w:rPr>
          <w:rFonts w:ascii="Tahoma" w:hAnsi="Tahoma" w:cs="Tahoma"/>
          <w:b/>
        </w:rPr>
        <w:t xml:space="preserve"> PRAZOS E </w:t>
      </w:r>
      <w:proofErr w:type="gramStart"/>
      <w:r w:rsidR="00076582">
        <w:rPr>
          <w:rFonts w:ascii="Tahoma" w:hAnsi="Tahoma" w:cs="Tahoma"/>
          <w:b/>
        </w:rPr>
        <w:t>GARANTIA</w:t>
      </w:r>
      <w:proofErr w:type="gramEnd"/>
    </w:p>
    <w:p w:rsidR="00DF6443" w:rsidRPr="00CE5A6A" w:rsidRDefault="00DF6443" w:rsidP="00DF6443">
      <w:pPr>
        <w:autoSpaceDE w:val="0"/>
        <w:autoSpaceDN w:val="0"/>
        <w:adjustRightInd w:val="0"/>
        <w:jc w:val="both"/>
        <w:rPr>
          <w:rFonts w:ascii="Tahoma" w:hAnsi="Tahoma" w:cs="Tahoma"/>
        </w:rPr>
      </w:pPr>
    </w:p>
    <w:p w:rsidR="00E87624" w:rsidRPr="00E87624" w:rsidRDefault="001C55A7" w:rsidP="00E87624">
      <w:pPr>
        <w:jc w:val="both"/>
        <w:rPr>
          <w:rFonts w:ascii="Tahoma" w:hAnsi="Tahoma" w:cs="Tahoma"/>
          <w:color w:val="000000"/>
        </w:rPr>
      </w:pPr>
      <w:r>
        <w:rPr>
          <w:rFonts w:ascii="Tahoma" w:hAnsi="Tahoma" w:cs="Tahoma"/>
        </w:rPr>
        <w:t>11.1</w:t>
      </w:r>
      <w:r w:rsidR="00DF6443" w:rsidRPr="001C55A7">
        <w:rPr>
          <w:rFonts w:ascii="Tahoma" w:hAnsi="Tahoma" w:cs="Tahoma"/>
          <w:color w:val="000000"/>
        </w:rPr>
        <w:t xml:space="preserve"> </w:t>
      </w:r>
      <w:r w:rsidR="00E87624" w:rsidRPr="00E87624">
        <w:rPr>
          <w:rFonts w:ascii="Tahoma" w:hAnsi="Tahoma" w:cs="Tahoma"/>
          <w:color w:val="000000"/>
        </w:rPr>
        <w:t xml:space="preserve">Os serviços deverão ser executados em até </w:t>
      </w:r>
      <w:proofErr w:type="gramStart"/>
      <w:r w:rsidR="00E87624" w:rsidRPr="00E87624">
        <w:rPr>
          <w:rFonts w:ascii="Tahoma" w:hAnsi="Tahoma" w:cs="Tahoma"/>
          <w:color w:val="000000"/>
        </w:rPr>
        <w:t>5</w:t>
      </w:r>
      <w:proofErr w:type="gramEnd"/>
      <w:r w:rsidR="00E87624" w:rsidRPr="00E87624">
        <w:rPr>
          <w:rFonts w:ascii="Tahoma" w:hAnsi="Tahoma" w:cs="Tahoma"/>
          <w:color w:val="000000"/>
        </w:rPr>
        <w:t xml:space="preserve"> (cinco) dias após a emissão da ordem de serviço e têm prazo de 15 (quinze) dias para a finalização. Os serviços serão considerados realizados e aprovados após vistoria por parte da fiscalização.</w:t>
      </w:r>
    </w:p>
    <w:p w:rsidR="009F3845" w:rsidRPr="009F3845" w:rsidRDefault="009F3845" w:rsidP="00E87624">
      <w:pPr>
        <w:pStyle w:val="PargrafodaLista"/>
        <w:tabs>
          <w:tab w:val="left" w:pos="709"/>
        </w:tabs>
        <w:ind w:left="0"/>
        <w:jc w:val="both"/>
        <w:rPr>
          <w:rFonts w:ascii="Tahoma" w:hAnsi="Tahoma" w:cs="Tahoma"/>
        </w:rPr>
      </w:pPr>
    </w:p>
    <w:p w:rsidR="001C55A7" w:rsidRPr="001C55A7" w:rsidRDefault="007E43B1" w:rsidP="001C55A7">
      <w:pPr>
        <w:jc w:val="both"/>
        <w:rPr>
          <w:rFonts w:ascii="Tahoma" w:hAnsi="Tahoma" w:cs="Tahoma"/>
          <w:color w:val="000000"/>
        </w:rPr>
      </w:pPr>
      <w:r w:rsidRPr="001C55A7">
        <w:rPr>
          <w:rFonts w:ascii="Tahoma" w:hAnsi="Tahoma" w:cs="Tahoma"/>
        </w:rPr>
        <w:t>11.</w:t>
      </w:r>
      <w:r w:rsidR="000C4D34" w:rsidRPr="001C55A7">
        <w:rPr>
          <w:rFonts w:ascii="Tahoma" w:hAnsi="Tahoma" w:cs="Tahoma"/>
        </w:rPr>
        <w:t>2</w:t>
      </w:r>
      <w:r>
        <w:rPr>
          <w:rFonts w:ascii="Arial" w:hAnsi="Arial" w:cs="Tahoma"/>
        </w:rPr>
        <w:t xml:space="preserve"> </w:t>
      </w:r>
      <w:r w:rsidR="001C55A7" w:rsidRPr="001C55A7">
        <w:rPr>
          <w:rFonts w:ascii="Tahoma" w:hAnsi="Tahoma" w:cs="Tahoma"/>
          <w:color w:val="000000"/>
        </w:rPr>
        <w:t xml:space="preserve">Todos os serviços executados e materiais substituídos deverão ter garantia de </w:t>
      </w:r>
      <w:proofErr w:type="gramStart"/>
      <w:r w:rsidR="001C55A7" w:rsidRPr="001C55A7">
        <w:rPr>
          <w:rFonts w:ascii="Tahoma" w:hAnsi="Tahoma" w:cs="Tahoma"/>
          <w:color w:val="000000"/>
        </w:rPr>
        <w:t>5</w:t>
      </w:r>
      <w:proofErr w:type="gramEnd"/>
      <w:r w:rsidR="001C55A7" w:rsidRPr="001C55A7">
        <w:rPr>
          <w:rFonts w:ascii="Tahoma" w:hAnsi="Tahoma" w:cs="Tahoma"/>
          <w:color w:val="000000"/>
        </w:rPr>
        <w:t xml:space="preserve"> (cinco) anos, a </w:t>
      </w:r>
      <w:r w:rsidR="001C55A7" w:rsidRPr="009153F0">
        <w:rPr>
          <w:rFonts w:ascii="Tahoma" w:hAnsi="Tahoma" w:cs="Tahoma"/>
          <w:color w:val="000000"/>
        </w:rPr>
        <w:t>contar da data de recebimento da obra pela fiscalização.</w:t>
      </w:r>
    </w:p>
    <w:p w:rsidR="001C55A7" w:rsidRPr="001C55A7" w:rsidRDefault="001C55A7" w:rsidP="001C55A7">
      <w:pPr>
        <w:jc w:val="both"/>
        <w:rPr>
          <w:rFonts w:ascii="Tahoma" w:hAnsi="Tahoma" w:cs="Tahoma"/>
        </w:rPr>
      </w:pPr>
    </w:p>
    <w:p w:rsidR="001C55A7" w:rsidRPr="001C55A7" w:rsidRDefault="001C55A7" w:rsidP="001C55A7">
      <w:pPr>
        <w:jc w:val="both"/>
        <w:rPr>
          <w:rFonts w:ascii="Tahoma" w:hAnsi="Tahoma" w:cs="Tahoma"/>
        </w:rPr>
      </w:pPr>
      <w:r>
        <w:rPr>
          <w:rFonts w:ascii="Tahoma" w:hAnsi="Tahoma" w:cs="Tahoma"/>
          <w:color w:val="000000"/>
        </w:rPr>
        <w:t xml:space="preserve">11.3 </w:t>
      </w:r>
      <w:proofErr w:type="gramStart"/>
      <w:r w:rsidRPr="001C55A7">
        <w:rPr>
          <w:rFonts w:ascii="Tahoma" w:hAnsi="Tahoma" w:cs="Tahoma"/>
          <w:color w:val="000000"/>
        </w:rPr>
        <w:t>Deverá ser</w:t>
      </w:r>
      <w:proofErr w:type="gramEnd"/>
      <w:r w:rsidRPr="001C55A7">
        <w:rPr>
          <w:rFonts w:ascii="Tahoma" w:hAnsi="Tahoma" w:cs="Tahoma"/>
          <w:color w:val="000000"/>
        </w:rPr>
        <w:t xml:space="preserve"> realizada pelas firmas licitantes, uma minuciosa vistoria no local no qual serão desenvolvidos os serviços, para que o proponente tenha conhecimento das condições ambientais e técnicas, onde se desenvolverão os serviços de manutenção. Não </w:t>
      </w:r>
      <w:proofErr w:type="gramStart"/>
      <w:r w:rsidRPr="001C55A7">
        <w:rPr>
          <w:rFonts w:ascii="Tahoma" w:hAnsi="Tahoma" w:cs="Tahoma"/>
          <w:color w:val="000000"/>
        </w:rPr>
        <w:t>será</w:t>
      </w:r>
      <w:proofErr w:type="gramEnd"/>
      <w:r w:rsidRPr="001C55A7">
        <w:rPr>
          <w:rFonts w:ascii="Tahoma" w:hAnsi="Tahoma" w:cs="Tahoma"/>
          <w:color w:val="000000"/>
        </w:rPr>
        <w:t xml:space="preserve"> admitida, em hipótese alguma, reclamações futuras.</w:t>
      </w:r>
    </w:p>
    <w:p w:rsidR="001C55A7" w:rsidRDefault="001C55A7" w:rsidP="001C55A7">
      <w:pPr>
        <w:jc w:val="both"/>
        <w:rPr>
          <w:rFonts w:ascii="Tahoma" w:hAnsi="Tahoma" w:cs="Tahoma"/>
          <w:color w:val="000000"/>
        </w:rPr>
      </w:pPr>
    </w:p>
    <w:p w:rsidR="001C55A7" w:rsidRDefault="001C55A7" w:rsidP="001C55A7">
      <w:pPr>
        <w:jc w:val="both"/>
        <w:rPr>
          <w:rFonts w:ascii="Tahoma" w:hAnsi="Tahoma" w:cs="Tahoma"/>
          <w:color w:val="000000"/>
        </w:rPr>
      </w:pPr>
      <w:r>
        <w:rPr>
          <w:rFonts w:ascii="Tahoma" w:hAnsi="Tahoma" w:cs="Tahoma"/>
          <w:color w:val="000000"/>
        </w:rPr>
        <w:t xml:space="preserve">11.4 </w:t>
      </w:r>
      <w:r w:rsidRPr="001C55A7">
        <w:rPr>
          <w:rFonts w:ascii="Tahoma" w:hAnsi="Tahoma" w:cs="Tahoma"/>
          <w:color w:val="000000"/>
        </w:rPr>
        <w:t>Todos os serviços, depois de concluídos, deverão ser testados na presença do fiscal, ficando sua aceitação final dependendo das características do desempenho determinado após estes testes. A licitante vencedora arcará com a responsabilidade técnica e financeira para a execução de todos os testes necessários.</w:t>
      </w:r>
    </w:p>
    <w:p w:rsidR="00B946A3" w:rsidRDefault="00B946A3" w:rsidP="001C55A7">
      <w:pPr>
        <w:jc w:val="both"/>
        <w:rPr>
          <w:rFonts w:ascii="Tahoma" w:hAnsi="Tahoma" w:cs="Tahoma"/>
          <w:color w:val="000000"/>
        </w:rPr>
      </w:pPr>
    </w:p>
    <w:p w:rsidR="00B946A3" w:rsidRPr="00B946A3" w:rsidRDefault="00B946A3" w:rsidP="00B946A3">
      <w:pPr>
        <w:jc w:val="both"/>
        <w:rPr>
          <w:rFonts w:ascii="Tahoma" w:hAnsi="Tahoma" w:cs="Tahoma"/>
          <w:bCs/>
        </w:rPr>
      </w:pPr>
      <w:r>
        <w:rPr>
          <w:rFonts w:ascii="Tahoma" w:hAnsi="Tahoma" w:cs="Tahoma"/>
          <w:color w:val="000000"/>
        </w:rPr>
        <w:t xml:space="preserve">11.5 </w:t>
      </w:r>
      <w:r w:rsidRPr="00B946A3">
        <w:rPr>
          <w:rFonts w:ascii="Tahoma" w:hAnsi="Tahoma" w:cs="Tahoma"/>
          <w:bCs/>
        </w:rPr>
        <w:t xml:space="preserve">Todas as despesas com o </w:t>
      </w:r>
      <w:r w:rsidRPr="00B946A3">
        <w:rPr>
          <w:rFonts w:ascii="Tahoma" w:eastAsiaTheme="minorHAnsi" w:hAnsi="Tahoma" w:cs="Tahoma"/>
          <w:color w:val="000000"/>
          <w:shd w:val="clear" w:color="auto" w:fill="FFFFFF"/>
          <w:lang w:eastAsia="en-US"/>
        </w:rPr>
        <w:t xml:space="preserve">transporte, fretes, instalação, serviços, bem como, qualquer outra relacionada à entrega </w:t>
      </w:r>
      <w:r>
        <w:rPr>
          <w:rFonts w:ascii="Tahoma" w:eastAsiaTheme="minorHAnsi" w:hAnsi="Tahoma" w:cs="Tahoma"/>
          <w:color w:val="000000"/>
          <w:shd w:val="clear" w:color="auto" w:fill="FFFFFF"/>
          <w:lang w:eastAsia="en-US"/>
        </w:rPr>
        <w:t>e realização do objeto licitado</w:t>
      </w:r>
      <w:r w:rsidRPr="00B946A3">
        <w:rPr>
          <w:rFonts w:ascii="Tahoma" w:hAnsi="Tahoma" w:cs="Tahoma"/>
          <w:bCs/>
        </w:rPr>
        <w:t xml:space="preserve"> correrão por conta da proponente vencedora, despesas estas previstas e/ou computadas na proposta.</w:t>
      </w:r>
    </w:p>
    <w:p w:rsidR="00B946A3" w:rsidRPr="001C55A7" w:rsidRDefault="00B946A3" w:rsidP="001C55A7">
      <w:pPr>
        <w:jc w:val="both"/>
        <w:rPr>
          <w:rFonts w:ascii="Tahoma" w:hAnsi="Tahoma" w:cs="Tahoma"/>
          <w:color w:val="000000"/>
        </w:rPr>
      </w:pPr>
    </w:p>
    <w:p w:rsidR="000C4D34" w:rsidRPr="00A9072C" w:rsidRDefault="000C4D34" w:rsidP="000C4D34">
      <w:pPr>
        <w:jc w:val="both"/>
        <w:rPr>
          <w:rFonts w:ascii="Tahoma" w:hAnsi="Tahoma" w:cs="Tahoma"/>
        </w:rPr>
      </w:pPr>
      <w:r w:rsidRPr="001C55A7">
        <w:rPr>
          <w:rFonts w:ascii="Tahoma" w:hAnsi="Tahoma" w:cs="Tahoma"/>
        </w:rPr>
        <w:t>11.</w:t>
      </w:r>
      <w:r w:rsidR="005F55A8">
        <w:rPr>
          <w:rFonts w:ascii="Tahoma" w:hAnsi="Tahoma" w:cs="Tahoma"/>
        </w:rPr>
        <w:t>6</w:t>
      </w:r>
      <w:r w:rsidRPr="00A9072C">
        <w:rPr>
          <w:rFonts w:ascii="Tahoma" w:hAnsi="Tahoma" w:cs="Tahoma"/>
        </w:rPr>
        <w:t xml:space="preserve"> - Ficará </w:t>
      </w:r>
      <w:proofErr w:type="gramStart"/>
      <w:r w:rsidRPr="00A9072C">
        <w:rPr>
          <w:rFonts w:ascii="Tahoma" w:hAnsi="Tahoma" w:cs="Tahoma"/>
        </w:rPr>
        <w:t>sob total</w:t>
      </w:r>
      <w:proofErr w:type="gramEnd"/>
      <w:r w:rsidRPr="00A9072C">
        <w:rPr>
          <w:rFonts w:ascii="Tahoma" w:hAnsi="Tahoma" w:cs="Tahoma"/>
        </w:rPr>
        <w:t xml:space="preserve"> responsabilidade da proponente vencedora, realizar o transporte adequado e manter em perfeitas condições de armazenamento todos os itens a serem entregues, garantindo a sua total eficiência e qualidade.</w:t>
      </w:r>
    </w:p>
    <w:p w:rsidR="000C4D34" w:rsidRPr="00A9072C" w:rsidRDefault="000C4D34" w:rsidP="000C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highlight w:val="green"/>
        </w:rPr>
      </w:pPr>
    </w:p>
    <w:p w:rsidR="000C4D34" w:rsidRPr="00A9072C" w:rsidRDefault="000C4D34" w:rsidP="000C4D34">
      <w:pPr>
        <w:jc w:val="both"/>
        <w:rPr>
          <w:rFonts w:ascii="Tahoma" w:hAnsi="Tahoma" w:cs="Tahoma"/>
        </w:rPr>
      </w:pPr>
      <w:r w:rsidRPr="001C55A7">
        <w:rPr>
          <w:rFonts w:ascii="Tahoma" w:hAnsi="Tahoma" w:cs="Tahoma"/>
        </w:rPr>
        <w:t>11.</w:t>
      </w:r>
      <w:r w:rsidR="005F55A8">
        <w:rPr>
          <w:rFonts w:ascii="Tahoma" w:hAnsi="Tahoma" w:cs="Tahoma"/>
        </w:rPr>
        <w:t>7</w:t>
      </w:r>
      <w:r w:rsidRPr="00A9072C">
        <w:rPr>
          <w:rFonts w:ascii="Tahoma" w:hAnsi="Tahoma" w:cs="Tahoma"/>
        </w:rPr>
        <w:t xml:space="preserve"> – Serão recusados os produtos imprestáveis ou defeituosos que não atendam as especificações.</w:t>
      </w:r>
    </w:p>
    <w:p w:rsidR="000C4D34" w:rsidRDefault="000C4D34" w:rsidP="000C4D34">
      <w:pPr>
        <w:jc w:val="both"/>
        <w:rPr>
          <w:rFonts w:ascii="Tahoma" w:hAnsi="Tahoma" w:cs="Tahoma"/>
        </w:rPr>
      </w:pPr>
    </w:p>
    <w:p w:rsidR="000C4D34" w:rsidRPr="00A9072C" w:rsidRDefault="000C4D34" w:rsidP="000C4D34">
      <w:pPr>
        <w:jc w:val="both"/>
        <w:rPr>
          <w:rFonts w:ascii="Tahoma" w:hAnsi="Tahoma" w:cs="Tahoma"/>
        </w:rPr>
      </w:pPr>
      <w:r w:rsidRPr="001C55A7">
        <w:rPr>
          <w:rFonts w:ascii="Tahoma" w:hAnsi="Tahoma" w:cs="Tahoma"/>
        </w:rPr>
        <w:t>11.</w:t>
      </w:r>
      <w:r w:rsidR="005F55A8">
        <w:rPr>
          <w:rFonts w:ascii="Tahoma" w:hAnsi="Tahoma" w:cs="Tahoma"/>
        </w:rPr>
        <w:t>8</w:t>
      </w:r>
      <w:r w:rsidRPr="00A9072C">
        <w:rPr>
          <w:rFonts w:ascii="Tahoma" w:hAnsi="Tahoma" w:cs="Tahoma"/>
        </w:rPr>
        <w:t xml:space="preserve">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0C4D34" w:rsidRPr="00A9072C" w:rsidRDefault="000C4D34" w:rsidP="000C4D34">
      <w:pPr>
        <w:jc w:val="both"/>
        <w:rPr>
          <w:rFonts w:ascii="Tahoma" w:hAnsi="Tahoma" w:cs="Tahoma"/>
        </w:rPr>
      </w:pPr>
    </w:p>
    <w:p w:rsidR="000C4D34" w:rsidRDefault="000C4D34" w:rsidP="000C4D34">
      <w:pPr>
        <w:jc w:val="both"/>
        <w:rPr>
          <w:rFonts w:ascii="Tahoma" w:hAnsi="Tahoma" w:cs="Tahoma"/>
        </w:rPr>
      </w:pPr>
      <w:r w:rsidRPr="001C55A7">
        <w:rPr>
          <w:rFonts w:ascii="Tahoma" w:hAnsi="Tahoma" w:cs="Tahoma"/>
        </w:rPr>
        <w:t>11.</w:t>
      </w:r>
      <w:r w:rsidR="005F55A8">
        <w:rPr>
          <w:rFonts w:ascii="Tahoma" w:hAnsi="Tahoma" w:cs="Tahoma"/>
        </w:rPr>
        <w:t>9</w:t>
      </w:r>
      <w:r w:rsidRPr="00A9072C">
        <w:rPr>
          <w:rFonts w:ascii="Tahoma" w:hAnsi="Tahoma" w:cs="Tahoma"/>
        </w:rPr>
        <w:t xml:space="preserve"> – Após a entrega, a proponente vencedora deverá substituir às suas expensas, no prazo de até </w:t>
      </w:r>
      <w:r w:rsidRPr="00A9072C">
        <w:rPr>
          <w:rFonts w:ascii="Tahoma" w:hAnsi="Tahoma" w:cs="Tahoma"/>
          <w:b/>
        </w:rPr>
        <w:t>05 (cinco) dias úteis</w:t>
      </w:r>
      <w:r w:rsidRPr="00A9072C">
        <w:rPr>
          <w:rFonts w:ascii="Tahoma" w:hAnsi="Tahoma" w:cs="Tahoma"/>
        </w:rPr>
        <w:t xml:space="preserve"> após o recebimento da notificação expedida pela Secretaria solicitante, o(s) item (s), caso se constate defeitos de fabricação, ou qualquer anormalidade que esteja em desacordo com as especificações deste Edital, dentre outros.</w:t>
      </w:r>
    </w:p>
    <w:p w:rsidR="00696BB6" w:rsidRDefault="00696BB6" w:rsidP="000C4D34">
      <w:pPr>
        <w:jc w:val="both"/>
        <w:rPr>
          <w:rFonts w:ascii="Tahoma" w:hAnsi="Tahoma" w:cs="Tahoma"/>
        </w:rPr>
      </w:pPr>
    </w:p>
    <w:p w:rsidR="00696BB6" w:rsidRPr="00696BB6" w:rsidRDefault="00696BB6" w:rsidP="00696BB6">
      <w:pPr>
        <w:rPr>
          <w:rFonts w:ascii="Tahoma" w:eastAsiaTheme="minorHAnsi" w:hAnsi="Tahoma" w:cs="Tahoma"/>
          <w:lang w:eastAsia="en-US"/>
        </w:rPr>
      </w:pPr>
      <w:r>
        <w:rPr>
          <w:rFonts w:ascii="Tahoma" w:hAnsi="Tahoma" w:cs="Tahoma"/>
        </w:rPr>
        <w:t xml:space="preserve">11.10 </w:t>
      </w:r>
      <w:r w:rsidRPr="00696BB6">
        <w:rPr>
          <w:rFonts w:ascii="Tahoma" w:eastAsiaTheme="minorHAnsi" w:hAnsi="Tahoma" w:cs="Tahoma"/>
          <w:lang w:eastAsia="en-US"/>
        </w:rPr>
        <w:t xml:space="preserve">Em hipótese alguma serão aceitos itens em desacordo com as condições pactuadas ficando ao </w:t>
      </w:r>
      <w:r>
        <w:rPr>
          <w:rFonts w:ascii="Tahoma" w:eastAsiaTheme="minorHAnsi" w:hAnsi="Tahoma" w:cs="Tahoma"/>
          <w:lang w:eastAsia="en-US"/>
        </w:rPr>
        <w:t>encargo</w:t>
      </w:r>
      <w:r w:rsidRPr="00696BB6">
        <w:rPr>
          <w:rFonts w:ascii="Tahoma" w:eastAsiaTheme="minorHAnsi" w:hAnsi="Tahoma" w:cs="Tahoma"/>
          <w:lang w:eastAsia="en-US"/>
        </w:rPr>
        <w:t xml:space="preserve"> da</w:t>
      </w:r>
      <w:proofErr w:type="gramStart"/>
      <w:r w:rsidRPr="00696BB6">
        <w:rPr>
          <w:rFonts w:ascii="Tahoma" w:eastAsiaTheme="minorHAnsi" w:hAnsi="Tahoma" w:cs="Tahoma"/>
          <w:lang w:eastAsia="en-US"/>
        </w:rPr>
        <w:t xml:space="preserve">  </w:t>
      </w:r>
      <w:proofErr w:type="gramEnd"/>
      <w:r w:rsidRPr="00696BB6">
        <w:rPr>
          <w:rFonts w:ascii="Tahoma" w:eastAsiaTheme="minorHAnsi" w:hAnsi="Tahoma" w:cs="Tahoma"/>
          <w:lang w:eastAsia="en-US"/>
        </w:rPr>
        <w:t xml:space="preserve">contratada,  o  controle  de  qualidade  do fornecimento   é   de   sua   </w:t>
      </w:r>
      <w:r w:rsidRPr="00696BB6">
        <w:rPr>
          <w:rFonts w:ascii="Tahoma" w:eastAsiaTheme="minorHAnsi" w:hAnsi="Tahoma" w:cs="Tahoma"/>
          <w:lang w:eastAsia="en-US"/>
        </w:rPr>
        <w:lastRenderedPageBreak/>
        <w:t xml:space="preserve">responsabilidade,   bem   como   visando   a   repetição   de procedimentos às suas próprias custas para correção de falhas, visando a apresentação da qualidade. </w:t>
      </w:r>
    </w:p>
    <w:p w:rsidR="00696BB6" w:rsidRPr="00696BB6" w:rsidRDefault="00696BB6" w:rsidP="000C4D34">
      <w:pPr>
        <w:jc w:val="both"/>
        <w:rPr>
          <w:rFonts w:ascii="Tahoma" w:hAnsi="Tahoma" w:cs="Tahoma"/>
        </w:rPr>
      </w:pPr>
    </w:p>
    <w:p w:rsidR="00F36207" w:rsidRPr="00F36207" w:rsidRDefault="00F36207" w:rsidP="00F36207">
      <w:pPr>
        <w:jc w:val="both"/>
        <w:rPr>
          <w:rFonts w:ascii="Tahoma" w:hAnsi="Tahoma" w:cs="Tahoma"/>
        </w:rPr>
      </w:pPr>
      <w:r w:rsidRPr="00F36207">
        <w:rPr>
          <w:rFonts w:ascii="Tahoma" w:hAnsi="Tahoma" w:cs="Tahoma"/>
          <w:b/>
        </w:rPr>
        <w:t>11.1</w:t>
      </w:r>
      <w:r w:rsidR="00696BB6">
        <w:rPr>
          <w:rFonts w:ascii="Tahoma" w:hAnsi="Tahoma" w:cs="Tahoma"/>
          <w:b/>
        </w:rPr>
        <w:t>1</w:t>
      </w:r>
      <w:r w:rsidRPr="00F36207">
        <w:rPr>
          <w:rFonts w:ascii="Tahoma" w:hAnsi="Tahoma" w:cs="Tahoma"/>
          <w:b/>
        </w:rPr>
        <w:t xml:space="preserve"> </w:t>
      </w:r>
      <w:r w:rsidRPr="00F36207">
        <w:rPr>
          <w:rFonts w:ascii="Tahoma" w:hAnsi="Tahoma" w:cs="Tahoma"/>
          <w:b/>
          <w:bCs/>
          <w:color w:val="000000"/>
        </w:rPr>
        <w:t>DA FISCALIZAÇÃO DOS SERVIÇOS</w:t>
      </w:r>
    </w:p>
    <w:p w:rsidR="00F36207" w:rsidRDefault="00F36207" w:rsidP="00F36207">
      <w:pPr>
        <w:jc w:val="both"/>
        <w:rPr>
          <w:rFonts w:ascii="Tahoma" w:hAnsi="Tahoma" w:cs="Tahoma"/>
          <w:color w:val="000000"/>
        </w:rPr>
      </w:pPr>
    </w:p>
    <w:p w:rsidR="00F36207" w:rsidRPr="00F36207" w:rsidRDefault="00F36207" w:rsidP="00F36207">
      <w:pPr>
        <w:jc w:val="both"/>
        <w:rPr>
          <w:rFonts w:ascii="Tahoma" w:hAnsi="Tahoma" w:cs="Tahoma"/>
        </w:rPr>
      </w:pPr>
      <w:r>
        <w:rPr>
          <w:rFonts w:ascii="Tahoma" w:hAnsi="Tahoma" w:cs="Tahoma"/>
          <w:color w:val="000000"/>
        </w:rPr>
        <w:t>11.1</w:t>
      </w:r>
      <w:r w:rsidR="00696BB6">
        <w:rPr>
          <w:rFonts w:ascii="Tahoma" w:hAnsi="Tahoma" w:cs="Tahoma"/>
          <w:color w:val="000000"/>
        </w:rPr>
        <w:t>1</w:t>
      </w:r>
      <w:r w:rsidRPr="00F36207">
        <w:rPr>
          <w:rFonts w:ascii="Tahoma" w:hAnsi="Tahoma" w:cs="Tahoma"/>
          <w:color w:val="000000"/>
        </w:rPr>
        <w:t>.1 - Promover, por intermédio de servidor designado, o acompanhamento e a fiscalização dos serviços, sob os aspectos quantitativos e qualitativos, anotando em registro próprio as falhas detectadas e comunicando as ocorrências de quaisquer fatos que, a seu critério, exijam medidas corretivas.</w:t>
      </w:r>
    </w:p>
    <w:p w:rsidR="00F36207" w:rsidRPr="00F36207" w:rsidRDefault="00F36207" w:rsidP="00F36207">
      <w:pPr>
        <w:jc w:val="both"/>
        <w:rPr>
          <w:rFonts w:ascii="Tahoma" w:hAnsi="Tahoma" w:cs="Tahoma"/>
        </w:rPr>
      </w:pPr>
      <w:r>
        <w:rPr>
          <w:rFonts w:ascii="Tahoma" w:hAnsi="Tahoma" w:cs="Tahoma"/>
          <w:color w:val="000000"/>
        </w:rPr>
        <w:t>11.1</w:t>
      </w:r>
      <w:r w:rsidR="00696BB6">
        <w:rPr>
          <w:rFonts w:ascii="Tahoma" w:hAnsi="Tahoma" w:cs="Tahoma"/>
          <w:color w:val="000000"/>
        </w:rPr>
        <w:t>1</w:t>
      </w:r>
      <w:r w:rsidRPr="00F36207">
        <w:rPr>
          <w:rFonts w:ascii="Tahoma" w:hAnsi="Tahoma" w:cs="Tahoma"/>
          <w:color w:val="000000"/>
        </w:rPr>
        <w:t>.2 - Comunicar imediatamente o contratante sobre qualquer defeito apresentado nos serviços executados.</w:t>
      </w:r>
    </w:p>
    <w:p w:rsidR="00F36207" w:rsidRPr="00F36207" w:rsidRDefault="00F36207" w:rsidP="00F36207">
      <w:pPr>
        <w:jc w:val="both"/>
        <w:rPr>
          <w:rFonts w:ascii="Tahoma" w:hAnsi="Tahoma" w:cs="Tahoma"/>
        </w:rPr>
      </w:pPr>
      <w:r>
        <w:rPr>
          <w:rFonts w:ascii="Tahoma" w:hAnsi="Tahoma" w:cs="Tahoma"/>
          <w:color w:val="000000"/>
        </w:rPr>
        <w:t>11.1</w:t>
      </w:r>
      <w:r w:rsidR="00696BB6">
        <w:rPr>
          <w:rFonts w:ascii="Tahoma" w:hAnsi="Tahoma" w:cs="Tahoma"/>
          <w:color w:val="000000"/>
        </w:rPr>
        <w:t>1</w:t>
      </w:r>
      <w:r w:rsidRPr="00F36207">
        <w:rPr>
          <w:rFonts w:ascii="Tahoma" w:hAnsi="Tahoma" w:cs="Tahoma"/>
          <w:color w:val="000000"/>
        </w:rPr>
        <w:t>.3 - Prestar as informações e os esclarecimentos que venham a ser solicitados pelo contratante.</w:t>
      </w:r>
    </w:p>
    <w:p w:rsidR="00F36207" w:rsidRPr="00F36207" w:rsidRDefault="00F36207" w:rsidP="00F36207">
      <w:pPr>
        <w:jc w:val="both"/>
        <w:rPr>
          <w:rFonts w:ascii="Tahoma" w:hAnsi="Tahoma" w:cs="Tahoma"/>
        </w:rPr>
      </w:pPr>
      <w:r>
        <w:rPr>
          <w:rFonts w:ascii="Tahoma" w:hAnsi="Tahoma" w:cs="Tahoma"/>
          <w:color w:val="000000"/>
        </w:rPr>
        <w:t>11.1</w:t>
      </w:r>
      <w:r w:rsidR="00696BB6">
        <w:rPr>
          <w:rFonts w:ascii="Tahoma" w:hAnsi="Tahoma" w:cs="Tahoma"/>
          <w:color w:val="000000"/>
        </w:rPr>
        <w:t>1</w:t>
      </w:r>
      <w:r w:rsidRPr="00F36207">
        <w:rPr>
          <w:rFonts w:ascii="Tahoma" w:hAnsi="Tahoma" w:cs="Tahoma"/>
          <w:color w:val="000000"/>
        </w:rPr>
        <w:t>.4 - Zelar para que durante a vigência do Contrato sejam cumpridas as obrigações assumidas por parte da contratada, bem como sejam mantidas todas as condições de habilitação e qualificação exigidas na licitação.</w:t>
      </w:r>
    </w:p>
    <w:p w:rsidR="00F36207" w:rsidRPr="00F36207" w:rsidRDefault="00F36207" w:rsidP="00F36207">
      <w:pPr>
        <w:jc w:val="both"/>
        <w:rPr>
          <w:rFonts w:ascii="Tahoma" w:hAnsi="Tahoma" w:cs="Tahoma"/>
        </w:rPr>
      </w:pPr>
      <w:r>
        <w:rPr>
          <w:rFonts w:ascii="Tahoma" w:hAnsi="Tahoma" w:cs="Tahoma"/>
          <w:color w:val="000000"/>
        </w:rPr>
        <w:t>11.1</w:t>
      </w:r>
      <w:r w:rsidR="00696BB6">
        <w:rPr>
          <w:rFonts w:ascii="Tahoma" w:hAnsi="Tahoma" w:cs="Tahoma"/>
          <w:color w:val="000000"/>
        </w:rPr>
        <w:t>1</w:t>
      </w:r>
      <w:r w:rsidRPr="00F36207">
        <w:rPr>
          <w:rFonts w:ascii="Tahoma" w:hAnsi="Tahoma" w:cs="Tahoma"/>
          <w:color w:val="000000"/>
        </w:rPr>
        <w:t>.5 - A atuação ou a eventual omissão da Fiscalização durante a realização dos trabalhos, não poderá ser invocada para eximir a contratada da responsabilidade pela execução dos serviços.</w:t>
      </w:r>
    </w:p>
    <w:p w:rsidR="00F36207" w:rsidRPr="00F36207" w:rsidRDefault="00F36207" w:rsidP="00F36207">
      <w:pPr>
        <w:jc w:val="both"/>
        <w:rPr>
          <w:rFonts w:ascii="Tahoma" w:hAnsi="Tahoma" w:cs="Tahoma"/>
        </w:rPr>
      </w:pPr>
      <w:r>
        <w:rPr>
          <w:rFonts w:ascii="Tahoma" w:hAnsi="Tahoma" w:cs="Tahoma"/>
          <w:color w:val="000000"/>
        </w:rPr>
        <w:t>11.1</w:t>
      </w:r>
      <w:r w:rsidR="00696BB6">
        <w:rPr>
          <w:rFonts w:ascii="Tahoma" w:hAnsi="Tahoma" w:cs="Tahoma"/>
          <w:color w:val="000000"/>
        </w:rPr>
        <w:t>1</w:t>
      </w:r>
      <w:r w:rsidRPr="00F36207">
        <w:rPr>
          <w:rFonts w:ascii="Tahoma" w:hAnsi="Tahoma" w:cs="Tahoma"/>
          <w:color w:val="000000"/>
        </w:rPr>
        <w:t>.6 - A comunicação entre a fiscalização e a contratada será realizada através de correspondência oficial e anotações ou registros no Relatório de Serviços.</w:t>
      </w:r>
    </w:p>
    <w:p w:rsidR="00F36207" w:rsidRPr="00F36207" w:rsidRDefault="00F36207" w:rsidP="00F36207">
      <w:pPr>
        <w:jc w:val="both"/>
        <w:rPr>
          <w:rFonts w:ascii="Tahoma" w:hAnsi="Tahoma" w:cs="Tahoma"/>
        </w:rPr>
      </w:pPr>
      <w:r>
        <w:rPr>
          <w:rFonts w:ascii="Tahoma" w:hAnsi="Tahoma" w:cs="Tahoma"/>
          <w:color w:val="000000"/>
        </w:rPr>
        <w:t>11.1</w:t>
      </w:r>
      <w:r w:rsidR="00696BB6">
        <w:rPr>
          <w:rFonts w:ascii="Tahoma" w:hAnsi="Tahoma" w:cs="Tahoma"/>
          <w:color w:val="000000"/>
        </w:rPr>
        <w:t>1</w:t>
      </w:r>
      <w:r w:rsidRPr="00F36207">
        <w:rPr>
          <w:rFonts w:ascii="Tahoma" w:hAnsi="Tahoma" w:cs="Tahoma"/>
          <w:color w:val="000000"/>
        </w:rPr>
        <w:t>.7 - O relatório de serviços será destinado ao registro de fatos, comunicações pertinentes à execução dos serviços como conclusão e aprovação de serviços, indicações sobre a necessidade de trabalho adicional, autorização para substituição de materiais e equipamentos, irregularidades e providências a serem tomadas pela contratada e Fiscalização.</w:t>
      </w:r>
    </w:p>
    <w:p w:rsidR="00F36207" w:rsidRPr="00F36207" w:rsidRDefault="00F36207" w:rsidP="00F36207">
      <w:pPr>
        <w:jc w:val="both"/>
        <w:rPr>
          <w:rFonts w:ascii="Tahoma" w:hAnsi="Tahoma" w:cs="Tahoma"/>
          <w:color w:val="000000"/>
        </w:rPr>
      </w:pPr>
      <w:r>
        <w:rPr>
          <w:rFonts w:ascii="Tahoma" w:hAnsi="Tahoma" w:cs="Tahoma"/>
          <w:color w:val="000000"/>
        </w:rPr>
        <w:t>11.1</w:t>
      </w:r>
      <w:r w:rsidR="00696BB6">
        <w:rPr>
          <w:rFonts w:ascii="Tahoma" w:hAnsi="Tahoma" w:cs="Tahoma"/>
          <w:color w:val="000000"/>
        </w:rPr>
        <w:t>1</w:t>
      </w:r>
      <w:r w:rsidRPr="00F36207">
        <w:rPr>
          <w:rFonts w:ascii="Tahoma" w:hAnsi="Tahoma" w:cs="Tahoma"/>
          <w:color w:val="000000"/>
        </w:rPr>
        <w:t>.8 - Todos os atos e instituições emanados ou emitidos pela fiscalização serão considerados como se fossem praticados pelo contratante.</w:t>
      </w:r>
    </w:p>
    <w:p w:rsidR="00F36207" w:rsidRPr="00F36207" w:rsidRDefault="00F36207" w:rsidP="00F36207">
      <w:pPr>
        <w:jc w:val="both"/>
      </w:pPr>
    </w:p>
    <w:p w:rsidR="00DB24C7" w:rsidRPr="00DB24C7" w:rsidRDefault="00DB24C7" w:rsidP="00DB24C7">
      <w:pPr>
        <w:rPr>
          <w:rFonts w:ascii="Tahoma" w:hAnsi="Tahoma" w:cs="Tahoma"/>
          <w:b/>
        </w:rPr>
      </w:pPr>
      <w:r>
        <w:rPr>
          <w:rFonts w:ascii="Tahoma" w:hAnsi="Tahoma" w:cs="Tahoma"/>
          <w:b/>
        </w:rPr>
        <w:t xml:space="preserve">12 </w:t>
      </w:r>
      <w:r w:rsidRPr="00DB24C7">
        <w:rPr>
          <w:rFonts w:ascii="Tahoma" w:hAnsi="Tahoma" w:cs="Tahoma"/>
          <w:b/>
        </w:rPr>
        <w:t>DAS OBRIGAÇÕES DA CONTRATADA.</w:t>
      </w:r>
    </w:p>
    <w:p w:rsidR="00DB24C7" w:rsidRDefault="00DB24C7" w:rsidP="00DB24C7">
      <w:pPr>
        <w:rPr>
          <w:rFonts w:ascii="Tahoma" w:hAnsi="Tahoma" w:cs="Tahoma"/>
        </w:rPr>
      </w:pPr>
    </w:p>
    <w:p w:rsidR="005F55A8" w:rsidRPr="005F55A8" w:rsidRDefault="005F55A8" w:rsidP="005F55A8">
      <w:pPr>
        <w:jc w:val="both"/>
        <w:rPr>
          <w:rFonts w:ascii="Tahoma" w:hAnsi="Tahoma" w:cs="Tahoma"/>
          <w:bCs/>
          <w:color w:val="000000"/>
        </w:rPr>
      </w:pPr>
      <w:r>
        <w:rPr>
          <w:rFonts w:ascii="Tahoma" w:hAnsi="Tahoma" w:cs="Tahoma"/>
          <w:bCs/>
          <w:color w:val="000000"/>
        </w:rPr>
        <w:t>12.1 A</w:t>
      </w:r>
      <w:r w:rsidRPr="005F55A8">
        <w:rPr>
          <w:rFonts w:ascii="Tahoma" w:hAnsi="Tahoma" w:cs="Tahoma"/>
          <w:bCs/>
          <w:color w:val="000000"/>
        </w:rPr>
        <w:t>presentar ART de execução d</w:t>
      </w:r>
      <w:r>
        <w:rPr>
          <w:rFonts w:ascii="Tahoma" w:hAnsi="Tahoma" w:cs="Tahoma"/>
          <w:bCs/>
          <w:color w:val="000000"/>
        </w:rPr>
        <w:t>o</w:t>
      </w:r>
      <w:r w:rsidRPr="005F55A8">
        <w:rPr>
          <w:rFonts w:ascii="Tahoma" w:hAnsi="Tahoma" w:cs="Tahoma"/>
          <w:bCs/>
          <w:color w:val="000000"/>
        </w:rPr>
        <w:t xml:space="preserve"> </w:t>
      </w:r>
      <w:r>
        <w:rPr>
          <w:rFonts w:ascii="Tahoma" w:hAnsi="Tahoma" w:cs="Tahoma"/>
          <w:bCs/>
          <w:color w:val="000000"/>
        </w:rPr>
        <w:t>serviço</w:t>
      </w:r>
      <w:r w:rsidRPr="005F55A8">
        <w:rPr>
          <w:rFonts w:ascii="Tahoma" w:hAnsi="Tahoma" w:cs="Tahoma"/>
          <w:bCs/>
          <w:color w:val="000000"/>
        </w:rPr>
        <w:t xml:space="preserve"> emitida por profissional habilitado.</w:t>
      </w:r>
    </w:p>
    <w:p w:rsidR="005F55A8" w:rsidRPr="005F55A8" w:rsidRDefault="005F55A8" w:rsidP="005F55A8">
      <w:pPr>
        <w:jc w:val="both"/>
        <w:rPr>
          <w:rFonts w:ascii="Tahoma" w:hAnsi="Tahoma" w:cs="Tahoma"/>
          <w:bCs/>
          <w:color w:val="000000"/>
        </w:rPr>
      </w:pPr>
      <w:r>
        <w:rPr>
          <w:rFonts w:ascii="Tahoma" w:hAnsi="Tahoma" w:cs="Tahoma"/>
          <w:bCs/>
          <w:color w:val="000000"/>
        </w:rPr>
        <w:t>12.2 I</w:t>
      </w:r>
      <w:r w:rsidRPr="005F55A8">
        <w:rPr>
          <w:rFonts w:ascii="Tahoma" w:hAnsi="Tahoma" w:cs="Tahoma"/>
          <w:bCs/>
          <w:color w:val="000000"/>
        </w:rPr>
        <w:t xml:space="preserve">nstalar as placas de sinalização com no mínimo 15 (quinze) dias de antecedência com relação </w:t>
      </w:r>
      <w:proofErr w:type="gramStart"/>
      <w:r w:rsidRPr="005F55A8">
        <w:rPr>
          <w:rFonts w:ascii="Tahoma" w:hAnsi="Tahoma" w:cs="Tahoma"/>
          <w:bCs/>
          <w:color w:val="000000"/>
        </w:rPr>
        <w:t>a</w:t>
      </w:r>
      <w:proofErr w:type="gramEnd"/>
      <w:r w:rsidRPr="005F55A8">
        <w:rPr>
          <w:rFonts w:ascii="Tahoma" w:hAnsi="Tahoma" w:cs="Tahoma"/>
          <w:bCs/>
          <w:color w:val="000000"/>
        </w:rPr>
        <w:t xml:space="preserve"> instalação das faixas elevadas, lombadas e rotatória.</w:t>
      </w:r>
    </w:p>
    <w:p w:rsidR="005F55A8" w:rsidRPr="005F55A8" w:rsidRDefault="005F55A8" w:rsidP="005F55A8">
      <w:pPr>
        <w:jc w:val="both"/>
        <w:rPr>
          <w:rFonts w:ascii="Tahoma" w:hAnsi="Tahoma" w:cs="Tahoma"/>
        </w:rPr>
      </w:pPr>
      <w:r>
        <w:rPr>
          <w:rFonts w:ascii="Tahoma" w:hAnsi="Tahoma" w:cs="Tahoma"/>
          <w:bCs/>
          <w:color w:val="000000"/>
        </w:rPr>
        <w:t>12.3</w:t>
      </w:r>
      <w:r w:rsidRPr="005F55A8">
        <w:rPr>
          <w:rFonts w:ascii="Tahoma" w:hAnsi="Tahoma" w:cs="Tahoma"/>
          <w:bCs/>
          <w:color w:val="000000"/>
        </w:rPr>
        <w:t xml:space="preserve"> </w:t>
      </w:r>
      <w:r>
        <w:rPr>
          <w:rFonts w:ascii="Tahoma" w:hAnsi="Tahoma" w:cs="Tahoma"/>
          <w:bCs/>
          <w:color w:val="000000"/>
        </w:rPr>
        <w:t>I</w:t>
      </w:r>
      <w:r w:rsidRPr="005F55A8">
        <w:rPr>
          <w:rFonts w:ascii="Tahoma" w:hAnsi="Tahoma" w:cs="Tahoma"/>
          <w:bCs/>
          <w:color w:val="000000"/>
        </w:rPr>
        <w:t>nstalar as faixas elevadas nos locais definidos pela fiscalização.</w:t>
      </w:r>
    </w:p>
    <w:p w:rsidR="005F55A8" w:rsidRPr="005F55A8" w:rsidRDefault="005F55A8" w:rsidP="005F55A8">
      <w:pPr>
        <w:ind w:hanging="20"/>
        <w:jc w:val="both"/>
        <w:rPr>
          <w:rFonts w:ascii="Tahoma" w:hAnsi="Tahoma" w:cs="Tahoma"/>
        </w:rPr>
      </w:pPr>
      <w:r>
        <w:rPr>
          <w:rFonts w:ascii="Tahoma" w:hAnsi="Tahoma" w:cs="Tahoma"/>
          <w:color w:val="000000"/>
        </w:rPr>
        <w:t>12.4 U</w:t>
      </w:r>
      <w:r w:rsidRPr="005F55A8">
        <w:rPr>
          <w:rFonts w:ascii="Tahoma" w:hAnsi="Tahoma" w:cs="Tahoma"/>
          <w:color w:val="000000"/>
        </w:rPr>
        <w:t>tilizar suas próprias ferramentas e equipamentos para execução dos serviços.</w:t>
      </w:r>
    </w:p>
    <w:p w:rsidR="005F55A8" w:rsidRPr="005F55A8" w:rsidRDefault="005F55A8" w:rsidP="005F55A8">
      <w:pPr>
        <w:ind w:hanging="20"/>
        <w:jc w:val="both"/>
        <w:rPr>
          <w:rFonts w:ascii="Tahoma" w:hAnsi="Tahoma" w:cs="Tahoma"/>
        </w:rPr>
      </w:pPr>
      <w:r>
        <w:rPr>
          <w:rFonts w:ascii="Tahoma" w:hAnsi="Tahoma" w:cs="Tahoma"/>
          <w:color w:val="000000"/>
        </w:rPr>
        <w:t>12.5</w:t>
      </w:r>
      <w:r w:rsidRPr="005F55A8">
        <w:rPr>
          <w:rFonts w:ascii="Tahoma" w:hAnsi="Tahoma" w:cs="Tahoma"/>
          <w:color w:val="000000"/>
        </w:rPr>
        <w:t xml:space="preserve"> </w:t>
      </w:r>
      <w:r>
        <w:rPr>
          <w:rFonts w:ascii="Tahoma" w:hAnsi="Tahoma" w:cs="Tahoma"/>
          <w:color w:val="000000"/>
        </w:rPr>
        <w:t>U</w:t>
      </w:r>
      <w:r w:rsidRPr="005F55A8">
        <w:rPr>
          <w:rFonts w:ascii="Tahoma" w:hAnsi="Tahoma" w:cs="Tahoma"/>
          <w:color w:val="000000"/>
        </w:rPr>
        <w:t>tilizar na execução dos serviços somente ferramentas recomendadas pelo fabricante.</w:t>
      </w:r>
    </w:p>
    <w:p w:rsidR="005F55A8" w:rsidRPr="005F55A8" w:rsidRDefault="005F55A8" w:rsidP="005F55A8">
      <w:pPr>
        <w:ind w:hanging="20"/>
        <w:jc w:val="both"/>
        <w:rPr>
          <w:rFonts w:ascii="Tahoma" w:hAnsi="Tahoma" w:cs="Tahoma"/>
        </w:rPr>
      </w:pPr>
      <w:r>
        <w:rPr>
          <w:rFonts w:ascii="Tahoma" w:hAnsi="Tahoma" w:cs="Tahoma"/>
          <w:color w:val="000000"/>
        </w:rPr>
        <w:t>12.6</w:t>
      </w:r>
      <w:r w:rsidRPr="005F55A8">
        <w:rPr>
          <w:rFonts w:ascii="Tahoma" w:hAnsi="Tahoma" w:cs="Tahoma"/>
          <w:color w:val="000000"/>
        </w:rPr>
        <w:t xml:space="preserve"> </w:t>
      </w:r>
      <w:r>
        <w:rPr>
          <w:rFonts w:ascii="Tahoma" w:hAnsi="Tahoma" w:cs="Tahoma"/>
          <w:color w:val="000000"/>
        </w:rPr>
        <w:t>E</w:t>
      </w:r>
      <w:r w:rsidRPr="005F55A8">
        <w:rPr>
          <w:rFonts w:ascii="Tahoma" w:hAnsi="Tahoma" w:cs="Tahoma"/>
          <w:color w:val="000000"/>
        </w:rPr>
        <w:t>xecutar os serviços contratados somente com prévia e expressa autorização formal do Município, através do recebimento da Ordem de Serviço.</w:t>
      </w:r>
    </w:p>
    <w:p w:rsidR="005F55A8" w:rsidRPr="005F55A8" w:rsidRDefault="005F55A8" w:rsidP="005F55A8">
      <w:pPr>
        <w:ind w:hanging="20"/>
        <w:jc w:val="both"/>
        <w:rPr>
          <w:rFonts w:ascii="Tahoma" w:hAnsi="Tahoma" w:cs="Tahoma"/>
        </w:rPr>
      </w:pPr>
      <w:r>
        <w:rPr>
          <w:rFonts w:ascii="Tahoma" w:hAnsi="Tahoma" w:cs="Tahoma"/>
          <w:color w:val="000000"/>
        </w:rPr>
        <w:t>12.7 P</w:t>
      </w:r>
      <w:r w:rsidRPr="005F55A8">
        <w:rPr>
          <w:rFonts w:ascii="Tahoma" w:hAnsi="Tahoma" w:cs="Tahoma"/>
          <w:color w:val="000000"/>
        </w:rPr>
        <w:t>romover condições à fiscalização de todos os serviços contratados, bem como, dos seus procedimentos e técnicas empregados.</w:t>
      </w:r>
    </w:p>
    <w:p w:rsidR="005F55A8" w:rsidRPr="005F55A8" w:rsidRDefault="005F55A8" w:rsidP="005F55A8">
      <w:pPr>
        <w:ind w:hanging="20"/>
        <w:jc w:val="both"/>
        <w:rPr>
          <w:rFonts w:ascii="Tahoma" w:hAnsi="Tahoma" w:cs="Tahoma"/>
        </w:rPr>
      </w:pPr>
      <w:r>
        <w:rPr>
          <w:rFonts w:ascii="Tahoma" w:hAnsi="Tahoma" w:cs="Tahoma"/>
          <w:color w:val="000000"/>
        </w:rPr>
        <w:t>12.8</w:t>
      </w:r>
      <w:r w:rsidRPr="005F55A8">
        <w:rPr>
          <w:rFonts w:ascii="Tahoma" w:hAnsi="Tahoma" w:cs="Tahoma"/>
          <w:color w:val="000000"/>
        </w:rPr>
        <w:t> </w:t>
      </w:r>
      <w:r>
        <w:rPr>
          <w:rFonts w:ascii="Tahoma" w:hAnsi="Tahoma" w:cs="Tahoma"/>
          <w:color w:val="000000"/>
        </w:rPr>
        <w:t>A</w:t>
      </w:r>
      <w:r w:rsidRPr="005F55A8">
        <w:rPr>
          <w:rFonts w:ascii="Tahoma" w:hAnsi="Tahoma" w:cs="Tahoma"/>
          <w:color w:val="000000"/>
        </w:rPr>
        <w:t xml:space="preserve">ceitar a fiscalização do Município e tomar as medidas necessárias e determinadas pelos responsáveis pela fiscalização, dando livre acesso em suas dependências a estes </w:t>
      </w:r>
      <w:r w:rsidRPr="005F55A8">
        <w:rPr>
          <w:rFonts w:ascii="Tahoma" w:hAnsi="Tahoma" w:cs="Tahoma"/>
          <w:color w:val="000000"/>
        </w:rPr>
        <w:lastRenderedPageBreak/>
        <w:t>responsáveis, não se excluindo a empresa contratada da responsabilidade por qualquer irregularidade.</w:t>
      </w:r>
    </w:p>
    <w:p w:rsidR="005F55A8" w:rsidRPr="005F55A8" w:rsidRDefault="005F55A8" w:rsidP="005F55A8">
      <w:pPr>
        <w:ind w:hanging="20"/>
        <w:jc w:val="both"/>
        <w:rPr>
          <w:rFonts w:ascii="Tahoma" w:hAnsi="Tahoma" w:cs="Tahoma"/>
        </w:rPr>
      </w:pPr>
      <w:r>
        <w:rPr>
          <w:rFonts w:ascii="Tahoma" w:hAnsi="Tahoma" w:cs="Tahoma"/>
          <w:color w:val="000000"/>
        </w:rPr>
        <w:t>12.9 R</w:t>
      </w:r>
      <w:r w:rsidRPr="005F55A8">
        <w:rPr>
          <w:rFonts w:ascii="Tahoma" w:hAnsi="Tahoma" w:cs="Tahoma"/>
          <w:color w:val="000000"/>
        </w:rPr>
        <w:t>esponsabilizar-se por quaisquer danos materiais ou pessoais que ocorrerem no decorrer da prestação de serviço, inclusive perante terceiros.</w:t>
      </w:r>
    </w:p>
    <w:p w:rsidR="005F55A8" w:rsidRPr="005F55A8" w:rsidRDefault="005F55A8" w:rsidP="005F55A8">
      <w:pPr>
        <w:ind w:hanging="20"/>
        <w:jc w:val="both"/>
        <w:rPr>
          <w:rFonts w:ascii="Tahoma" w:hAnsi="Tahoma" w:cs="Tahoma"/>
        </w:rPr>
      </w:pPr>
      <w:r>
        <w:rPr>
          <w:rFonts w:ascii="Tahoma" w:hAnsi="Tahoma" w:cs="Tahoma"/>
          <w:color w:val="000000"/>
        </w:rPr>
        <w:t>12.10</w:t>
      </w:r>
      <w:r w:rsidRPr="005F55A8">
        <w:rPr>
          <w:rFonts w:ascii="Tahoma" w:hAnsi="Tahoma" w:cs="Tahoma"/>
          <w:color w:val="000000"/>
        </w:rPr>
        <w:t> </w:t>
      </w:r>
      <w:r>
        <w:rPr>
          <w:rFonts w:ascii="Tahoma" w:hAnsi="Tahoma" w:cs="Tahoma"/>
          <w:color w:val="000000"/>
        </w:rPr>
        <w:t>I</w:t>
      </w:r>
      <w:r w:rsidRPr="005F55A8">
        <w:rPr>
          <w:rFonts w:ascii="Tahoma" w:hAnsi="Tahoma" w:cs="Tahoma"/>
          <w:color w:val="000000"/>
        </w:rPr>
        <w:t>ndenizar quaisquer danos ou prejuízos causados ao Município ou a terceiros, por ação ou omissão do seu pessoal, durante o desempenho dos serviços.</w:t>
      </w:r>
    </w:p>
    <w:p w:rsidR="005F55A8" w:rsidRPr="005F55A8" w:rsidRDefault="005F55A8" w:rsidP="005F55A8">
      <w:pPr>
        <w:ind w:hanging="20"/>
        <w:jc w:val="both"/>
        <w:rPr>
          <w:rFonts w:ascii="Tahoma" w:hAnsi="Tahoma" w:cs="Tahoma"/>
        </w:rPr>
      </w:pPr>
      <w:r>
        <w:rPr>
          <w:rFonts w:ascii="Tahoma" w:hAnsi="Tahoma" w:cs="Tahoma"/>
          <w:color w:val="000000"/>
        </w:rPr>
        <w:t>12.11</w:t>
      </w:r>
      <w:r w:rsidRPr="005F55A8">
        <w:rPr>
          <w:rFonts w:ascii="Tahoma" w:hAnsi="Tahoma" w:cs="Tahoma"/>
          <w:color w:val="000000"/>
        </w:rPr>
        <w:t> </w:t>
      </w:r>
      <w:r>
        <w:rPr>
          <w:rFonts w:ascii="Tahoma" w:hAnsi="Tahoma" w:cs="Tahoma"/>
          <w:color w:val="000000"/>
        </w:rPr>
        <w:t>R</w:t>
      </w:r>
      <w:r w:rsidRPr="005F55A8">
        <w:rPr>
          <w:rFonts w:ascii="Tahoma" w:hAnsi="Tahoma" w:cs="Tahoma"/>
          <w:color w:val="000000"/>
        </w:rPr>
        <w:t>esponsabilizar-se pelo pessoal empregado na execução da prestação de serviço que trata este instrumento, observando a legislação pertinente, especialmente as obrigações trabalhistas, além das despesas diretas e indiretas como transportes, estadias, alimentações, encargos sociais, fiscais, previdenciários, de ordem de classe, indenizações ou de qualquer outra que for devida, ficando o Município isento de qualquer vínculo empregatício com os mesmos.</w:t>
      </w:r>
    </w:p>
    <w:p w:rsidR="005F55A8" w:rsidRPr="005F55A8" w:rsidRDefault="005F55A8" w:rsidP="005F55A8">
      <w:pPr>
        <w:ind w:hanging="20"/>
        <w:jc w:val="both"/>
        <w:rPr>
          <w:rFonts w:ascii="Tahoma" w:hAnsi="Tahoma" w:cs="Tahoma"/>
        </w:rPr>
      </w:pPr>
      <w:r>
        <w:rPr>
          <w:rFonts w:ascii="Tahoma" w:hAnsi="Tahoma" w:cs="Tahoma"/>
          <w:color w:val="000000"/>
        </w:rPr>
        <w:t>12.12 E</w:t>
      </w:r>
      <w:r w:rsidRPr="005F55A8">
        <w:rPr>
          <w:rFonts w:ascii="Tahoma" w:hAnsi="Tahoma" w:cs="Tahoma"/>
          <w:color w:val="000000"/>
        </w:rPr>
        <w:t>xecutar os serviços objeto desta contratação mediante a atuação de profissionais especializados e manter quadro de pessoal suficiente para execução dos serviços, sem interrupção.</w:t>
      </w:r>
    </w:p>
    <w:p w:rsidR="005F55A8" w:rsidRPr="005F55A8" w:rsidRDefault="005F55A8" w:rsidP="005F55A8">
      <w:pPr>
        <w:ind w:hanging="20"/>
        <w:jc w:val="both"/>
        <w:rPr>
          <w:rFonts w:ascii="Tahoma" w:hAnsi="Tahoma" w:cs="Tahoma"/>
        </w:rPr>
      </w:pPr>
      <w:r>
        <w:rPr>
          <w:rFonts w:ascii="Tahoma" w:hAnsi="Tahoma" w:cs="Tahoma"/>
          <w:color w:val="000000"/>
        </w:rPr>
        <w:t>12.13</w:t>
      </w:r>
      <w:r w:rsidRPr="005F55A8">
        <w:rPr>
          <w:rFonts w:ascii="Tahoma" w:hAnsi="Tahoma" w:cs="Tahoma"/>
          <w:color w:val="000000"/>
        </w:rPr>
        <w:t> </w:t>
      </w:r>
      <w:r>
        <w:rPr>
          <w:rFonts w:ascii="Tahoma" w:hAnsi="Tahoma" w:cs="Tahoma"/>
          <w:color w:val="000000"/>
        </w:rPr>
        <w:t>A</w:t>
      </w:r>
      <w:r w:rsidRPr="005F55A8">
        <w:rPr>
          <w:rFonts w:ascii="Tahoma" w:hAnsi="Tahoma" w:cs="Tahoma"/>
          <w:color w:val="000000"/>
        </w:rPr>
        <w:t>ssumir a responsabilidade pelas providências e obrigações estabelecidas na legislação específica de acidentes de trabalho, quando na ocorrência da espécie forem vítimas seus empregados no desempenho dos serviços ou em conexão com eles, ainda que ocorridos nas dependências do Município.</w:t>
      </w:r>
    </w:p>
    <w:p w:rsidR="005F55A8" w:rsidRPr="005F55A8" w:rsidRDefault="005F55A8" w:rsidP="005F55A8">
      <w:pPr>
        <w:ind w:hanging="20"/>
        <w:jc w:val="both"/>
        <w:rPr>
          <w:rFonts w:ascii="Tahoma" w:hAnsi="Tahoma" w:cs="Tahoma"/>
        </w:rPr>
      </w:pPr>
      <w:r>
        <w:rPr>
          <w:rFonts w:ascii="Tahoma" w:hAnsi="Tahoma" w:cs="Tahoma"/>
          <w:color w:val="000000"/>
        </w:rPr>
        <w:t>12.14</w:t>
      </w:r>
      <w:r w:rsidRPr="005F55A8">
        <w:rPr>
          <w:rFonts w:ascii="Tahoma" w:hAnsi="Tahoma" w:cs="Tahoma"/>
          <w:color w:val="000000"/>
        </w:rPr>
        <w:t xml:space="preserve"> </w:t>
      </w:r>
      <w:r>
        <w:rPr>
          <w:rFonts w:ascii="Tahoma" w:hAnsi="Tahoma" w:cs="Tahoma"/>
          <w:color w:val="000000"/>
        </w:rPr>
        <w:t>M</w:t>
      </w:r>
      <w:r w:rsidRPr="005F55A8">
        <w:rPr>
          <w:rFonts w:ascii="Tahoma" w:hAnsi="Tahoma" w:cs="Tahoma"/>
          <w:color w:val="000000"/>
        </w:rPr>
        <w:t>anter a ética e o sigilo nos dados e informações que tenham acesso, quando da prestação dos serviços.</w:t>
      </w:r>
    </w:p>
    <w:p w:rsidR="005F55A8" w:rsidRPr="005F55A8" w:rsidRDefault="005F55A8" w:rsidP="005F55A8">
      <w:pPr>
        <w:ind w:hanging="20"/>
        <w:jc w:val="both"/>
        <w:rPr>
          <w:rFonts w:ascii="Tahoma" w:hAnsi="Tahoma" w:cs="Tahoma"/>
        </w:rPr>
      </w:pPr>
      <w:r>
        <w:rPr>
          <w:rFonts w:ascii="Tahoma" w:hAnsi="Tahoma" w:cs="Tahoma"/>
          <w:color w:val="000000"/>
        </w:rPr>
        <w:t>12.15</w:t>
      </w:r>
      <w:r w:rsidRPr="005F55A8">
        <w:rPr>
          <w:rFonts w:ascii="Tahoma" w:hAnsi="Tahoma" w:cs="Tahoma"/>
          <w:color w:val="000000"/>
        </w:rPr>
        <w:t xml:space="preserve"> </w:t>
      </w:r>
      <w:r>
        <w:rPr>
          <w:rFonts w:ascii="Tahoma" w:hAnsi="Tahoma" w:cs="Tahoma"/>
          <w:color w:val="000000"/>
        </w:rPr>
        <w:t>R</w:t>
      </w:r>
      <w:r w:rsidRPr="005F55A8">
        <w:rPr>
          <w:rFonts w:ascii="Tahoma" w:hAnsi="Tahoma" w:cs="Tahoma"/>
          <w:color w:val="000000"/>
        </w:rPr>
        <w:t>esponsabilizar-se por toda e qualquer má execução do serviço prestado.</w:t>
      </w:r>
    </w:p>
    <w:p w:rsidR="005F55A8" w:rsidRPr="005F55A8" w:rsidRDefault="005F55A8" w:rsidP="005F55A8">
      <w:pPr>
        <w:ind w:hanging="20"/>
        <w:jc w:val="both"/>
        <w:rPr>
          <w:rFonts w:ascii="Tahoma" w:hAnsi="Tahoma" w:cs="Tahoma"/>
        </w:rPr>
      </w:pPr>
      <w:r>
        <w:rPr>
          <w:rFonts w:ascii="Tahoma" w:hAnsi="Tahoma" w:cs="Tahoma"/>
          <w:color w:val="000000"/>
        </w:rPr>
        <w:t>12.16</w:t>
      </w:r>
      <w:r w:rsidRPr="005F55A8">
        <w:rPr>
          <w:rFonts w:ascii="Tahoma" w:hAnsi="Tahoma" w:cs="Tahoma"/>
          <w:color w:val="000000"/>
        </w:rPr>
        <w:t> </w:t>
      </w:r>
      <w:r>
        <w:rPr>
          <w:rFonts w:ascii="Tahoma" w:hAnsi="Tahoma" w:cs="Tahoma"/>
          <w:color w:val="000000"/>
        </w:rPr>
        <w:t>M</w:t>
      </w:r>
      <w:r w:rsidRPr="005F55A8">
        <w:rPr>
          <w:rFonts w:ascii="Tahoma" w:hAnsi="Tahoma" w:cs="Tahoma"/>
          <w:color w:val="000000"/>
        </w:rPr>
        <w:t xml:space="preserve">anter-se durante a vigência do presente instrumento nas mesmas condições da habilitação quanto </w:t>
      </w:r>
      <w:proofErr w:type="gramStart"/>
      <w:r w:rsidRPr="005F55A8">
        <w:rPr>
          <w:rFonts w:ascii="Tahoma" w:hAnsi="Tahoma" w:cs="Tahoma"/>
          <w:color w:val="000000"/>
        </w:rPr>
        <w:t>a</w:t>
      </w:r>
      <w:proofErr w:type="gramEnd"/>
      <w:r w:rsidRPr="005F55A8">
        <w:rPr>
          <w:rFonts w:ascii="Tahoma" w:hAnsi="Tahoma" w:cs="Tahoma"/>
          <w:color w:val="000000"/>
        </w:rPr>
        <w:t xml:space="preserve"> regularidade fiscal e qualificação.</w:t>
      </w:r>
    </w:p>
    <w:p w:rsidR="005F55A8" w:rsidRPr="005F55A8" w:rsidRDefault="005F55A8" w:rsidP="005F55A8">
      <w:pPr>
        <w:ind w:hanging="20"/>
        <w:jc w:val="both"/>
        <w:rPr>
          <w:rFonts w:ascii="Tahoma" w:hAnsi="Tahoma" w:cs="Tahoma"/>
        </w:rPr>
      </w:pPr>
      <w:r>
        <w:rPr>
          <w:rFonts w:ascii="Tahoma" w:hAnsi="Tahoma" w:cs="Tahoma"/>
          <w:color w:val="000000"/>
        </w:rPr>
        <w:t>12.17</w:t>
      </w:r>
      <w:r w:rsidRPr="005F55A8">
        <w:rPr>
          <w:rFonts w:ascii="Tahoma" w:hAnsi="Tahoma" w:cs="Tahoma"/>
          <w:color w:val="000000"/>
        </w:rPr>
        <w:t> </w:t>
      </w:r>
      <w:r>
        <w:rPr>
          <w:rFonts w:ascii="Tahoma" w:hAnsi="Tahoma" w:cs="Tahoma"/>
          <w:color w:val="000000"/>
        </w:rPr>
        <w:t>R</w:t>
      </w:r>
      <w:r w:rsidRPr="005F55A8">
        <w:rPr>
          <w:rFonts w:ascii="Tahoma" w:hAnsi="Tahoma" w:cs="Tahoma"/>
          <w:color w:val="000000"/>
        </w:rPr>
        <w:t>esponder pelo extravio de qualquer bem patrimonial ou de consumo do Município, em decorrência da execução dos serviços, desde que devidamente comprovado, sem prejuízo de outras sanções cabíveis.</w:t>
      </w:r>
    </w:p>
    <w:p w:rsidR="005F55A8" w:rsidRPr="005F55A8" w:rsidRDefault="005F55A8" w:rsidP="005F55A8">
      <w:pPr>
        <w:ind w:hanging="20"/>
        <w:jc w:val="both"/>
        <w:rPr>
          <w:rFonts w:ascii="Tahoma" w:hAnsi="Tahoma" w:cs="Tahoma"/>
        </w:rPr>
      </w:pPr>
      <w:r>
        <w:rPr>
          <w:rFonts w:ascii="Tahoma" w:hAnsi="Tahoma" w:cs="Tahoma"/>
          <w:color w:val="000000"/>
        </w:rPr>
        <w:t>12.18</w:t>
      </w:r>
      <w:r w:rsidRPr="005F55A8">
        <w:rPr>
          <w:rFonts w:ascii="Tahoma" w:hAnsi="Tahoma" w:cs="Tahoma"/>
          <w:color w:val="000000"/>
        </w:rPr>
        <w:t xml:space="preserve"> </w:t>
      </w:r>
      <w:r>
        <w:rPr>
          <w:rFonts w:ascii="Tahoma" w:hAnsi="Tahoma" w:cs="Tahoma"/>
          <w:color w:val="000000"/>
        </w:rPr>
        <w:t>M</w:t>
      </w:r>
      <w:r w:rsidRPr="005F55A8">
        <w:rPr>
          <w:rFonts w:ascii="Tahoma" w:hAnsi="Tahoma" w:cs="Tahoma"/>
          <w:color w:val="000000"/>
        </w:rPr>
        <w:t xml:space="preserve">anter-se sempre de sobreaviso durante o horário comercial e regular, ou seja, </w:t>
      </w:r>
      <w:proofErr w:type="gramStart"/>
      <w:r w:rsidRPr="005F55A8">
        <w:rPr>
          <w:rFonts w:ascii="Tahoma" w:hAnsi="Tahoma" w:cs="Tahoma"/>
          <w:color w:val="000000"/>
        </w:rPr>
        <w:t>08:00</w:t>
      </w:r>
      <w:proofErr w:type="gramEnd"/>
      <w:r w:rsidRPr="005F55A8">
        <w:rPr>
          <w:rFonts w:ascii="Tahoma" w:hAnsi="Tahoma" w:cs="Tahoma"/>
          <w:color w:val="000000"/>
        </w:rPr>
        <w:t>H as 17:30H, de segunda a sexta-feira, horário estabelecido como período disponível para execução dos serviços de manutenção.</w:t>
      </w:r>
    </w:p>
    <w:p w:rsidR="005F55A8" w:rsidRPr="005F55A8" w:rsidRDefault="00A60CFD" w:rsidP="005F55A8">
      <w:pPr>
        <w:ind w:hanging="20"/>
        <w:jc w:val="both"/>
        <w:rPr>
          <w:rFonts w:ascii="Tahoma" w:hAnsi="Tahoma" w:cs="Tahoma"/>
        </w:rPr>
      </w:pPr>
      <w:r>
        <w:rPr>
          <w:rFonts w:ascii="Tahoma" w:hAnsi="Tahoma" w:cs="Tahoma"/>
          <w:color w:val="000000"/>
        </w:rPr>
        <w:t>12.19</w:t>
      </w:r>
      <w:r w:rsidR="005F55A8" w:rsidRPr="005F55A8">
        <w:rPr>
          <w:rFonts w:ascii="Tahoma" w:hAnsi="Tahoma" w:cs="Tahoma"/>
          <w:color w:val="000000"/>
        </w:rPr>
        <w:t> </w:t>
      </w:r>
      <w:r>
        <w:rPr>
          <w:rFonts w:ascii="Tahoma" w:hAnsi="Tahoma" w:cs="Tahoma"/>
          <w:color w:val="000000"/>
        </w:rPr>
        <w:t>A</w:t>
      </w:r>
      <w:r w:rsidR="005F55A8" w:rsidRPr="005F55A8">
        <w:rPr>
          <w:rFonts w:ascii="Tahoma" w:hAnsi="Tahoma" w:cs="Tahoma"/>
          <w:color w:val="000000"/>
        </w:rPr>
        <w:t>rcar com a responsabilidade técnica e financeira para execução de todos os testes necessários para comprovar o desempenho dos serviços executados, na presença do fiscal do contratante, como condição de aceitação final.</w:t>
      </w:r>
    </w:p>
    <w:p w:rsidR="005F55A8" w:rsidRPr="005F55A8" w:rsidRDefault="00A60CFD" w:rsidP="005F55A8">
      <w:pPr>
        <w:ind w:hanging="20"/>
        <w:jc w:val="both"/>
        <w:rPr>
          <w:rFonts w:ascii="Tahoma" w:hAnsi="Tahoma" w:cs="Tahoma"/>
          <w:color w:val="000000"/>
        </w:rPr>
      </w:pPr>
      <w:r>
        <w:rPr>
          <w:rFonts w:ascii="Tahoma" w:hAnsi="Tahoma" w:cs="Tahoma"/>
          <w:color w:val="000000"/>
        </w:rPr>
        <w:t>12.20 E</w:t>
      </w:r>
      <w:r w:rsidR="005F55A8" w:rsidRPr="005F55A8">
        <w:rPr>
          <w:rFonts w:ascii="Tahoma" w:hAnsi="Tahoma" w:cs="Tahoma"/>
          <w:color w:val="000000"/>
        </w:rPr>
        <w:t>xecutar os serviços e utilizar materiais em conformidade com projetos e memoriais. Qualquer alteração que se faça necessária deve ser autorizada pela fiscalização d</w:t>
      </w:r>
      <w:r>
        <w:rPr>
          <w:rFonts w:ascii="Tahoma" w:hAnsi="Tahoma" w:cs="Tahoma"/>
          <w:color w:val="000000"/>
        </w:rPr>
        <w:t>o</w:t>
      </w:r>
      <w:r w:rsidR="005F55A8" w:rsidRPr="005F55A8">
        <w:rPr>
          <w:rFonts w:ascii="Tahoma" w:hAnsi="Tahoma" w:cs="Tahoma"/>
          <w:color w:val="000000"/>
        </w:rPr>
        <w:t xml:space="preserve"> </w:t>
      </w:r>
      <w:r>
        <w:rPr>
          <w:rFonts w:ascii="Tahoma" w:hAnsi="Tahoma" w:cs="Tahoma"/>
          <w:color w:val="000000"/>
        </w:rPr>
        <w:t>serviço</w:t>
      </w:r>
      <w:r w:rsidR="005F55A8" w:rsidRPr="005F55A8">
        <w:rPr>
          <w:rFonts w:ascii="Tahoma" w:hAnsi="Tahoma" w:cs="Tahoma"/>
          <w:color w:val="000000"/>
        </w:rPr>
        <w:t>.</w:t>
      </w:r>
    </w:p>
    <w:p w:rsidR="005F55A8" w:rsidRPr="005F55A8" w:rsidRDefault="00A60CFD" w:rsidP="005F55A8">
      <w:pPr>
        <w:ind w:hanging="20"/>
        <w:jc w:val="both"/>
        <w:rPr>
          <w:rFonts w:ascii="Tahoma" w:hAnsi="Tahoma" w:cs="Tahoma"/>
          <w:color w:val="000000"/>
        </w:rPr>
      </w:pPr>
      <w:r>
        <w:rPr>
          <w:rFonts w:ascii="Tahoma" w:hAnsi="Tahoma" w:cs="Tahoma"/>
          <w:color w:val="000000"/>
        </w:rPr>
        <w:t xml:space="preserve">12.21 </w:t>
      </w:r>
      <w:r w:rsidR="005F55A8" w:rsidRPr="005F55A8">
        <w:rPr>
          <w:rFonts w:ascii="Tahoma" w:hAnsi="Tahoma" w:cs="Tahoma"/>
          <w:color w:val="000000"/>
        </w:rPr>
        <w:t>Sinalizar e ordenar o trânsito (de veículos e de pedestres) enquanto estiver executando o serviço.</w:t>
      </w:r>
    </w:p>
    <w:p w:rsidR="00DB24C7" w:rsidRPr="00DB24C7" w:rsidRDefault="00DB24C7" w:rsidP="00DB24C7">
      <w:pPr>
        <w:rPr>
          <w:rFonts w:ascii="Tahoma" w:hAnsi="Tahoma" w:cs="Tahoma"/>
        </w:rPr>
      </w:pPr>
      <w:r>
        <w:rPr>
          <w:rFonts w:ascii="Tahoma" w:hAnsi="Tahoma" w:cs="Tahoma"/>
        </w:rPr>
        <w:t>12.</w:t>
      </w:r>
      <w:r w:rsidR="00A60CFD">
        <w:rPr>
          <w:rFonts w:ascii="Tahoma" w:hAnsi="Tahoma" w:cs="Tahoma"/>
        </w:rPr>
        <w:t>22</w:t>
      </w:r>
      <w:r w:rsidR="005F55A8">
        <w:rPr>
          <w:rFonts w:ascii="Tahoma" w:hAnsi="Tahoma" w:cs="Tahoma"/>
        </w:rPr>
        <w:t xml:space="preserve"> Realizar o objeto licitado em </w:t>
      </w:r>
      <w:r w:rsidRPr="00DB24C7">
        <w:rPr>
          <w:rFonts w:ascii="Tahoma" w:hAnsi="Tahoma" w:cs="Tahoma"/>
        </w:rPr>
        <w:t xml:space="preserve">estrita conformidade com as especificações exigidas neste </w:t>
      </w:r>
      <w:r>
        <w:rPr>
          <w:rFonts w:ascii="Tahoma" w:hAnsi="Tahoma" w:cs="Tahoma"/>
        </w:rPr>
        <w:t>edital</w:t>
      </w:r>
      <w:r w:rsidRPr="00DB24C7">
        <w:rPr>
          <w:rFonts w:ascii="Tahoma" w:hAnsi="Tahoma" w:cs="Tahoma"/>
        </w:rPr>
        <w:t>.</w:t>
      </w:r>
    </w:p>
    <w:p w:rsidR="00DB24C7" w:rsidRPr="00DB24C7" w:rsidRDefault="00DB24C7" w:rsidP="00DB24C7">
      <w:pPr>
        <w:rPr>
          <w:rFonts w:ascii="Tahoma" w:hAnsi="Tahoma" w:cs="Tahoma"/>
        </w:rPr>
      </w:pPr>
      <w:r>
        <w:rPr>
          <w:rFonts w:ascii="Tahoma" w:hAnsi="Tahoma" w:cs="Tahoma"/>
        </w:rPr>
        <w:t>12.2</w:t>
      </w:r>
      <w:r w:rsidR="00A60CFD">
        <w:rPr>
          <w:rFonts w:ascii="Tahoma" w:hAnsi="Tahoma" w:cs="Tahoma"/>
        </w:rPr>
        <w:t>3</w:t>
      </w:r>
      <w:r w:rsidRPr="00DB24C7">
        <w:rPr>
          <w:rFonts w:ascii="Tahoma" w:hAnsi="Tahoma" w:cs="Tahoma"/>
        </w:rPr>
        <w:t xml:space="preserve">. Cumprir todas as orientações do CONTRATANTE para </w:t>
      </w:r>
      <w:r w:rsidR="00A60CFD">
        <w:rPr>
          <w:rFonts w:ascii="Tahoma" w:hAnsi="Tahoma" w:cs="Tahoma"/>
        </w:rPr>
        <w:t>realização do objeto licitado</w:t>
      </w:r>
      <w:r w:rsidRPr="00DB24C7">
        <w:rPr>
          <w:rFonts w:ascii="Tahoma" w:hAnsi="Tahoma" w:cs="Tahoma"/>
        </w:rPr>
        <w:t>, dentro dos prazos estabelecidos.</w:t>
      </w:r>
    </w:p>
    <w:p w:rsidR="00DB24C7" w:rsidRPr="00DB24C7" w:rsidRDefault="00DB24C7" w:rsidP="00DB24C7">
      <w:pPr>
        <w:rPr>
          <w:rFonts w:ascii="Tahoma" w:hAnsi="Tahoma" w:cs="Tahoma"/>
        </w:rPr>
      </w:pPr>
      <w:r>
        <w:rPr>
          <w:rFonts w:ascii="Tahoma" w:hAnsi="Tahoma" w:cs="Tahoma"/>
        </w:rPr>
        <w:t>12</w:t>
      </w:r>
      <w:r w:rsidRPr="00DB24C7">
        <w:rPr>
          <w:rFonts w:ascii="Tahoma" w:hAnsi="Tahoma" w:cs="Tahoma"/>
        </w:rPr>
        <w:t>.</w:t>
      </w:r>
      <w:r w:rsidR="005468B1">
        <w:rPr>
          <w:rFonts w:ascii="Tahoma" w:hAnsi="Tahoma" w:cs="Tahoma"/>
        </w:rPr>
        <w:t>24</w:t>
      </w:r>
      <w:r w:rsidRPr="00DB24C7">
        <w:rPr>
          <w:rFonts w:ascii="Tahoma" w:hAnsi="Tahoma" w:cs="Tahoma"/>
        </w:rPr>
        <w:t>. Substituir os materiais que, após a entrega e aceite, dentro do prazo de garantia, apresentem defeitos de fabricação, no prazo máximo de até 48 horas</w:t>
      </w:r>
      <w:r>
        <w:rPr>
          <w:rFonts w:ascii="Tahoma" w:hAnsi="Tahoma" w:cs="Tahoma"/>
        </w:rPr>
        <w:t xml:space="preserve"> </w:t>
      </w:r>
      <w:r w:rsidRPr="00DB24C7">
        <w:rPr>
          <w:rFonts w:ascii="Tahoma" w:hAnsi="Tahoma" w:cs="Tahoma"/>
        </w:rPr>
        <w:t>A partir da ciência.</w:t>
      </w:r>
    </w:p>
    <w:p w:rsidR="000C3521" w:rsidRPr="000C3521" w:rsidRDefault="000C3521" w:rsidP="000C3521">
      <w:pPr>
        <w:tabs>
          <w:tab w:val="left" w:pos="2138"/>
        </w:tabs>
        <w:suppressAutoHyphens/>
        <w:autoSpaceDN w:val="0"/>
        <w:jc w:val="both"/>
        <w:rPr>
          <w:rFonts w:ascii="Tahoma" w:hAnsi="Tahoma" w:cs="Tahoma"/>
        </w:rPr>
      </w:pPr>
      <w:r w:rsidRPr="000C3521">
        <w:rPr>
          <w:rFonts w:ascii="Tahoma" w:hAnsi="Tahoma" w:cs="Tahoma"/>
        </w:rPr>
        <w:lastRenderedPageBreak/>
        <w:t>12.</w:t>
      </w:r>
      <w:r w:rsidR="005468B1">
        <w:rPr>
          <w:rFonts w:ascii="Tahoma" w:hAnsi="Tahoma" w:cs="Tahoma"/>
        </w:rPr>
        <w:t>25</w:t>
      </w:r>
      <w:r w:rsidRPr="000C3521">
        <w:rPr>
          <w:rFonts w:ascii="Tahoma" w:hAnsi="Tahoma" w:cs="Tahoma"/>
        </w:rPr>
        <w:t>. Responsabilizar-se pelo frete de entrega e frete em caso de necessidade de substituição caso não atenda ao descritivo do edital ou por defeitos nos produtos</w:t>
      </w:r>
      <w:r>
        <w:rPr>
          <w:rFonts w:ascii="Tahoma" w:hAnsi="Tahoma" w:cs="Tahoma"/>
        </w:rPr>
        <w:t>;</w:t>
      </w:r>
    </w:p>
    <w:p w:rsidR="00DB24C7" w:rsidRPr="00DB24C7" w:rsidRDefault="00DB24C7" w:rsidP="00DB24C7">
      <w:pPr>
        <w:rPr>
          <w:rFonts w:ascii="Tahoma" w:hAnsi="Tahoma" w:cs="Tahoma"/>
        </w:rPr>
      </w:pPr>
      <w:r>
        <w:rPr>
          <w:rFonts w:ascii="Tahoma" w:hAnsi="Tahoma" w:cs="Tahoma"/>
        </w:rPr>
        <w:t>12</w:t>
      </w:r>
      <w:r w:rsidRPr="00DB24C7">
        <w:rPr>
          <w:rFonts w:ascii="Tahoma" w:hAnsi="Tahoma" w:cs="Tahoma"/>
        </w:rPr>
        <w:t>.</w:t>
      </w:r>
      <w:r w:rsidR="005468B1">
        <w:rPr>
          <w:rFonts w:ascii="Tahoma" w:hAnsi="Tahoma" w:cs="Tahoma"/>
        </w:rPr>
        <w:t>26</w:t>
      </w:r>
      <w:r w:rsidRPr="00DB24C7">
        <w:rPr>
          <w:rFonts w:ascii="Tahoma" w:hAnsi="Tahoma" w:cs="Tahoma"/>
        </w:rPr>
        <w:t xml:space="preserve">. Não transferir a outrem, no todo ou em parte, as obrigações assumidas em razão </w:t>
      </w:r>
      <w:proofErr w:type="gramStart"/>
      <w:r w:rsidR="000C3521" w:rsidRPr="00DB24C7">
        <w:rPr>
          <w:rFonts w:ascii="Tahoma" w:hAnsi="Tahoma" w:cs="Tahoma"/>
        </w:rPr>
        <w:t>da presente</w:t>
      </w:r>
      <w:proofErr w:type="gramEnd"/>
      <w:r w:rsidRPr="00DB24C7">
        <w:rPr>
          <w:rFonts w:ascii="Tahoma" w:hAnsi="Tahoma" w:cs="Tahoma"/>
        </w:rPr>
        <w:t xml:space="preserve"> aquisição.</w:t>
      </w:r>
    </w:p>
    <w:p w:rsidR="00DB24C7" w:rsidRPr="00DB24C7" w:rsidRDefault="00DB24C7" w:rsidP="00DF6443">
      <w:pPr>
        <w:autoSpaceDE w:val="0"/>
        <w:autoSpaceDN w:val="0"/>
        <w:adjustRightInd w:val="0"/>
        <w:jc w:val="both"/>
        <w:rPr>
          <w:rFonts w:ascii="Tahoma" w:hAnsi="Tahoma" w:cs="Tahoma"/>
          <w:b/>
          <w:bCs/>
          <w:u w:val="single"/>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1</w:t>
      </w:r>
      <w:r w:rsidR="00DB24C7">
        <w:rPr>
          <w:rFonts w:ascii="Tahoma" w:hAnsi="Tahoma" w:cs="Tahoma"/>
          <w:b/>
          <w:bCs/>
        </w:rPr>
        <w:t>3</w:t>
      </w:r>
      <w:r w:rsidRPr="00CE5A6A">
        <w:rPr>
          <w:rFonts w:ascii="Tahoma" w:hAnsi="Tahoma" w:cs="Tahoma"/>
          <w:b/>
          <w:bCs/>
        </w:rPr>
        <w:t xml:space="preserve"> – DO PAGAMENTO</w:t>
      </w:r>
    </w:p>
    <w:p w:rsidR="00DF6443" w:rsidRPr="00CE5A6A" w:rsidRDefault="00DF6443" w:rsidP="00DF6443">
      <w:pPr>
        <w:autoSpaceDE w:val="0"/>
        <w:autoSpaceDN w:val="0"/>
        <w:adjustRightInd w:val="0"/>
        <w:jc w:val="both"/>
        <w:rPr>
          <w:rFonts w:ascii="Tahoma" w:hAnsi="Tahoma" w:cs="Tahoma"/>
        </w:rPr>
      </w:pPr>
    </w:p>
    <w:p w:rsidR="00F36207" w:rsidRPr="00F36207" w:rsidRDefault="00F36207" w:rsidP="00F36207">
      <w:pPr>
        <w:jc w:val="both"/>
        <w:rPr>
          <w:rFonts w:ascii="Tahoma" w:hAnsi="Tahoma" w:cs="Tahoma"/>
          <w:b/>
          <w:u w:val="single"/>
        </w:rPr>
      </w:pPr>
      <w:r>
        <w:rPr>
          <w:rFonts w:ascii="Tahoma" w:hAnsi="Tahoma" w:cs="Tahoma"/>
        </w:rPr>
        <w:t xml:space="preserve">13.1 </w:t>
      </w:r>
      <w:r w:rsidRPr="00F36207">
        <w:rPr>
          <w:rFonts w:ascii="Tahoma" w:hAnsi="Tahoma" w:cs="Tahoma"/>
        </w:rPr>
        <w:t xml:space="preserve">O pagamento será efetuado </w:t>
      </w:r>
      <w:r w:rsidRPr="00F36207">
        <w:rPr>
          <w:rFonts w:ascii="Tahoma" w:hAnsi="Tahoma" w:cs="Tahoma"/>
          <w:color w:val="000000"/>
        </w:rPr>
        <w:t xml:space="preserve">após o término da execução dos serviços </w:t>
      </w:r>
      <w:r>
        <w:rPr>
          <w:rFonts w:ascii="Tahoma" w:hAnsi="Tahoma" w:cs="Tahoma"/>
        </w:rPr>
        <w:t>mediante</w:t>
      </w:r>
      <w:r w:rsidRPr="00F36207">
        <w:rPr>
          <w:rFonts w:ascii="Tahoma" w:hAnsi="Tahoma" w:cs="Tahoma"/>
        </w:rPr>
        <w:t xml:space="preserve"> a emissão e apresentação da Nota Fiscal Eletrônica NF-e, modelo 55 – DANFE, a qual e</w:t>
      </w:r>
      <w:r>
        <w:rPr>
          <w:rFonts w:ascii="Tahoma" w:hAnsi="Tahoma" w:cs="Tahoma"/>
        </w:rPr>
        <w:t>ntrou</w:t>
      </w:r>
      <w:r w:rsidRPr="00F36207">
        <w:rPr>
          <w:rFonts w:ascii="Tahoma" w:hAnsi="Tahoma" w:cs="Tahoma"/>
        </w:rPr>
        <w:t xml:space="preserve"> em vigor a partir de 01/04/2011. </w:t>
      </w:r>
    </w:p>
    <w:p w:rsidR="00F36207" w:rsidRPr="00F36207" w:rsidRDefault="00F36207" w:rsidP="00F36207">
      <w:pPr>
        <w:jc w:val="both"/>
        <w:rPr>
          <w:rFonts w:ascii="Tahoma" w:hAnsi="Tahoma" w:cs="Tahoma"/>
        </w:rPr>
      </w:pPr>
    </w:p>
    <w:p w:rsidR="00F36207" w:rsidRPr="00F36207" w:rsidRDefault="00F36207" w:rsidP="00F36207">
      <w:pPr>
        <w:jc w:val="both"/>
        <w:rPr>
          <w:rFonts w:ascii="Tahoma" w:hAnsi="Tahoma" w:cs="Tahoma"/>
        </w:rPr>
      </w:pPr>
      <w:r w:rsidRPr="00F36207">
        <w:rPr>
          <w:rFonts w:ascii="Tahoma" w:hAnsi="Tahoma" w:cs="Tahoma"/>
        </w:rPr>
        <w:t xml:space="preserve">13.2 - A Nota Fiscal/Fatura deverá conter a descrição do item, preço unitário e total, de conformidade com a proposta da contratada.  </w:t>
      </w:r>
    </w:p>
    <w:p w:rsidR="00F36207" w:rsidRPr="00F36207" w:rsidRDefault="00F36207" w:rsidP="00F36207">
      <w:pPr>
        <w:jc w:val="both"/>
        <w:rPr>
          <w:rFonts w:ascii="Tahoma" w:hAnsi="Tahoma" w:cs="Tahoma"/>
        </w:rPr>
      </w:pPr>
    </w:p>
    <w:p w:rsidR="00F36207" w:rsidRPr="00F36207" w:rsidRDefault="00F36207" w:rsidP="00F36207">
      <w:pPr>
        <w:jc w:val="both"/>
        <w:rPr>
          <w:rFonts w:ascii="Tahoma" w:hAnsi="Tahoma" w:cs="Tahoma"/>
          <w:u w:val="single"/>
        </w:rPr>
      </w:pPr>
      <w:r w:rsidRPr="00F36207">
        <w:rPr>
          <w:rFonts w:ascii="Tahoma" w:hAnsi="Tahoma" w:cs="Tahoma"/>
        </w:rPr>
        <w:t xml:space="preserve">13.3 – </w:t>
      </w:r>
      <w:r>
        <w:rPr>
          <w:rFonts w:ascii="Tahoma" w:hAnsi="Tahoma" w:cs="Tahoma"/>
        </w:rPr>
        <w:t>D</w:t>
      </w:r>
      <w:r w:rsidRPr="00F36207">
        <w:rPr>
          <w:rFonts w:ascii="Tahoma" w:hAnsi="Tahoma" w:cs="Tahoma"/>
        </w:rPr>
        <w:t xml:space="preserve">evem ainda constar na Nota Fiscal o número do respectivo Processo Licitatório, assim como do Pregão e o número da conta bancaria da empresa. </w:t>
      </w:r>
    </w:p>
    <w:p w:rsidR="00F36207" w:rsidRPr="00F36207" w:rsidRDefault="00F36207" w:rsidP="00F36207">
      <w:pPr>
        <w:jc w:val="both"/>
        <w:rPr>
          <w:rFonts w:ascii="Tahoma" w:hAnsi="Tahoma" w:cs="Tahoma"/>
        </w:rPr>
      </w:pPr>
    </w:p>
    <w:p w:rsidR="00F36207" w:rsidRPr="00F36207" w:rsidRDefault="00F36207" w:rsidP="00F36207">
      <w:pPr>
        <w:jc w:val="both"/>
        <w:rPr>
          <w:rFonts w:ascii="Tahoma" w:hAnsi="Tahoma" w:cs="Tahoma"/>
          <w:highlight w:val="yellow"/>
        </w:rPr>
      </w:pPr>
      <w:r w:rsidRPr="00F36207">
        <w:rPr>
          <w:rFonts w:ascii="Tahoma" w:hAnsi="Tahoma" w:cs="Tahoma"/>
        </w:rPr>
        <w:t xml:space="preserve">13.4 – O arquivo </w:t>
      </w:r>
      <w:proofErr w:type="spellStart"/>
      <w:proofErr w:type="gramStart"/>
      <w:r w:rsidRPr="00F36207">
        <w:rPr>
          <w:rFonts w:ascii="Tahoma" w:hAnsi="Tahoma" w:cs="Tahoma"/>
        </w:rPr>
        <w:t>xml</w:t>
      </w:r>
      <w:proofErr w:type="spellEnd"/>
      <w:proofErr w:type="gramEnd"/>
      <w:r w:rsidRPr="00F36207">
        <w:rPr>
          <w:rFonts w:ascii="Tahoma" w:hAnsi="Tahoma" w:cs="Tahoma"/>
        </w:rPr>
        <w:t xml:space="preserve"> das notas fiscais eletrônicas deverá ser encaminhado obrigatoriamente no seguinte e-mail: </w:t>
      </w:r>
      <w:hyperlink r:id="rId9" w:history="1">
        <w:r w:rsidRPr="00F36207">
          <w:rPr>
            <w:rFonts w:ascii="Tahoma" w:hAnsi="Tahoma" w:cs="Tahoma"/>
            <w:color w:val="0000FF"/>
            <w:u w:val="single"/>
          </w:rPr>
          <w:t>contabil@tangara.sc.gov.br</w:t>
        </w:r>
      </w:hyperlink>
      <w:r w:rsidRPr="00F36207">
        <w:rPr>
          <w:rFonts w:ascii="Tahoma" w:hAnsi="Tahoma" w:cs="Tahoma"/>
        </w:rPr>
        <w:t xml:space="preserve"> para seu devido pagamento.</w:t>
      </w:r>
    </w:p>
    <w:p w:rsidR="00F36207" w:rsidRPr="00F36207" w:rsidRDefault="00F36207"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1</w:t>
      </w:r>
      <w:r w:rsidR="00DB24C7">
        <w:rPr>
          <w:rFonts w:ascii="Tahoma" w:hAnsi="Tahoma" w:cs="Tahoma"/>
          <w:b/>
          <w:bCs/>
        </w:rPr>
        <w:t>4</w:t>
      </w:r>
      <w:r w:rsidRPr="00CE5A6A">
        <w:rPr>
          <w:rFonts w:ascii="Tahoma" w:hAnsi="Tahoma" w:cs="Tahoma"/>
          <w:b/>
          <w:bCs/>
        </w:rPr>
        <w:t xml:space="preserve"> – DO CONTRATO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4</w:t>
      </w:r>
      <w:r w:rsidRPr="00CE5A6A">
        <w:rPr>
          <w:rFonts w:ascii="Tahoma" w:hAnsi="Tahoma" w:cs="Tahoma"/>
        </w:rPr>
        <w:t>.1 – O contrato será regulado pela Lei nº 10.520/2002 e Lei nº 8.666/1993, e pelas condições deste edital, o qual fará parte integrante independentemente de transcrição.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4</w:t>
      </w:r>
      <w:r w:rsidRPr="00CE5A6A">
        <w:rPr>
          <w:rFonts w:ascii="Tahoma" w:hAnsi="Tahoma" w:cs="Tahoma"/>
        </w:rPr>
        <w:t>.2 - Como condição para celebração do contrato, o licitante vencedor deverá manter as mesmas condições de habilitação;</w:t>
      </w: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4</w:t>
      </w:r>
      <w:r w:rsidRPr="00CE5A6A">
        <w:rPr>
          <w:rFonts w:ascii="Tahoma" w:hAnsi="Tahoma" w:cs="Tahoma"/>
        </w:rPr>
        <w:t xml:space="preserve">.3 - Se o licitante vencedor recusar-se injustificadamente a assinar o contrato, será </w:t>
      </w:r>
      <w:proofErr w:type="gramStart"/>
      <w:r w:rsidRPr="00CE5A6A">
        <w:rPr>
          <w:rFonts w:ascii="Tahoma" w:hAnsi="Tahoma" w:cs="Tahoma"/>
        </w:rPr>
        <w:t>aplicada</w:t>
      </w:r>
      <w:proofErr w:type="gramEnd"/>
      <w:r w:rsidRPr="00CE5A6A">
        <w:rPr>
          <w:rFonts w:ascii="Tahoma" w:hAnsi="Tahoma" w:cs="Tahoma"/>
        </w:rPr>
        <w:t xml:space="preserve"> sanção prevista neste edital.</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1</w:t>
      </w:r>
      <w:r w:rsidR="00DB24C7">
        <w:rPr>
          <w:rFonts w:ascii="Tahoma" w:hAnsi="Tahoma" w:cs="Tahoma"/>
          <w:b/>
          <w:bCs/>
        </w:rPr>
        <w:t>5</w:t>
      </w:r>
      <w:r w:rsidRPr="00CE5A6A">
        <w:rPr>
          <w:rFonts w:ascii="Tahoma" w:hAnsi="Tahoma" w:cs="Tahoma"/>
          <w:b/>
          <w:bCs/>
        </w:rPr>
        <w:t xml:space="preserve"> – DA RESCISÃO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5</w:t>
      </w:r>
      <w:r w:rsidRPr="00CE5A6A">
        <w:rPr>
          <w:rFonts w:ascii="Tahoma" w:hAnsi="Tahoma" w:cs="Tahoma"/>
        </w:rPr>
        <w:t>.1 – O contrato poderá ser rescindido</w:t>
      </w:r>
      <w:r w:rsidR="00F967A0" w:rsidRPr="00CE5A6A">
        <w:rPr>
          <w:rFonts w:ascii="Tahoma" w:hAnsi="Tahoma" w:cs="Tahoma"/>
        </w:rPr>
        <w:t xml:space="preserve">, independente de qualquer notificação judicial ou extrajudicial, no caso de inexecução total ou parcial e pelos de4mais motivos enumerados no art. 78 da Lei n. 8666/93 e alterações posteriores. </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5</w:t>
      </w:r>
      <w:r w:rsidRPr="00CE5A6A">
        <w:rPr>
          <w:rFonts w:ascii="Tahoma" w:hAnsi="Tahoma" w:cs="Tahoma"/>
        </w:rPr>
        <w:t xml:space="preserve">.2 – Nos casos de rescisão, previstos nos incisos I a XI e XVIII do artigo 78 da Lei nº 8.666/93, </w:t>
      </w:r>
      <w:proofErr w:type="gramStart"/>
      <w:r w:rsidRPr="00CE5A6A">
        <w:rPr>
          <w:rFonts w:ascii="Tahoma" w:hAnsi="Tahoma" w:cs="Tahoma"/>
        </w:rPr>
        <w:t>sujeita-se</w:t>
      </w:r>
      <w:proofErr w:type="gramEnd"/>
      <w:r w:rsidRPr="00CE5A6A">
        <w:rPr>
          <w:rFonts w:ascii="Tahoma" w:hAnsi="Tahoma" w:cs="Tahoma"/>
        </w:rPr>
        <w:t xml:space="preserve"> à empresa contratada ao pagamento de multa de 10% (dez por cento) sobre o valor do contrato.</w:t>
      </w:r>
    </w:p>
    <w:p w:rsidR="00DF6443" w:rsidRPr="00CE5A6A" w:rsidRDefault="00DF6443" w:rsidP="00DF6443">
      <w:pPr>
        <w:autoSpaceDE w:val="0"/>
        <w:autoSpaceDN w:val="0"/>
        <w:adjustRightInd w:val="0"/>
        <w:jc w:val="both"/>
        <w:rPr>
          <w:rFonts w:ascii="Tahoma" w:hAnsi="Tahoma" w:cs="Tahoma"/>
          <w:b/>
          <w:bCs/>
        </w:rPr>
      </w:pPr>
    </w:p>
    <w:p w:rsidR="00CE5A6A" w:rsidRPr="00CE5A6A" w:rsidRDefault="00CE5A6A" w:rsidP="00DF6443">
      <w:pPr>
        <w:autoSpaceDE w:val="0"/>
        <w:autoSpaceDN w:val="0"/>
        <w:adjustRightInd w:val="0"/>
        <w:jc w:val="both"/>
        <w:rPr>
          <w:rFonts w:ascii="Tahoma" w:hAnsi="Tahoma" w:cs="Tahoma"/>
          <w:b/>
          <w:bCs/>
        </w:rPr>
      </w:pPr>
    </w:p>
    <w:p w:rsidR="00DF6443" w:rsidRPr="00CE5A6A" w:rsidRDefault="00CE5A6A" w:rsidP="00DF6443">
      <w:pPr>
        <w:autoSpaceDE w:val="0"/>
        <w:autoSpaceDN w:val="0"/>
        <w:adjustRightInd w:val="0"/>
        <w:jc w:val="both"/>
        <w:rPr>
          <w:rFonts w:ascii="Tahoma" w:hAnsi="Tahoma" w:cs="Tahoma"/>
          <w:b/>
          <w:bCs/>
        </w:rPr>
      </w:pPr>
      <w:r>
        <w:rPr>
          <w:rFonts w:ascii="Tahoma" w:hAnsi="Tahoma" w:cs="Tahoma"/>
          <w:b/>
          <w:bCs/>
        </w:rPr>
        <w:t>1</w:t>
      </w:r>
      <w:r w:rsidR="00DB24C7">
        <w:rPr>
          <w:rFonts w:ascii="Tahoma" w:hAnsi="Tahoma" w:cs="Tahoma"/>
          <w:b/>
          <w:bCs/>
        </w:rPr>
        <w:t>6</w:t>
      </w:r>
      <w:r>
        <w:rPr>
          <w:rFonts w:ascii="Tahoma" w:hAnsi="Tahoma" w:cs="Tahoma"/>
          <w:b/>
          <w:bCs/>
        </w:rPr>
        <w:t xml:space="preserve"> - </w:t>
      </w:r>
      <w:r w:rsidR="00DF6443" w:rsidRPr="00CE5A6A">
        <w:rPr>
          <w:rFonts w:ascii="Tahoma" w:hAnsi="Tahoma" w:cs="Tahoma"/>
          <w:b/>
          <w:bCs/>
        </w:rPr>
        <w:t>DISPOSIÇÕES FINAIS</w:t>
      </w:r>
    </w:p>
    <w:p w:rsidR="00DF6443" w:rsidRPr="00CE5A6A" w:rsidRDefault="00DF6443" w:rsidP="00DF6443">
      <w:pPr>
        <w:autoSpaceDE w:val="0"/>
        <w:autoSpaceDN w:val="0"/>
        <w:adjustRightInd w:val="0"/>
        <w:jc w:val="both"/>
        <w:rPr>
          <w:rFonts w:ascii="Tahoma" w:hAnsi="Tahoma" w:cs="Tahoma"/>
          <w:b/>
          <w:bCs/>
        </w:rPr>
      </w:pPr>
    </w:p>
    <w:p w:rsidR="00F967A0" w:rsidRPr="00CE5A6A" w:rsidRDefault="00DF6443" w:rsidP="00DF6443">
      <w:pPr>
        <w:autoSpaceDE w:val="0"/>
        <w:autoSpaceDN w:val="0"/>
        <w:adjustRightInd w:val="0"/>
        <w:jc w:val="both"/>
        <w:rPr>
          <w:rFonts w:ascii="Tahoma" w:hAnsi="Tahoma" w:cs="Tahoma"/>
        </w:rPr>
      </w:pPr>
      <w:r w:rsidRPr="00CE5A6A">
        <w:rPr>
          <w:rFonts w:ascii="Tahoma" w:hAnsi="Tahoma" w:cs="Tahoma"/>
        </w:rPr>
        <w:lastRenderedPageBreak/>
        <w:t>1</w:t>
      </w:r>
      <w:r w:rsidR="00DB24C7">
        <w:rPr>
          <w:rFonts w:ascii="Tahoma" w:hAnsi="Tahoma" w:cs="Tahoma"/>
        </w:rPr>
        <w:t>6</w:t>
      </w:r>
      <w:r w:rsidRPr="00CE5A6A">
        <w:rPr>
          <w:rFonts w:ascii="Tahoma" w:hAnsi="Tahoma" w:cs="Tahoma"/>
        </w:rPr>
        <w:t xml:space="preserve">.1 – </w:t>
      </w:r>
      <w:r w:rsidR="00F967A0" w:rsidRPr="00CE5A6A">
        <w:rPr>
          <w:rFonts w:ascii="Tahoma" w:hAnsi="Tahoma" w:cs="Tahoma"/>
        </w:rPr>
        <w:t xml:space="preserve">As razões da impugnação e manifestações de recursos administrativos não serão aceitas via e-mail ou fax, devendo as mesmas </w:t>
      </w:r>
      <w:proofErr w:type="gramStart"/>
      <w:r w:rsidR="00F967A0" w:rsidRPr="00CE5A6A">
        <w:rPr>
          <w:rFonts w:ascii="Tahoma" w:hAnsi="Tahoma" w:cs="Tahoma"/>
        </w:rPr>
        <w:t>serem</w:t>
      </w:r>
      <w:proofErr w:type="gramEnd"/>
      <w:r w:rsidR="00F967A0" w:rsidRPr="00CE5A6A">
        <w:rPr>
          <w:rFonts w:ascii="Tahoma" w:hAnsi="Tahoma" w:cs="Tahoma"/>
        </w:rPr>
        <w:t xml:space="preserve"> protocolizadas no Setor de Protocolo da Prefeitura Municipal de Tangara.</w:t>
      </w:r>
    </w:p>
    <w:p w:rsidR="00F967A0" w:rsidRPr="00CE5A6A" w:rsidRDefault="00F967A0" w:rsidP="00DF6443">
      <w:pPr>
        <w:autoSpaceDE w:val="0"/>
        <w:autoSpaceDN w:val="0"/>
        <w:adjustRightInd w:val="0"/>
        <w:jc w:val="both"/>
        <w:rPr>
          <w:rFonts w:ascii="Tahoma" w:hAnsi="Tahoma" w:cs="Tahoma"/>
        </w:rPr>
      </w:pPr>
    </w:p>
    <w:p w:rsidR="00DF6443" w:rsidRPr="00CE5A6A" w:rsidRDefault="00F967A0"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Pr="00CE5A6A">
        <w:rPr>
          <w:rFonts w:ascii="Tahoma" w:hAnsi="Tahoma" w:cs="Tahoma"/>
        </w:rPr>
        <w:t xml:space="preserve">.2 - </w:t>
      </w:r>
      <w:r w:rsidR="00DF6443" w:rsidRPr="00CE5A6A">
        <w:rPr>
          <w:rFonts w:ascii="Tahoma" w:hAnsi="Tahoma" w:cs="Tahoma"/>
        </w:rPr>
        <w:t>Nenhuma indenização será devida aos licitantes por apresentarem documentação e/ou elaborarem proposta relativa ao presente PREGÃO.</w:t>
      </w:r>
    </w:p>
    <w:p w:rsidR="00320D51" w:rsidRPr="00CE5A6A" w:rsidRDefault="00320D51"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Pr="00CE5A6A">
        <w:rPr>
          <w:rFonts w:ascii="Tahoma" w:hAnsi="Tahoma" w:cs="Tahoma"/>
        </w:rPr>
        <w:t>.</w:t>
      </w:r>
      <w:r w:rsidR="00F967A0" w:rsidRPr="00CE5A6A">
        <w:rPr>
          <w:rFonts w:ascii="Tahoma" w:hAnsi="Tahoma" w:cs="Tahoma"/>
        </w:rPr>
        <w:t>3</w:t>
      </w:r>
      <w:r w:rsidRPr="00CE5A6A">
        <w:rPr>
          <w:rFonts w:ascii="Tahoma" w:hAnsi="Tahoma" w:cs="Tahoma"/>
        </w:rPr>
        <w:t xml:space="preserve"> – 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320D51" w:rsidRPr="00CE5A6A" w:rsidRDefault="00320D51"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Pr="00CE5A6A">
        <w:rPr>
          <w:rFonts w:ascii="Tahoma" w:hAnsi="Tahoma" w:cs="Tahoma"/>
        </w:rPr>
        <w:t>.</w:t>
      </w:r>
      <w:r w:rsidR="00F967A0" w:rsidRPr="00CE5A6A">
        <w:rPr>
          <w:rFonts w:ascii="Tahoma" w:hAnsi="Tahoma" w:cs="Tahoma"/>
        </w:rPr>
        <w:t>4</w:t>
      </w:r>
      <w:r w:rsidRPr="00CE5A6A">
        <w:rPr>
          <w:rFonts w:ascii="Tahoma" w:hAnsi="Tahoma" w:cs="Tahoma"/>
        </w:rPr>
        <w:t xml:space="preserve"> – No caso de interposição de recurso(s), depois de proferida a decisão quanto ao(s) mesmo(s), será o resultado da licitação submetido ao Prefeito Municipal para adjudicação e homologação.</w:t>
      </w:r>
    </w:p>
    <w:p w:rsidR="00320D51" w:rsidRPr="00CE5A6A" w:rsidRDefault="00320D51"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Pr="00CE5A6A">
        <w:rPr>
          <w:rFonts w:ascii="Tahoma" w:hAnsi="Tahoma" w:cs="Tahoma"/>
        </w:rPr>
        <w:t>.</w:t>
      </w:r>
      <w:r w:rsidR="00F967A0" w:rsidRPr="00CE5A6A">
        <w:rPr>
          <w:rFonts w:ascii="Tahoma" w:hAnsi="Tahoma" w:cs="Tahoma"/>
        </w:rPr>
        <w:t>5</w:t>
      </w:r>
      <w:r w:rsidRPr="00CE5A6A">
        <w:rPr>
          <w:rFonts w:ascii="Tahoma" w:hAnsi="Tahoma" w:cs="Tahoma"/>
        </w:rPr>
        <w:t xml:space="preserve">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320D51" w:rsidRPr="00CE5A6A" w:rsidRDefault="00320D51"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1312E5">
        <w:rPr>
          <w:rFonts w:ascii="Tahoma" w:hAnsi="Tahoma" w:cs="Tahoma"/>
        </w:rPr>
        <w:t>5</w:t>
      </w:r>
      <w:r w:rsidRPr="00CE5A6A">
        <w:rPr>
          <w:rFonts w:ascii="Tahoma" w:hAnsi="Tahoma" w:cs="Tahoma"/>
        </w:rPr>
        <w:t>.</w:t>
      </w:r>
      <w:r w:rsidR="00F967A0" w:rsidRPr="00CE5A6A">
        <w:rPr>
          <w:rFonts w:ascii="Tahoma" w:hAnsi="Tahoma" w:cs="Tahoma"/>
        </w:rPr>
        <w:t>6</w:t>
      </w:r>
      <w:r w:rsidRPr="00CE5A6A">
        <w:rPr>
          <w:rFonts w:ascii="Tahoma" w:hAnsi="Tahoma" w:cs="Tahoma"/>
        </w:rPr>
        <w:t xml:space="preserve"> – É fundamental a presença do licitante ou de seu representante, para o exercício dos direitos de ofertar lances e manifestar intenção de recorrer.</w:t>
      </w:r>
    </w:p>
    <w:p w:rsidR="00F967A0" w:rsidRPr="00CE5A6A" w:rsidRDefault="00F967A0"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rPr>
        <w:t>1</w:t>
      </w:r>
      <w:r w:rsidR="00DB24C7">
        <w:rPr>
          <w:rFonts w:ascii="Tahoma" w:hAnsi="Tahoma" w:cs="Tahoma"/>
        </w:rPr>
        <w:t>6</w:t>
      </w:r>
      <w:r w:rsidRPr="00CE5A6A">
        <w:rPr>
          <w:rFonts w:ascii="Tahoma" w:hAnsi="Tahoma" w:cs="Tahoma"/>
        </w:rPr>
        <w:t>.</w:t>
      </w:r>
      <w:r w:rsidR="00F967A0" w:rsidRPr="00CE5A6A">
        <w:rPr>
          <w:rFonts w:ascii="Tahoma" w:hAnsi="Tahoma" w:cs="Tahoma"/>
        </w:rPr>
        <w:t>7</w:t>
      </w:r>
      <w:r w:rsidRPr="00CE5A6A">
        <w:rPr>
          <w:rFonts w:ascii="Tahoma" w:hAnsi="Tahoma" w:cs="Tahoma"/>
        </w:rPr>
        <w:t xml:space="preserve"> – Os interessados que tiverem dúvidas na interpretação dos termos deste Edital serão atendidos pessoalmente no período das </w:t>
      </w:r>
      <w:proofErr w:type="gramStart"/>
      <w:r w:rsidRPr="00CE5A6A">
        <w:rPr>
          <w:rFonts w:ascii="Tahoma" w:hAnsi="Tahoma" w:cs="Tahoma"/>
        </w:rPr>
        <w:t>08:00</w:t>
      </w:r>
      <w:proofErr w:type="gramEnd"/>
      <w:r w:rsidRPr="00CE5A6A">
        <w:rPr>
          <w:rFonts w:ascii="Tahoma" w:hAnsi="Tahoma" w:cs="Tahoma"/>
        </w:rPr>
        <w:t xml:space="preserve"> às 13:</w:t>
      </w:r>
      <w:r w:rsidR="00F967A0" w:rsidRPr="00CE5A6A">
        <w:rPr>
          <w:rFonts w:ascii="Tahoma" w:hAnsi="Tahoma" w:cs="Tahoma"/>
        </w:rPr>
        <w:t>00</w:t>
      </w:r>
      <w:r w:rsidRPr="00CE5A6A">
        <w:rPr>
          <w:rFonts w:ascii="Tahoma" w:hAnsi="Tahoma" w:cs="Tahoma"/>
        </w:rPr>
        <w:t xml:space="preserve">, no Departamento de Licitações da Prefeitura Municipal de </w:t>
      </w:r>
      <w:proofErr w:type="spellStart"/>
      <w:r w:rsidRPr="00CE5A6A">
        <w:rPr>
          <w:rFonts w:ascii="Tahoma" w:hAnsi="Tahoma" w:cs="Tahoma"/>
        </w:rPr>
        <w:t>Tangará-SC</w:t>
      </w:r>
      <w:proofErr w:type="spellEnd"/>
      <w:r w:rsidRPr="00CE5A6A">
        <w:rPr>
          <w:rFonts w:ascii="Tahoma" w:hAnsi="Tahoma" w:cs="Tahoma"/>
        </w:rPr>
        <w:t xml:space="preserve">, sita a Av. Irmãos </w:t>
      </w:r>
      <w:proofErr w:type="spellStart"/>
      <w:r w:rsidRPr="00CE5A6A">
        <w:rPr>
          <w:rFonts w:ascii="Tahoma" w:hAnsi="Tahoma" w:cs="Tahoma"/>
        </w:rPr>
        <w:t>Piccoli</w:t>
      </w:r>
      <w:proofErr w:type="spellEnd"/>
      <w:r w:rsidRPr="00CE5A6A">
        <w:rPr>
          <w:rFonts w:ascii="Tahoma" w:hAnsi="Tahoma" w:cs="Tahoma"/>
        </w:rPr>
        <w:t>, 267, centro, ou pelo fone 49 35321522.</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00812500">
        <w:rPr>
          <w:rFonts w:ascii="Tahoma" w:hAnsi="Tahoma" w:cs="Tahoma"/>
        </w:rPr>
        <w:t>.8</w:t>
      </w:r>
      <w:r w:rsidRPr="00CE5A6A">
        <w:rPr>
          <w:rFonts w:ascii="Tahoma" w:hAnsi="Tahoma" w:cs="Tahoma"/>
        </w:rPr>
        <w:t xml:space="preserve"> – Fazem parte do presente Edital:</w:t>
      </w:r>
    </w:p>
    <w:p w:rsidR="00414D79" w:rsidRDefault="00DF6443" w:rsidP="00DF6443">
      <w:pPr>
        <w:autoSpaceDE w:val="0"/>
        <w:autoSpaceDN w:val="0"/>
        <w:adjustRightInd w:val="0"/>
        <w:jc w:val="both"/>
        <w:rPr>
          <w:rFonts w:ascii="Tahoma" w:hAnsi="Tahoma" w:cs="Tahoma"/>
        </w:rPr>
      </w:pPr>
      <w:r w:rsidRPr="00CE5A6A">
        <w:rPr>
          <w:rFonts w:ascii="Tahoma" w:hAnsi="Tahoma" w:cs="Tahoma"/>
          <w:b/>
          <w:bCs/>
        </w:rPr>
        <w:t xml:space="preserve">Anexo II – </w:t>
      </w:r>
      <w:r w:rsidRPr="00CE5A6A">
        <w:rPr>
          <w:rFonts w:ascii="Tahoma" w:hAnsi="Tahoma" w:cs="Tahoma"/>
        </w:rPr>
        <w:t xml:space="preserve">Modelo de </w:t>
      </w:r>
      <w:r w:rsidR="00414D79">
        <w:rPr>
          <w:rFonts w:ascii="Tahoma" w:hAnsi="Tahoma" w:cs="Tahoma"/>
        </w:rPr>
        <w:t>Credenciamento;</w:t>
      </w:r>
    </w:p>
    <w:p w:rsidR="00DF6443" w:rsidRDefault="00DF6443" w:rsidP="00DF6443">
      <w:pPr>
        <w:autoSpaceDE w:val="0"/>
        <w:autoSpaceDN w:val="0"/>
        <w:adjustRightInd w:val="0"/>
        <w:jc w:val="both"/>
        <w:rPr>
          <w:rFonts w:ascii="Tahoma" w:hAnsi="Tahoma" w:cs="Tahoma"/>
        </w:rPr>
      </w:pPr>
      <w:r w:rsidRPr="00CE5A6A">
        <w:rPr>
          <w:rFonts w:ascii="Tahoma" w:hAnsi="Tahoma" w:cs="Tahoma"/>
          <w:b/>
          <w:bCs/>
        </w:rPr>
        <w:t xml:space="preserve">Anexo </w:t>
      </w:r>
      <w:r w:rsidR="00414D79">
        <w:rPr>
          <w:rFonts w:ascii="Tahoma" w:hAnsi="Tahoma" w:cs="Tahoma"/>
          <w:b/>
          <w:bCs/>
        </w:rPr>
        <w:t>I</w:t>
      </w:r>
      <w:r w:rsidR="00850B9B">
        <w:rPr>
          <w:rFonts w:ascii="Tahoma" w:hAnsi="Tahoma" w:cs="Tahoma"/>
          <w:b/>
          <w:bCs/>
        </w:rPr>
        <w:t>II</w:t>
      </w:r>
      <w:r w:rsidRPr="00CE5A6A">
        <w:rPr>
          <w:rFonts w:ascii="Tahoma" w:hAnsi="Tahoma" w:cs="Tahoma"/>
          <w:b/>
          <w:bCs/>
        </w:rPr>
        <w:t xml:space="preserve"> – </w:t>
      </w:r>
      <w:r w:rsidRPr="00CE5A6A">
        <w:rPr>
          <w:rFonts w:ascii="Tahoma" w:hAnsi="Tahoma" w:cs="Tahoma"/>
        </w:rPr>
        <w:t>Declaração de que recebeu os documentos e informações necessárias;</w:t>
      </w:r>
    </w:p>
    <w:p w:rsidR="00414D79" w:rsidRDefault="00414D79" w:rsidP="00DF6443">
      <w:pPr>
        <w:autoSpaceDE w:val="0"/>
        <w:autoSpaceDN w:val="0"/>
        <w:adjustRightInd w:val="0"/>
        <w:jc w:val="both"/>
        <w:rPr>
          <w:rFonts w:ascii="Tahoma" w:hAnsi="Tahoma" w:cs="Tahoma"/>
        </w:rPr>
      </w:pPr>
      <w:r w:rsidRPr="00414D79">
        <w:rPr>
          <w:rFonts w:ascii="Tahoma" w:hAnsi="Tahoma" w:cs="Tahoma"/>
          <w:b/>
        </w:rPr>
        <w:t xml:space="preserve">Anexo </w:t>
      </w:r>
      <w:r w:rsidR="00850B9B">
        <w:rPr>
          <w:rFonts w:ascii="Tahoma" w:hAnsi="Tahoma" w:cs="Tahoma"/>
          <w:b/>
        </w:rPr>
        <w:t>I</w:t>
      </w:r>
      <w:r w:rsidRPr="00414D79">
        <w:rPr>
          <w:rFonts w:ascii="Tahoma" w:hAnsi="Tahoma" w:cs="Tahoma"/>
          <w:b/>
        </w:rPr>
        <w:t>V</w:t>
      </w:r>
      <w:r>
        <w:rPr>
          <w:rFonts w:ascii="Tahoma" w:hAnsi="Tahoma" w:cs="Tahoma"/>
        </w:rPr>
        <w:t xml:space="preserve"> – Modelo que não emprega menores;</w:t>
      </w:r>
    </w:p>
    <w:p w:rsidR="00414D79" w:rsidRDefault="00414D79" w:rsidP="00DF6443">
      <w:pPr>
        <w:autoSpaceDE w:val="0"/>
        <w:autoSpaceDN w:val="0"/>
        <w:adjustRightInd w:val="0"/>
        <w:jc w:val="both"/>
        <w:rPr>
          <w:rFonts w:ascii="Tahoma" w:hAnsi="Tahoma" w:cs="Tahoma"/>
        </w:rPr>
      </w:pPr>
      <w:r w:rsidRPr="00414D79">
        <w:rPr>
          <w:rFonts w:ascii="Tahoma" w:hAnsi="Tahoma" w:cs="Tahoma"/>
          <w:b/>
        </w:rPr>
        <w:t>Anexo V</w:t>
      </w:r>
      <w:r>
        <w:rPr>
          <w:rFonts w:ascii="Tahoma" w:hAnsi="Tahoma" w:cs="Tahoma"/>
        </w:rPr>
        <w:t xml:space="preserve"> – Modelo que não possui em seu quadro de empregados Servidores Públicos;</w:t>
      </w:r>
    </w:p>
    <w:p w:rsidR="00414D79" w:rsidRDefault="00414D79" w:rsidP="00DF6443">
      <w:pPr>
        <w:autoSpaceDE w:val="0"/>
        <w:autoSpaceDN w:val="0"/>
        <w:adjustRightInd w:val="0"/>
        <w:jc w:val="both"/>
        <w:rPr>
          <w:rFonts w:ascii="Tahoma" w:hAnsi="Tahoma" w:cs="Tahoma"/>
        </w:rPr>
      </w:pPr>
      <w:proofErr w:type="gramStart"/>
      <w:r w:rsidRPr="00414D79">
        <w:rPr>
          <w:rFonts w:ascii="Tahoma" w:hAnsi="Tahoma" w:cs="Tahoma"/>
          <w:b/>
        </w:rPr>
        <w:t>Anexo VI</w:t>
      </w:r>
      <w:proofErr w:type="gramEnd"/>
      <w:r>
        <w:rPr>
          <w:rFonts w:ascii="Tahoma" w:hAnsi="Tahoma" w:cs="Tahoma"/>
        </w:rPr>
        <w:t xml:space="preserve"> – Minuta do Contrato;</w:t>
      </w:r>
    </w:p>
    <w:p w:rsidR="00812500" w:rsidRDefault="00812500" w:rsidP="00DF6443">
      <w:pPr>
        <w:autoSpaceDE w:val="0"/>
        <w:autoSpaceDN w:val="0"/>
        <w:adjustRightInd w:val="0"/>
        <w:jc w:val="both"/>
        <w:rPr>
          <w:rFonts w:ascii="Tahoma" w:hAnsi="Tahoma" w:cs="Tahoma"/>
        </w:rPr>
      </w:pPr>
    </w:p>
    <w:p w:rsidR="00812500" w:rsidRPr="00CE5A6A" w:rsidRDefault="00812500" w:rsidP="00DF6443">
      <w:pPr>
        <w:autoSpaceDE w:val="0"/>
        <w:autoSpaceDN w:val="0"/>
        <w:adjustRightInd w:val="0"/>
        <w:jc w:val="both"/>
        <w:rPr>
          <w:rFonts w:ascii="Tahoma" w:hAnsi="Tahoma" w:cs="Tahoma"/>
        </w:rPr>
      </w:pPr>
      <w:r>
        <w:rPr>
          <w:rFonts w:ascii="Tahoma" w:hAnsi="Tahoma" w:cs="Tahoma"/>
        </w:rPr>
        <w:t>1</w:t>
      </w:r>
      <w:r w:rsidR="00DB24C7">
        <w:rPr>
          <w:rFonts w:ascii="Tahoma" w:hAnsi="Tahoma" w:cs="Tahoma"/>
        </w:rPr>
        <w:t>6</w:t>
      </w:r>
      <w:r>
        <w:rPr>
          <w:rFonts w:ascii="Tahoma" w:hAnsi="Tahoma" w:cs="Tahoma"/>
        </w:rPr>
        <w:t xml:space="preserve">.9 – Todos dos documentos deverão ser apresentados, se possível, em </w:t>
      </w:r>
      <w:proofErr w:type="gramStart"/>
      <w:r>
        <w:rPr>
          <w:rFonts w:ascii="Tahoma" w:hAnsi="Tahoma" w:cs="Tahoma"/>
        </w:rPr>
        <w:t>folha tamanho</w:t>
      </w:r>
      <w:proofErr w:type="gramEnd"/>
      <w:r>
        <w:rPr>
          <w:rFonts w:ascii="Tahoma" w:hAnsi="Tahoma" w:cs="Tahoma"/>
        </w:rPr>
        <w:t xml:space="preserve"> A4.</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1</w:t>
      </w:r>
      <w:r w:rsidR="00DB24C7">
        <w:rPr>
          <w:rFonts w:ascii="Tahoma" w:hAnsi="Tahoma" w:cs="Tahoma"/>
        </w:rPr>
        <w:t>6</w:t>
      </w:r>
      <w:r w:rsidR="00812500">
        <w:rPr>
          <w:rFonts w:ascii="Tahoma" w:hAnsi="Tahoma" w:cs="Tahoma"/>
        </w:rPr>
        <w:t>.10</w:t>
      </w:r>
      <w:r w:rsidRPr="00CE5A6A">
        <w:rPr>
          <w:rFonts w:ascii="Tahoma" w:hAnsi="Tahoma" w:cs="Tahoma"/>
        </w:rPr>
        <w:t xml:space="preserve"> - O edital relativo ao objeto desta licitação</w:t>
      </w:r>
      <w:proofErr w:type="gramStart"/>
      <w:r w:rsidRPr="00CE5A6A">
        <w:rPr>
          <w:rFonts w:ascii="Tahoma" w:hAnsi="Tahoma" w:cs="Tahoma"/>
        </w:rPr>
        <w:t>, encontra-se</w:t>
      </w:r>
      <w:proofErr w:type="gramEnd"/>
      <w:r w:rsidRPr="00CE5A6A">
        <w:rPr>
          <w:rFonts w:ascii="Tahoma" w:hAnsi="Tahoma" w:cs="Tahoma"/>
        </w:rPr>
        <w:t xml:space="preserve"> a disposição dos interessados no Departamento de Licitações junto a Prefeitura Municipal.</w:t>
      </w: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r w:rsidRPr="00CE5A6A">
        <w:rPr>
          <w:rFonts w:ascii="Tahoma" w:hAnsi="Tahoma" w:cs="Tahoma"/>
          <w:b/>
          <w:bCs/>
        </w:rPr>
        <w:t>1</w:t>
      </w:r>
      <w:r w:rsidR="00DB24C7">
        <w:rPr>
          <w:rFonts w:ascii="Tahoma" w:hAnsi="Tahoma" w:cs="Tahoma"/>
          <w:b/>
          <w:bCs/>
        </w:rPr>
        <w:t>7</w:t>
      </w:r>
      <w:r w:rsidRPr="00CE5A6A">
        <w:rPr>
          <w:rFonts w:ascii="Tahoma" w:hAnsi="Tahoma" w:cs="Tahoma"/>
          <w:b/>
          <w:bCs/>
        </w:rPr>
        <w:t xml:space="preserve"> - DO FORO</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lastRenderedPageBreak/>
        <w:t>1</w:t>
      </w:r>
      <w:r w:rsidR="00DB24C7">
        <w:rPr>
          <w:rFonts w:ascii="Tahoma" w:hAnsi="Tahoma" w:cs="Tahoma"/>
        </w:rPr>
        <w:t>7</w:t>
      </w:r>
      <w:r w:rsidRPr="00CE5A6A">
        <w:rPr>
          <w:rFonts w:ascii="Tahoma" w:hAnsi="Tahoma" w:cs="Tahoma"/>
        </w:rPr>
        <w:t xml:space="preserve">.1 - Todas as controvérsias ou reclames </w:t>
      </w:r>
      <w:proofErr w:type="gramStart"/>
      <w:r w:rsidRPr="00CE5A6A">
        <w:rPr>
          <w:rFonts w:ascii="Tahoma" w:hAnsi="Tahoma" w:cs="Tahoma"/>
        </w:rPr>
        <w:t>relativos ao presente processo licitatório</w:t>
      </w:r>
      <w:proofErr w:type="gramEnd"/>
      <w:r w:rsidRPr="00CE5A6A">
        <w:rPr>
          <w:rFonts w:ascii="Tahoma" w:hAnsi="Tahoma" w:cs="Tahoma"/>
        </w:rPr>
        <w:t xml:space="preserve"> serão resolvidos pela Comissão, administrativamente, ou no foro da Comarca de Tangará, SC.</w:t>
      </w:r>
    </w:p>
    <w:p w:rsidR="00DF6443" w:rsidRPr="00CE5A6A" w:rsidRDefault="00DF6443" w:rsidP="00DF6443">
      <w:pPr>
        <w:autoSpaceDE w:val="0"/>
        <w:autoSpaceDN w:val="0"/>
        <w:adjustRightInd w:val="0"/>
        <w:jc w:val="both"/>
        <w:rPr>
          <w:rFonts w:ascii="Tahoma" w:hAnsi="Tahoma" w:cs="Tahoma"/>
        </w:rPr>
      </w:pPr>
    </w:p>
    <w:p w:rsidR="001312E5" w:rsidRPr="00CE5A6A" w:rsidRDefault="001312E5" w:rsidP="00DF6443">
      <w:pPr>
        <w:autoSpaceDE w:val="0"/>
        <w:autoSpaceDN w:val="0"/>
        <w:adjustRightInd w:val="0"/>
        <w:jc w:val="both"/>
        <w:rPr>
          <w:rFonts w:ascii="Tahoma" w:hAnsi="Tahoma" w:cs="Tahoma"/>
        </w:rPr>
      </w:pPr>
    </w:p>
    <w:p w:rsidR="00DF6443" w:rsidRPr="00CE5A6A" w:rsidRDefault="001312E5" w:rsidP="00DF6443">
      <w:pPr>
        <w:autoSpaceDE w:val="0"/>
        <w:autoSpaceDN w:val="0"/>
        <w:adjustRightInd w:val="0"/>
        <w:jc w:val="center"/>
        <w:rPr>
          <w:rFonts w:ascii="Tahoma" w:hAnsi="Tahoma" w:cs="Tahoma"/>
          <w:bCs/>
          <w:color w:val="000000"/>
        </w:rPr>
      </w:pPr>
      <w:r>
        <w:rPr>
          <w:rFonts w:ascii="Tahoma" w:hAnsi="Tahoma" w:cs="Tahoma"/>
          <w:bCs/>
          <w:color w:val="000000"/>
        </w:rPr>
        <w:t>NADIR BAÚ DA SILVA</w:t>
      </w:r>
    </w:p>
    <w:p w:rsidR="008803B0" w:rsidRPr="00F36207" w:rsidRDefault="00DF6443" w:rsidP="00F36207">
      <w:pPr>
        <w:autoSpaceDE w:val="0"/>
        <w:autoSpaceDN w:val="0"/>
        <w:adjustRightInd w:val="0"/>
        <w:jc w:val="center"/>
        <w:rPr>
          <w:rFonts w:ascii="Tahoma" w:hAnsi="Tahoma" w:cs="Tahoma"/>
          <w:bCs/>
        </w:rPr>
      </w:pPr>
      <w:r w:rsidRPr="00CE5A6A">
        <w:rPr>
          <w:rFonts w:ascii="Tahoma" w:hAnsi="Tahoma" w:cs="Tahoma"/>
          <w:bCs/>
        </w:rPr>
        <w:t>Prefei</w:t>
      </w:r>
      <w:r w:rsidR="00F36207">
        <w:rPr>
          <w:rFonts w:ascii="Tahoma" w:hAnsi="Tahoma" w:cs="Tahoma"/>
          <w:bCs/>
        </w:rPr>
        <w:t>to Municipal</w:t>
      </w:r>
    </w:p>
    <w:p w:rsidR="008803B0" w:rsidRDefault="008803B0" w:rsidP="00DF6443">
      <w:pPr>
        <w:autoSpaceDE w:val="0"/>
        <w:autoSpaceDN w:val="0"/>
        <w:adjustRightInd w:val="0"/>
        <w:jc w:val="center"/>
        <w:rPr>
          <w:rFonts w:ascii="Tahoma" w:hAnsi="Tahoma" w:cs="Tahoma"/>
          <w:b/>
          <w:bCs/>
        </w:rPr>
      </w:pPr>
    </w:p>
    <w:p w:rsidR="008803B0" w:rsidRDefault="008803B0" w:rsidP="00DF6443">
      <w:pPr>
        <w:autoSpaceDE w:val="0"/>
        <w:autoSpaceDN w:val="0"/>
        <w:adjustRightInd w:val="0"/>
        <w:jc w:val="center"/>
        <w:rPr>
          <w:rFonts w:ascii="Tahoma" w:hAnsi="Tahoma" w:cs="Tahoma"/>
          <w:b/>
          <w:bCs/>
        </w:rPr>
      </w:pPr>
    </w:p>
    <w:p w:rsidR="008803B0" w:rsidRDefault="008803B0" w:rsidP="00DF6443">
      <w:pPr>
        <w:autoSpaceDE w:val="0"/>
        <w:autoSpaceDN w:val="0"/>
        <w:adjustRightInd w:val="0"/>
        <w:jc w:val="center"/>
        <w:rPr>
          <w:rFonts w:ascii="Tahoma" w:hAnsi="Tahoma" w:cs="Tahoma"/>
          <w:b/>
          <w:bCs/>
        </w:rPr>
      </w:pPr>
    </w:p>
    <w:p w:rsidR="008803B0" w:rsidRDefault="008803B0" w:rsidP="00F36207">
      <w:pPr>
        <w:autoSpaceDE w:val="0"/>
        <w:autoSpaceDN w:val="0"/>
        <w:adjustRightInd w:val="0"/>
        <w:rPr>
          <w:rFonts w:ascii="Tahoma" w:hAnsi="Tahoma" w:cs="Tahoma"/>
          <w:b/>
          <w:bCs/>
        </w:rPr>
      </w:pPr>
    </w:p>
    <w:p w:rsidR="008803B0" w:rsidRDefault="008803B0" w:rsidP="00DF6443">
      <w:pPr>
        <w:autoSpaceDE w:val="0"/>
        <w:autoSpaceDN w:val="0"/>
        <w:adjustRightInd w:val="0"/>
        <w:jc w:val="center"/>
        <w:rPr>
          <w:rFonts w:ascii="Tahoma" w:hAnsi="Tahoma" w:cs="Tahoma"/>
          <w:b/>
          <w:bCs/>
        </w:rPr>
      </w:pPr>
    </w:p>
    <w:p w:rsidR="008803B0" w:rsidRDefault="008803B0"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ANEXO II</w:t>
      </w:r>
    </w:p>
    <w:p w:rsidR="00DF6443" w:rsidRDefault="00DF6443" w:rsidP="00DF6443">
      <w:pPr>
        <w:autoSpaceDE w:val="0"/>
        <w:autoSpaceDN w:val="0"/>
        <w:adjustRightInd w:val="0"/>
        <w:jc w:val="center"/>
        <w:rPr>
          <w:rFonts w:ascii="Tahoma" w:hAnsi="Tahoma" w:cs="Tahoma"/>
          <w:b/>
          <w:bCs/>
        </w:rPr>
      </w:pPr>
      <w:r w:rsidRPr="00CE5A6A">
        <w:rPr>
          <w:rFonts w:ascii="Tahoma" w:hAnsi="Tahoma" w:cs="Tahoma"/>
          <w:b/>
          <w:bCs/>
        </w:rPr>
        <w:t xml:space="preserve">PREGÃO PRESENCIAL Nº </w:t>
      </w:r>
      <w:r w:rsidR="005016C4">
        <w:rPr>
          <w:rFonts w:ascii="Tahoma" w:hAnsi="Tahoma" w:cs="Tahoma"/>
          <w:b/>
          <w:bCs/>
        </w:rPr>
        <w:t>04</w:t>
      </w:r>
      <w:r w:rsidR="008803B0">
        <w:rPr>
          <w:rFonts w:ascii="Tahoma" w:hAnsi="Tahoma" w:cs="Tahoma"/>
          <w:b/>
          <w:bCs/>
        </w:rPr>
        <w:t>9</w:t>
      </w:r>
      <w:r w:rsidR="00813C1D">
        <w:rPr>
          <w:rFonts w:ascii="Tahoma" w:hAnsi="Tahoma" w:cs="Tahoma"/>
          <w:b/>
          <w:bCs/>
        </w:rPr>
        <w:t>/201</w:t>
      </w:r>
      <w:r w:rsidR="005016C4">
        <w:rPr>
          <w:rFonts w:ascii="Tahoma" w:hAnsi="Tahoma" w:cs="Tahoma"/>
          <w:b/>
          <w:bCs/>
        </w:rPr>
        <w:t>7</w:t>
      </w:r>
    </w:p>
    <w:p w:rsidR="00813C1D" w:rsidRPr="00CE5A6A" w:rsidRDefault="00813C1D" w:rsidP="00813C1D">
      <w:pPr>
        <w:autoSpaceDE w:val="0"/>
        <w:autoSpaceDN w:val="0"/>
        <w:adjustRightInd w:val="0"/>
        <w:jc w:val="center"/>
        <w:rPr>
          <w:rFonts w:ascii="Tahoma" w:hAnsi="Tahoma" w:cs="Tahoma"/>
          <w:b/>
          <w:bCs/>
        </w:rPr>
      </w:pPr>
      <w:r w:rsidRPr="00CE5A6A">
        <w:rPr>
          <w:rFonts w:ascii="Tahoma" w:hAnsi="Tahoma" w:cs="Tahoma"/>
          <w:b/>
          <w:bCs/>
        </w:rPr>
        <w:t>CREDENCIAMENTO</w:t>
      </w:r>
    </w:p>
    <w:p w:rsidR="00813C1D" w:rsidRPr="00CE5A6A" w:rsidRDefault="00813C1D" w:rsidP="00813C1D">
      <w:pPr>
        <w:autoSpaceDE w:val="0"/>
        <w:autoSpaceDN w:val="0"/>
        <w:adjustRightInd w:val="0"/>
        <w:jc w:val="center"/>
        <w:rPr>
          <w:rFonts w:ascii="Tahoma" w:hAnsi="Tahoma" w:cs="Tahoma"/>
          <w:b/>
          <w:bCs/>
        </w:rPr>
      </w:pPr>
    </w:p>
    <w:p w:rsidR="00813C1D" w:rsidRPr="00CE5A6A" w:rsidRDefault="00813C1D" w:rsidP="00813C1D">
      <w:pPr>
        <w:autoSpaceDE w:val="0"/>
        <w:autoSpaceDN w:val="0"/>
        <w:adjustRightInd w:val="0"/>
        <w:jc w:val="center"/>
        <w:rPr>
          <w:rFonts w:ascii="Tahoma" w:hAnsi="Tahoma" w:cs="Tahoma"/>
          <w:b/>
          <w:bCs/>
        </w:rPr>
      </w:pPr>
    </w:p>
    <w:p w:rsidR="00813C1D" w:rsidRPr="00CE5A6A" w:rsidRDefault="00813C1D" w:rsidP="00813C1D">
      <w:pPr>
        <w:autoSpaceDE w:val="0"/>
        <w:autoSpaceDN w:val="0"/>
        <w:adjustRightInd w:val="0"/>
        <w:jc w:val="both"/>
        <w:rPr>
          <w:rFonts w:ascii="Tahoma" w:hAnsi="Tahoma" w:cs="Tahoma"/>
        </w:rPr>
      </w:pPr>
      <w:r w:rsidRPr="00CE5A6A">
        <w:rPr>
          <w:rFonts w:ascii="Tahoma" w:hAnsi="Tahoma" w:cs="Tahoma"/>
        </w:rPr>
        <w:t xml:space="preserve">Através do presente, credenciamos o(a) </w:t>
      </w:r>
      <w:proofErr w:type="spellStart"/>
      <w:r w:rsidRPr="00CE5A6A">
        <w:rPr>
          <w:rFonts w:ascii="Tahoma" w:hAnsi="Tahoma" w:cs="Tahoma"/>
        </w:rPr>
        <w:t>Sr</w:t>
      </w:r>
      <w:proofErr w:type="spellEnd"/>
      <w:r w:rsidRPr="00CE5A6A">
        <w:rPr>
          <w:rFonts w:ascii="Tahoma" w:hAnsi="Tahoma" w:cs="Tahoma"/>
        </w:rPr>
        <w:t xml:space="preserve">(a). .............................., portador da Cédula de Identidade nº .................. </w:t>
      </w:r>
      <w:proofErr w:type="gramStart"/>
      <w:r w:rsidRPr="00CE5A6A">
        <w:rPr>
          <w:rFonts w:ascii="Tahoma" w:hAnsi="Tahoma" w:cs="Tahoma"/>
        </w:rPr>
        <w:t>e</w:t>
      </w:r>
      <w:proofErr w:type="gramEnd"/>
      <w:r w:rsidRPr="00CE5A6A">
        <w:rPr>
          <w:rFonts w:ascii="Tahoma" w:hAnsi="Tahoma" w:cs="Tahoma"/>
        </w:rPr>
        <w:t xml:space="preserve"> inscrito(a) no CPF sob n........................., a participar da licitação instaurada pelo Município de Tangará, na modalidade Pregão nº </w:t>
      </w:r>
      <w:r w:rsidR="005016C4">
        <w:rPr>
          <w:rFonts w:ascii="Tahoma" w:hAnsi="Tahoma" w:cs="Tahoma"/>
        </w:rPr>
        <w:t>04</w:t>
      </w:r>
      <w:r w:rsidR="008803B0">
        <w:rPr>
          <w:rFonts w:ascii="Tahoma" w:hAnsi="Tahoma" w:cs="Tahoma"/>
        </w:rPr>
        <w:t>9</w:t>
      </w:r>
      <w:r>
        <w:rPr>
          <w:rFonts w:ascii="Tahoma" w:hAnsi="Tahoma" w:cs="Tahoma"/>
        </w:rPr>
        <w:t>/201</w:t>
      </w:r>
      <w:r w:rsidR="005016C4">
        <w:rPr>
          <w:rFonts w:ascii="Tahoma" w:hAnsi="Tahoma" w:cs="Tahoma"/>
        </w:rPr>
        <w:t>7</w:t>
      </w:r>
      <w:r w:rsidRPr="00CE5A6A">
        <w:rPr>
          <w:rFonts w:ascii="Tahoma" w:hAnsi="Tahoma" w:cs="Tahoma"/>
        </w:rPr>
        <w:t>, na qualidade de REPRESENTANTE LEGAL, outorgando-lhe plenos poderes para pronunciar-se em nome da empresa ..............................., CNPJ nº................................, bem como formular propostas e praticar todos os demais atos inerentes ao certame.</w:t>
      </w:r>
    </w:p>
    <w:p w:rsidR="00813C1D" w:rsidRPr="00CE5A6A" w:rsidRDefault="00813C1D" w:rsidP="00813C1D">
      <w:pPr>
        <w:autoSpaceDE w:val="0"/>
        <w:autoSpaceDN w:val="0"/>
        <w:adjustRightInd w:val="0"/>
        <w:jc w:val="center"/>
        <w:rPr>
          <w:rFonts w:ascii="Tahoma" w:hAnsi="Tahoma" w:cs="Tahoma"/>
        </w:rPr>
      </w:pPr>
    </w:p>
    <w:p w:rsidR="00813C1D" w:rsidRPr="00CE5A6A" w:rsidRDefault="00813C1D" w:rsidP="00813C1D">
      <w:pPr>
        <w:autoSpaceDE w:val="0"/>
        <w:autoSpaceDN w:val="0"/>
        <w:adjustRightInd w:val="0"/>
        <w:jc w:val="center"/>
        <w:rPr>
          <w:rFonts w:ascii="Tahoma" w:hAnsi="Tahoma" w:cs="Tahoma"/>
        </w:rPr>
      </w:pPr>
    </w:p>
    <w:p w:rsidR="00813C1D" w:rsidRPr="00CE5A6A" w:rsidRDefault="00813C1D" w:rsidP="00813C1D">
      <w:pPr>
        <w:autoSpaceDE w:val="0"/>
        <w:autoSpaceDN w:val="0"/>
        <w:adjustRightInd w:val="0"/>
        <w:jc w:val="center"/>
        <w:rPr>
          <w:rFonts w:ascii="Tahoma" w:hAnsi="Tahoma" w:cs="Tahoma"/>
        </w:rPr>
      </w:pPr>
      <w:r w:rsidRPr="00CE5A6A">
        <w:rPr>
          <w:rFonts w:ascii="Tahoma" w:hAnsi="Tahoma" w:cs="Tahoma"/>
        </w:rPr>
        <w:t xml:space="preserve">__________________, _____, de ___________________ </w:t>
      </w:r>
      <w:proofErr w:type="spellStart"/>
      <w:r w:rsidRPr="00CE5A6A">
        <w:rPr>
          <w:rFonts w:ascii="Tahoma" w:hAnsi="Tahoma" w:cs="Tahoma"/>
        </w:rPr>
        <w:t>de</w:t>
      </w:r>
      <w:proofErr w:type="spellEnd"/>
      <w:r w:rsidRPr="00CE5A6A">
        <w:rPr>
          <w:rFonts w:ascii="Tahoma" w:hAnsi="Tahoma" w:cs="Tahoma"/>
        </w:rPr>
        <w:t xml:space="preserve"> 201</w:t>
      </w:r>
      <w:r w:rsidR="005016C4">
        <w:rPr>
          <w:rFonts w:ascii="Tahoma" w:hAnsi="Tahoma" w:cs="Tahoma"/>
        </w:rPr>
        <w:t>7</w:t>
      </w:r>
      <w:r w:rsidRPr="00CE5A6A">
        <w:rPr>
          <w:rFonts w:ascii="Tahoma" w:hAnsi="Tahoma" w:cs="Tahoma"/>
        </w:rPr>
        <w:t>.</w:t>
      </w:r>
    </w:p>
    <w:p w:rsidR="00813C1D" w:rsidRPr="00CE5A6A" w:rsidRDefault="00813C1D" w:rsidP="00813C1D">
      <w:pPr>
        <w:autoSpaceDE w:val="0"/>
        <w:autoSpaceDN w:val="0"/>
        <w:adjustRightInd w:val="0"/>
        <w:jc w:val="center"/>
        <w:rPr>
          <w:rFonts w:ascii="Tahoma" w:hAnsi="Tahoma" w:cs="Tahoma"/>
        </w:rPr>
      </w:pPr>
    </w:p>
    <w:p w:rsidR="00813C1D" w:rsidRPr="00CE5A6A" w:rsidRDefault="00813C1D" w:rsidP="00813C1D">
      <w:pPr>
        <w:autoSpaceDE w:val="0"/>
        <w:autoSpaceDN w:val="0"/>
        <w:adjustRightInd w:val="0"/>
        <w:jc w:val="center"/>
        <w:rPr>
          <w:rFonts w:ascii="Tahoma" w:hAnsi="Tahoma" w:cs="Tahoma"/>
        </w:rPr>
      </w:pPr>
    </w:p>
    <w:p w:rsidR="00813C1D" w:rsidRPr="00CE5A6A" w:rsidRDefault="00813C1D" w:rsidP="00813C1D">
      <w:pPr>
        <w:autoSpaceDE w:val="0"/>
        <w:autoSpaceDN w:val="0"/>
        <w:adjustRightInd w:val="0"/>
        <w:jc w:val="center"/>
        <w:rPr>
          <w:rFonts w:ascii="Tahoma" w:hAnsi="Tahoma" w:cs="Tahoma"/>
        </w:rPr>
      </w:pPr>
    </w:p>
    <w:p w:rsidR="00813C1D" w:rsidRPr="00CE5A6A" w:rsidRDefault="00813C1D" w:rsidP="00813C1D">
      <w:pPr>
        <w:autoSpaceDE w:val="0"/>
        <w:autoSpaceDN w:val="0"/>
        <w:adjustRightInd w:val="0"/>
        <w:jc w:val="center"/>
        <w:rPr>
          <w:rFonts w:ascii="Tahoma" w:hAnsi="Tahoma" w:cs="Tahoma"/>
        </w:rPr>
      </w:pPr>
      <w:r w:rsidRPr="00CE5A6A">
        <w:rPr>
          <w:rFonts w:ascii="Tahoma" w:hAnsi="Tahoma" w:cs="Tahoma"/>
        </w:rPr>
        <w:t>_______________________________________________________</w:t>
      </w:r>
    </w:p>
    <w:p w:rsidR="00813C1D" w:rsidRPr="00CE5A6A" w:rsidRDefault="00813C1D" w:rsidP="00813C1D">
      <w:pPr>
        <w:autoSpaceDE w:val="0"/>
        <w:autoSpaceDN w:val="0"/>
        <w:adjustRightInd w:val="0"/>
        <w:jc w:val="center"/>
        <w:rPr>
          <w:rFonts w:ascii="Tahoma" w:hAnsi="Tahoma" w:cs="Tahoma"/>
          <w:b/>
          <w:bCs/>
        </w:rPr>
      </w:pPr>
      <w:r w:rsidRPr="00CE5A6A">
        <w:rPr>
          <w:rFonts w:ascii="Tahoma" w:hAnsi="Tahoma" w:cs="Tahoma"/>
          <w:b/>
          <w:bCs/>
        </w:rPr>
        <w:t>Nome completo e assinatura do(s) representante(s) legal(</w:t>
      </w:r>
      <w:proofErr w:type="spellStart"/>
      <w:r w:rsidRPr="00CE5A6A">
        <w:rPr>
          <w:rFonts w:ascii="Tahoma" w:hAnsi="Tahoma" w:cs="Tahoma"/>
          <w:b/>
          <w:bCs/>
        </w:rPr>
        <w:t>is</w:t>
      </w:r>
      <w:proofErr w:type="spellEnd"/>
      <w:r w:rsidRPr="00CE5A6A">
        <w:rPr>
          <w:rFonts w:ascii="Tahoma" w:hAnsi="Tahoma" w:cs="Tahoma"/>
          <w:b/>
          <w:bCs/>
        </w:rPr>
        <w:t>) da empresa</w:t>
      </w:r>
    </w:p>
    <w:p w:rsidR="00813C1D" w:rsidRPr="00CE5A6A" w:rsidRDefault="00813C1D" w:rsidP="00813C1D">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r>
        <w:rPr>
          <w:rFonts w:ascii="Tahoma" w:hAnsi="Tahoma" w:cs="Tahoma"/>
          <w:b/>
          <w:bCs/>
        </w:rPr>
        <w:t>ANEXO I</w:t>
      </w:r>
      <w:r w:rsidR="00850B9B">
        <w:rPr>
          <w:rFonts w:ascii="Tahoma" w:hAnsi="Tahoma" w:cs="Tahoma"/>
          <w:b/>
          <w:bCs/>
        </w:rPr>
        <w:t>II</w:t>
      </w:r>
    </w:p>
    <w:p w:rsidR="00813C1D" w:rsidRDefault="00813C1D" w:rsidP="00DF6443">
      <w:pPr>
        <w:autoSpaceDE w:val="0"/>
        <w:autoSpaceDN w:val="0"/>
        <w:adjustRightInd w:val="0"/>
        <w:jc w:val="center"/>
        <w:rPr>
          <w:rFonts w:ascii="Tahoma" w:hAnsi="Tahoma" w:cs="Tahoma"/>
          <w:b/>
          <w:bCs/>
        </w:rPr>
      </w:pPr>
      <w:r>
        <w:rPr>
          <w:rFonts w:ascii="Tahoma" w:hAnsi="Tahoma" w:cs="Tahoma"/>
          <w:b/>
          <w:bCs/>
        </w:rPr>
        <w:t xml:space="preserve">PREGÃO PRESENCIAL Nº </w:t>
      </w:r>
      <w:r w:rsidR="005016C4">
        <w:rPr>
          <w:rFonts w:ascii="Tahoma" w:hAnsi="Tahoma" w:cs="Tahoma"/>
          <w:b/>
          <w:bCs/>
        </w:rPr>
        <w:t>04</w:t>
      </w:r>
      <w:r w:rsidR="008803B0">
        <w:rPr>
          <w:rFonts w:ascii="Tahoma" w:hAnsi="Tahoma" w:cs="Tahoma"/>
          <w:b/>
          <w:bCs/>
        </w:rPr>
        <w:t>9</w:t>
      </w:r>
      <w:r w:rsidR="0078026A">
        <w:rPr>
          <w:rFonts w:ascii="Tahoma" w:hAnsi="Tahoma" w:cs="Tahoma"/>
          <w:b/>
          <w:bCs/>
        </w:rPr>
        <w:t>/</w:t>
      </w:r>
      <w:r>
        <w:rPr>
          <w:rFonts w:ascii="Tahoma" w:hAnsi="Tahoma" w:cs="Tahoma"/>
          <w:b/>
          <w:bCs/>
        </w:rPr>
        <w:t>201</w:t>
      </w:r>
      <w:r w:rsidR="005016C4">
        <w:rPr>
          <w:rFonts w:ascii="Tahoma" w:hAnsi="Tahoma" w:cs="Tahoma"/>
          <w:b/>
          <w:bCs/>
        </w:rPr>
        <w:t>7</w:t>
      </w:r>
    </w:p>
    <w:p w:rsidR="00813C1D" w:rsidRPr="00CE5A6A" w:rsidRDefault="00813C1D" w:rsidP="00813C1D">
      <w:pPr>
        <w:adjustRightInd w:val="0"/>
        <w:jc w:val="center"/>
        <w:rPr>
          <w:rFonts w:ascii="Tahoma" w:hAnsi="Tahoma" w:cs="Tahoma"/>
          <w:b/>
          <w:bCs/>
        </w:rPr>
      </w:pPr>
      <w:r w:rsidRPr="00CE5A6A">
        <w:rPr>
          <w:rFonts w:ascii="Tahoma" w:hAnsi="Tahoma" w:cs="Tahoma"/>
          <w:b/>
          <w:bCs/>
        </w:rPr>
        <w:t xml:space="preserve">DECLARAÇÃO </w:t>
      </w:r>
      <w:r>
        <w:rPr>
          <w:rFonts w:ascii="Tahoma" w:hAnsi="Tahoma" w:cs="Tahoma"/>
          <w:b/>
          <w:bCs/>
        </w:rPr>
        <w:t>QUE RECEBEU TODOS O</w:t>
      </w:r>
      <w:r w:rsidRPr="00CE5A6A">
        <w:rPr>
          <w:rFonts w:ascii="Tahoma" w:hAnsi="Tahoma" w:cs="Tahoma"/>
          <w:b/>
          <w:bCs/>
        </w:rPr>
        <w:t xml:space="preserve">S DOCUMENTOS </w:t>
      </w:r>
    </w:p>
    <w:p w:rsidR="00813C1D" w:rsidRPr="00CE5A6A" w:rsidRDefault="00813C1D" w:rsidP="00813C1D">
      <w:pPr>
        <w:adjustRightInd w:val="0"/>
        <w:jc w:val="center"/>
        <w:rPr>
          <w:rFonts w:ascii="Tahoma" w:hAnsi="Tahoma" w:cs="Tahoma"/>
          <w:b/>
          <w:bCs/>
        </w:rPr>
      </w:pPr>
    </w:p>
    <w:p w:rsidR="00813C1D" w:rsidRPr="00CE5A6A" w:rsidRDefault="00813C1D" w:rsidP="00813C1D">
      <w:pPr>
        <w:adjustRightInd w:val="0"/>
        <w:jc w:val="center"/>
        <w:rPr>
          <w:rFonts w:ascii="Tahoma" w:hAnsi="Tahoma" w:cs="Tahoma"/>
          <w:b/>
          <w:bCs/>
        </w:rPr>
      </w:pPr>
    </w:p>
    <w:p w:rsidR="00813C1D" w:rsidRPr="00CE5A6A" w:rsidRDefault="00813C1D" w:rsidP="00813C1D">
      <w:pPr>
        <w:adjustRightInd w:val="0"/>
        <w:jc w:val="center"/>
        <w:rPr>
          <w:rFonts w:ascii="Tahoma" w:hAnsi="Tahoma" w:cs="Tahoma"/>
          <w:b/>
          <w:bCs/>
        </w:rPr>
      </w:pPr>
    </w:p>
    <w:p w:rsidR="00813C1D" w:rsidRPr="00CE5A6A" w:rsidRDefault="00813C1D" w:rsidP="00813C1D">
      <w:pPr>
        <w:adjustRightInd w:val="0"/>
        <w:jc w:val="both"/>
        <w:rPr>
          <w:rFonts w:ascii="Tahoma" w:hAnsi="Tahoma" w:cs="Tahoma"/>
        </w:rPr>
      </w:pPr>
      <w:r w:rsidRPr="00CE5A6A">
        <w:rPr>
          <w:rFonts w:ascii="Tahoma" w:hAnsi="Tahoma" w:cs="Tahoma"/>
        </w:rPr>
        <w:t>___________, CNPJ sob o n.º ____________________________________ sediada na ___________________________________________________, DECLARA</w:t>
      </w:r>
      <w:r>
        <w:rPr>
          <w:rFonts w:ascii="Tahoma" w:hAnsi="Tahoma" w:cs="Tahoma"/>
        </w:rPr>
        <w:t xml:space="preserve"> </w:t>
      </w:r>
      <w:r w:rsidRPr="00CE5A6A">
        <w:rPr>
          <w:rFonts w:ascii="Tahoma" w:hAnsi="Tahoma" w:cs="Tahoma"/>
        </w:rPr>
        <w:t xml:space="preserve">que recebeu os documentos e tomou conhecimento de todas as informações e das condições e locais para o cumprimento das obrigações objeto da licitação. </w:t>
      </w:r>
    </w:p>
    <w:p w:rsidR="00813C1D" w:rsidRPr="00CE5A6A" w:rsidRDefault="00813C1D" w:rsidP="00813C1D">
      <w:pPr>
        <w:jc w:val="both"/>
        <w:rPr>
          <w:rFonts w:ascii="Tahoma" w:hAnsi="Tahoma" w:cs="Tahoma"/>
        </w:rPr>
      </w:pPr>
    </w:p>
    <w:p w:rsidR="00813C1D" w:rsidRPr="00CE5A6A" w:rsidRDefault="00813C1D" w:rsidP="00813C1D">
      <w:pPr>
        <w:jc w:val="both"/>
        <w:rPr>
          <w:rFonts w:ascii="Tahoma" w:hAnsi="Tahoma" w:cs="Tahoma"/>
        </w:rPr>
      </w:pPr>
    </w:p>
    <w:p w:rsidR="00813C1D" w:rsidRPr="00CE5A6A" w:rsidRDefault="00813C1D" w:rsidP="00813C1D">
      <w:pPr>
        <w:jc w:val="both"/>
        <w:rPr>
          <w:rFonts w:ascii="Tahoma" w:hAnsi="Tahoma" w:cs="Tahoma"/>
        </w:rPr>
      </w:pPr>
    </w:p>
    <w:p w:rsidR="00813C1D" w:rsidRPr="00CE5A6A" w:rsidRDefault="00813C1D" w:rsidP="00813C1D">
      <w:pPr>
        <w:adjustRightInd w:val="0"/>
        <w:jc w:val="both"/>
        <w:rPr>
          <w:rFonts w:ascii="Tahoma" w:hAnsi="Tahoma" w:cs="Tahoma"/>
        </w:rPr>
      </w:pPr>
    </w:p>
    <w:p w:rsidR="00813C1D" w:rsidRPr="00CE5A6A" w:rsidRDefault="00813C1D" w:rsidP="00813C1D">
      <w:pPr>
        <w:adjustRightInd w:val="0"/>
        <w:jc w:val="center"/>
        <w:rPr>
          <w:rFonts w:ascii="Tahoma" w:hAnsi="Tahoma" w:cs="Tahoma"/>
        </w:rPr>
      </w:pPr>
      <w:r w:rsidRPr="00CE5A6A">
        <w:rPr>
          <w:rFonts w:ascii="Tahoma" w:hAnsi="Tahoma" w:cs="Tahoma"/>
        </w:rPr>
        <w:t>__________________, _____, de _________</w:t>
      </w:r>
      <w:r>
        <w:rPr>
          <w:rFonts w:ascii="Tahoma" w:hAnsi="Tahoma" w:cs="Tahoma"/>
        </w:rPr>
        <w:t xml:space="preserve">__________ </w:t>
      </w:r>
      <w:proofErr w:type="spellStart"/>
      <w:r>
        <w:rPr>
          <w:rFonts w:ascii="Tahoma" w:hAnsi="Tahoma" w:cs="Tahoma"/>
        </w:rPr>
        <w:t>de</w:t>
      </w:r>
      <w:proofErr w:type="spellEnd"/>
      <w:r>
        <w:rPr>
          <w:rFonts w:ascii="Tahoma" w:hAnsi="Tahoma" w:cs="Tahoma"/>
        </w:rPr>
        <w:t xml:space="preserve"> 201</w:t>
      </w:r>
      <w:r w:rsidR="005016C4">
        <w:rPr>
          <w:rFonts w:ascii="Tahoma" w:hAnsi="Tahoma" w:cs="Tahoma"/>
        </w:rPr>
        <w:t>7</w:t>
      </w:r>
      <w:r w:rsidRPr="00CE5A6A">
        <w:rPr>
          <w:rFonts w:ascii="Tahoma" w:hAnsi="Tahoma" w:cs="Tahoma"/>
        </w:rPr>
        <w:t>.</w:t>
      </w: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r w:rsidRPr="00CE5A6A">
        <w:rPr>
          <w:rFonts w:ascii="Tahoma" w:hAnsi="Tahoma" w:cs="Tahoma"/>
        </w:rPr>
        <w:t>_______________________________________________________</w:t>
      </w:r>
    </w:p>
    <w:p w:rsidR="00813C1D" w:rsidRPr="00CE5A6A" w:rsidRDefault="00813C1D" w:rsidP="00813C1D">
      <w:pPr>
        <w:adjustRightInd w:val="0"/>
        <w:jc w:val="center"/>
        <w:rPr>
          <w:rFonts w:ascii="Tahoma" w:hAnsi="Tahoma" w:cs="Tahoma"/>
          <w:b/>
          <w:bCs/>
        </w:rPr>
      </w:pPr>
      <w:r w:rsidRPr="00CE5A6A">
        <w:rPr>
          <w:rFonts w:ascii="Tahoma" w:hAnsi="Tahoma" w:cs="Tahoma"/>
          <w:b/>
          <w:bCs/>
        </w:rPr>
        <w:t>Nome completo e assinatura do(s) representante(s) legal(</w:t>
      </w:r>
      <w:proofErr w:type="spellStart"/>
      <w:r w:rsidRPr="00CE5A6A">
        <w:rPr>
          <w:rFonts w:ascii="Tahoma" w:hAnsi="Tahoma" w:cs="Tahoma"/>
          <w:b/>
          <w:bCs/>
        </w:rPr>
        <w:t>is</w:t>
      </w:r>
      <w:proofErr w:type="spellEnd"/>
      <w:r w:rsidRPr="00CE5A6A">
        <w:rPr>
          <w:rFonts w:ascii="Tahoma" w:hAnsi="Tahoma" w:cs="Tahoma"/>
          <w:b/>
          <w:bCs/>
        </w:rPr>
        <w:t>) da empresa</w:t>
      </w:r>
    </w:p>
    <w:p w:rsidR="00813C1D" w:rsidRPr="00CE5A6A" w:rsidRDefault="00813C1D" w:rsidP="00813C1D">
      <w:pPr>
        <w:jc w:val="both"/>
        <w:rPr>
          <w:rFonts w:ascii="Tahoma" w:hAnsi="Tahoma" w:cs="Tahoma"/>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r>
        <w:rPr>
          <w:rFonts w:ascii="Tahoma" w:hAnsi="Tahoma" w:cs="Tahoma"/>
          <w:b/>
          <w:bCs/>
        </w:rPr>
        <w:t xml:space="preserve">ANEXO </w:t>
      </w:r>
      <w:r w:rsidR="00850B9B">
        <w:rPr>
          <w:rFonts w:ascii="Tahoma" w:hAnsi="Tahoma" w:cs="Tahoma"/>
          <w:b/>
          <w:bCs/>
        </w:rPr>
        <w:t>I</w:t>
      </w:r>
      <w:r>
        <w:rPr>
          <w:rFonts w:ascii="Tahoma" w:hAnsi="Tahoma" w:cs="Tahoma"/>
          <w:b/>
          <w:bCs/>
        </w:rPr>
        <w:t>V</w:t>
      </w:r>
    </w:p>
    <w:p w:rsidR="00813C1D" w:rsidRPr="00CE5A6A" w:rsidRDefault="00813C1D" w:rsidP="00DF6443">
      <w:pPr>
        <w:autoSpaceDE w:val="0"/>
        <w:autoSpaceDN w:val="0"/>
        <w:adjustRightInd w:val="0"/>
        <w:jc w:val="center"/>
        <w:rPr>
          <w:rFonts w:ascii="Tahoma" w:hAnsi="Tahoma" w:cs="Tahoma"/>
          <w:b/>
          <w:bCs/>
        </w:rPr>
      </w:pPr>
      <w:r>
        <w:rPr>
          <w:rFonts w:ascii="Tahoma" w:hAnsi="Tahoma" w:cs="Tahoma"/>
          <w:b/>
          <w:bCs/>
        </w:rPr>
        <w:t xml:space="preserve">PREGÃO PRESENCIAL Nº </w:t>
      </w:r>
      <w:r w:rsidR="005016C4">
        <w:rPr>
          <w:rFonts w:ascii="Tahoma" w:hAnsi="Tahoma" w:cs="Tahoma"/>
          <w:b/>
          <w:bCs/>
        </w:rPr>
        <w:t>04</w:t>
      </w:r>
      <w:r w:rsidR="008803B0">
        <w:rPr>
          <w:rFonts w:ascii="Tahoma" w:hAnsi="Tahoma" w:cs="Tahoma"/>
          <w:b/>
          <w:bCs/>
        </w:rPr>
        <w:t>9</w:t>
      </w:r>
      <w:r>
        <w:rPr>
          <w:rFonts w:ascii="Tahoma" w:hAnsi="Tahoma" w:cs="Tahoma"/>
          <w:b/>
          <w:bCs/>
        </w:rPr>
        <w:t>/201</w:t>
      </w:r>
      <w:r w:rsidR="005016C4">
        <w:rPr>
          <w:rFonts w:ascii="Tahoma" w:hAnsi="Tahoma" w:cs="Tahoma"/>
          <w:b/>
          <w:bCs/>
        </w:rPr>
        <w:t>7</w:t>
      </w:r>
    </w:p>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DECLARAÇÃO QUE NÃO EMPREGA MENORES</w:t>
      </w: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_______________________________________________________, CNPJ nº ____________________________, sediada na ___________________________</w:t>
      </w:r>
    </w:p>
    <w:p w:rsidR="00DF6443" w:rsidRPr="00CE5A6A" w:rsidRDefault="00DF6443" w:rsidP="00DF6443">
      <w:pPr>
        <w:autoSpaceDE w:val="0"/>
        <w:autoSpaceDN w:val="0"/>
        <w:adjustRightInd w:val="0"/>
        <w:jc w:val="both"/>
        <w:rPr>
          <w:rFonts w:ascii="Tahoma" w:hAnsi="Tahoma" w:cs="Tahoma"/>
        </w:rPr>
      </w:pPr>
      <w:r w:rsidRPr="00CE5A6A">
        <w:rPr>
          <w:rFonts w:ascii="Tahoma" w:hAnsi="Tahoma" w:cs="Tahoma"/>
        </w:rPr>
        <w:t>DECLARA, para fins do disposto no art. 27, V, da Lei nº 8.666/93, acrescido pela Lei nº 9854/97, que não emprega menor de 18 (dezoito) anos, em trabalho noturno, perigoso ou insalubre e não emprega menor de 16 (dezesseis) anos, salvo (............) menor, a partir de 14 (catorze) anos, na condição de aprendiz.</w:t>
      </w: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center"/>
        <w:rPr>
          <w:rFonts w:ascii="Tahoma" w:hAnsi="Tahoma" w:cs="Tahoma"/>
        </w:rPr>
      </w:pPr>
      <w:r w:rsidRPr="00CE5A6A">
        <w:rPr>
          <w:rFonts w:ascii="Tahoma" w:hAnsi="Tahoma" w:cs="Tahoma"/>
        </w:rPr>
        <w:t xml:space="preserve">__________________, _____, de ___________________ </w:t>
      </w:r>
      <w:proofErr w:type="spellStart"/>
      <w:r w:rsidRPr="00CE5A6A">
        <w:rPr>
          <w:rFonts w:ascii="Tahoma" w:hAnsi="Tahoma" w:cs="Tahoma"/>
        </w:rPr>
        <w:t>de</w:t>
      </w:r>
      <w:proofErr w:type="spellEnd"/>
      <w:r w:rsidRPr="00CE5A6A">
        <w:rPr>
          <w:rFonts w:ascii="Tahoma" w:hAnsi="Tahoma" w:cs="Tahoma"/>
        </w:rPr>
        <w:t xml:space="preserve"> 201</w:t>
      </w:r>
      <w:r w:rsidR="005016C4">
        <w:rPr>
          <w:rFonts w:ascii="Tahoma" w:hAnsi="Tahoma" w:cs="Tahoma"/>
        </w:rPr>
        <w:t>7</w:t>
      </w:r>
    </w:p>
    <w:p w:rsidR="00DF6443" w:rsidRPr="00CE5A6A" w:rsidRDefault="00DF6443" w:rsidP="00DF6443">
      <w:pPr>
        <w:autoSpaceDE w:val="0"/>
        <w:autoSpaceDN w:val="0"/>
        <w:adjustRightInd w:val="0"/>
        <w:jc w:val="center"/>
        <w:rPr>
          <w:rFonts w:ascii="Tahoma" w:hAnsi="Tahoma" w:cs="Tahoma"/>
        </w:rPr>
      </w:pP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both"/>
        <w:rPr>
          <w:rFonts w:ascii="Tahoma" w:hAnsi="Tahoma" w:cs="Tahoma"/>
        </w:rPr>
      </w:pPr>
    </w:p>
    <w:p w:rsidR="00DF6443" w:rsidRPr="00CE5A6A" w:rsidRDefault="00DF6443" w:rsidP="00DF6443">
      <w:pPr>
        <w:autoSpaceDE w:val="0"/>
        <w:autoSpaceDN w:val="0"/>
        <w:adjustRightInd w:val="0"/>
        <w:jc w:val="center"/>
        <w:rPr>
          <w:rFonts w:ascii="Tahoma" w:hAnsi="Tahoma" w:cs="Tahoma"/>
        </w:rPr>
      </w:pPr>
      <w:r w:rsidRPr="00CE5A6A">
        <w:rPr>
          <w:rFonts w:ascii="Tahoma" w:hAnsi="Tahoma" w:cs="Tahoma"/>
        </w:rPr>
        <w:t>_______________________________________________________</w:t>
      </w:r>
    </w:p>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Nome completo e assinatura do(s) representante(s) legal(</w:t>
      </w:r>
      <w:proofErr w:type="spellStart"/>
      <w:r w:rsidRPr="00CE5A6A">
        <w:rPr>
          <w:rFonts w:ascii="Tahoma" w:hAnsi="Tahoma" w:cs="Tahoma"/>
          <w:b/>
          <w:bCs/>
        </w:rPr>
        <w:t>is</w:t>
      </w:r>
      <w:proofErr w:type="spellEnd"/>
      <w:r w:rsidRPr="00CE5A6A">
        <w:rPr>
          <w:rFonts w:ascii="Tahoma" w:hAnsi="Tahoma" w:cs="Tahoma"/>
          <w:b/>
          <w:bCs/>
        </w:rPr>
        <w:t>) da empresa</w:t>
      </w: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both"/>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Default="00DF6443"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466562" w:rsidRDefault="00466562" w:rsidP="00DF6443">
      <w:pPr>
        <w:autoSpaceDE w:val="0"/>
        <w:autoSpaceDN w:val="0"/>
        <w:adjustRightInd w:val="0"/>
        <w:jc w:val="center"/>
        <w:rPr>
          <w:rFonts w:ascii="Tahoma" w:hAnsi="Tahoma" w:cs="Tahoma"/>
          <w:b/>
          <w:bCs/>
        </w:rPr>
      </w:pPr>
    </w:p>
    <w:p w:rsidR="00466562" w:rsidRDefault="00466562"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r w:rsidRPr="00CE5A6A">
        <w:rPr>
          <w:rFonts w:ascii="Tahoma" w:hAnsi="Tahoma" w:cs="Tahoma"/>
          <w:b/>
          <w:bCs/>
        </w:rPr>
        <w:t>ANEXO V</w:t>
      </w:r>
    </w:p>
    <w:p w:rsidR="00DF6443" w:rsidRDefault="00DF6443" w:rsidP="00DF6443">
      <w:pPr>
        <w:autoSpaceDE w:val="0"/>
        <w:autoSpaceDN w:val="0"/>
        <w:adjustRightInd w:val="0"/>
        <w:jc w:val="center"/>
        <w:rPr>
          <w:rFonts w:ascii="Tahoma" w:hAnsi="Tahoma" w:cs="Tahoma"/>
          <w:b/>
          <w:bCs/>
        </w:rPr>
      </w:pPr>
      <w:r w:rsidRPr="00CE5A6A">
        <w:rPr>
          <w:rFonts w:ascii="Tahoma" w:hAnsi="Tahoma" w:cs="Tahoma"/>
          <w:b/>
          <w:bCs/>
        </w:rPr>
        <w:t xml:space="preserve">PREGÃO PRESENCIAL Nº </w:t>
      </w:r>
      <w:r w:rsidR="005016C4">
        <w:rPr>
          <w:rFonts w:ascii="Tahoma" w:hAnsi="Tahoma" w:cs="Tahoma"/>
          <w:b/>
          <w:bCs/>
        </w:rPr>
        <w:t>04</w:t>
      </w:r>
      <w:r w:rsidR="008803B0">
        <w:rPr>
          <w:rFonts w:ascii="Tahoma" w:hAnsi="Tahoma" w:cs="Tahoma"/>
          <w:b/>
          <w:bCs/>
        </w:rPr>
        <w:t>9</w:t>
      </w:r>
      <w:r w:rsidR="00813C1D">
        <w:rPr>
          <w:rFonts w:ascii="Tahoma" w:hAnsi="Tahoma" w:cs="Tahoma"/>
          <w:b/>
          <w:bCs/>
        </w:rPr>
        <w:t>/201</w:t>
      </w:r>
      <w:r w:rsidR="005016C4">
        <w:rPr>
          <w:rFonts w:ascii="Tahoma" w:hAnsi="Tahoma" w:cs="Tahoma"/>
          <w:b/>
          <w:bCs/>
        </w:rPr>
        <w:t>7</w:t>
      </w:r>
      <w:r w:rsidRPr="00CE5A6A">
        <w:rPr>
          <w:rFonts w:ascii="Tahoma" w:hAnsi="Tahoma" w:cs="Tahoma"/>
          <w:b/>
          <w:bCs/>
        </w:rPr>
        <w:t xml:space="preserve"> </w:t>
      </w:r>
    </w:p>
    <w:p w:rsidR="00813C1D" w:rsidRDefault="00813C1D" w:rsidP="00DF6443">
      <w:pPr>
        <w:autoSpaceDE w:val="0"/>
        <w:autoSpaceDN w:val="0"/>
        <w:adjustRightInd w:val="0"/>
        <w:jc w:val="center"/>
        <w:rPr>
          <w:rFonts w:ascii="Tahoma" w:hAnsi="Tahoma" w:cs="Tahoma"/>
          <w:b/>
          <w:bCs/>
        </w:rPr>
      </w:pPr>
      <w:r>
        <w:rPr>
          <w:rFonts w:ascii="Tahoma" w:hAnsi="Tahoma" w:cs="Tahoma"/>
          <w:b/>
          <w:bCs/>
        </w:rPr>
        <w:t xml:space="preserve">DECLARAÇÃO QUE NÃO EMPREGA SERVIDORES PÚBLICOS </w:t>
      </w:r>
    </w:p>
    <w:p w:rsidR="00813C1D" w:rsidRDefault="00813C1D" w:rsidP="00DF6443">
      <w:pPr>
        <w:autoSpaceDE w:val="0"/>
        <w:autoSpaceDN w:val="0"/>
        <w:adjustRightInd w:val="0"/>
        <w:jc w:val="center"/>
        <w:rPr>
          <w:rFonts w:ascii="Tahoma" w:hAnsi="Tahoma" w:cs="Tahoma"/>
          <w:b/>
          <w:bCs/>
        </w:rPr>
      </w:pPr>
    </w:p>
    <w:p w:rsidR="00813C1D" w:rsidRDefault="00813C1D" w:rsidP="00DF6443">
      <w:pPr>
        <w:autoSpaceDE w:val="0"/>
        <w:autoSpaceDN w:val="0"/>
        <w:adjustRightInd w:val="0"/>
        <w:jc w:val="center"/>
        <w:rPr>
          <w:rFonts w:ascii="Tahoma" w:hAnsi="Tahoma" w:cs="Tahoma"/>
          <w:b/>
          <w:bCs/>
        </w:rPr>
      </w:pPr>
    </w:p>
    <w:p w:rsidR="00813C1D" w:rsidRDefault="00813C1D" w:rsidP="00813C1D">
      <w:pPr>
        <w:autoSpaceDE w:val="0"/>
        <w:autoSpaceDN w:val="0"/>
        <w:adjustRightInd w:val="0"/>
        <w:jc w:val="both"/>
        <w:rPr>
          <w:rFonts w:ascii="Tahoma" w:hAnsi="Tahoma" w:cs="Tahoma"/>
          <w:b/>
          <w:bCs/>
        </w:rPr>
      </w:pPr>
    </w:p>
    <w:p w:rsidR="00813C1D" w:rsidRPr="00813C1D" w:rsidRDefault="00813C1D" w:rsidP="00813C1D">
      <w:pPr>
        <w:autoSpaceDE w:val="0"/>
        <w:autoSpaceDN w:val="0"/>
        <w:adjustRightInd w:val="0"/>
        <w:jc w:val="both"/>
        <w:rPr>
          <w:rFonts w:ascii="Tahoma" w:hAnsi="Tahoma" w:cs="Tahoma"/>
          <w:bCs/>
        </w:rPr>
      </w:pPr>
      <w:r w:rsidRPr="00813C1D">
        <w:rPr>
          <w:rFonts w:ascii="Tahoma" w:hAnsi="Tahoma" w:cs="Tahoma"/>
          <w:bCs/>
        </w:rPr>
        <w:t xml:space="preserve">__________________________________, CNPJ nº __________, DECLARA, que não existe em seu quadro de empregados, servidores públicos exercendo funções de gerencia, administração ou tomada de decisão. </w:t>
      </w:r>
    </w:p>
    <w:p w:rsidR="00813C1D" w:rsidRPr="00CE5A6A" w:rsidRDefault="00813C1D" w:rsidP="00813C1D">
      <w:pPr>
        <w:jc w:val="both"/>
        <w:rPr>
          <w:rFonts w:ascii="Tahoma" w:hAnsi="Tahoma" w:cs="Tahoma"/>
        </w:rPr>
      </w:pPr>
    </w:p>
    <w:p w:rsidR="00813C1D" w:rsidRPr="00CE5A6A" w:rsidRDefault="00813C1D" w:rsidP="00813C1D">
      <w:pPr>
        <w:jc w:val="both"/>
        <w:rPr>
          <w:rFonts w:ascii="Tahoma" w:hAnsi="Tahoma" w:cs="Tahoma"/>
        </w:rPr>
      </w:pPr>
    </w:p>
    <w:p w:rsidR="00813C1D" w:rsidRPr="00CE5A6A" w:rsidRDefault="00813C1D" w:rsidP="00813C1D">
      <w:pPr>
        <w:jc w:val="both"/>
        <w:rPr>
          <w:rFonts w:ascii="Tahoma" w:hAnsi="Tahoma" w:cs="Tahoma"/>
        </w:rPr>
      </w:pPr>
    </w:p>
    <w:p w:rsidR="00813C1D" w:rsidRPr="00CE5A6A" w:rsidRDefault="00813C1D" w:rsidP="00813C1D">
      <w:pPr>
        <w:adjustRightInd w:val="0"/>
        <w:jc w:val="both"/>
        <w:rPr>
          <w:rFonts w:ascii="Tahoma" w:hAnsi="Tahoma" w:cs="Tahoma"/>
        </w:rPr>
      </w:pPr>
    </w:p>
    <w:p w:rsidR="00813C1D" w:rsidRPr="00CE5A6A" w:rsidRDefault="00813C1D" w:rsidP="00813C1D">
      <w:pPr>
        <w:adjustRightInd w:val="0"/>
        <w:jc w:val="center"/>
        <w:rPr>
          <w:rFonts w:ascii="Tahoma" w:hAnsi="Tahoma" w:cs="Tahoma"/>
        </w:rPr>
      </w:pPr>
      <w:r w:rsidRPr="00CE5A6A">
        <w:rPr>
          <w:rFonts w:ascii="Tahoma" w:hAnsi="Tahoma" w:cs="Tahoma"/>
        </w:rPr>
        <w:t xml:space="preserve">__________________, _____, de ___________________ </w:t>
      </w:r>
      <w:proofErr w:type="spellStart"/>
      <w:r w:rsidRPr="00CE5A6A">
        <w:rPr>
          <w:rFonts w:ascii="Tahoma" w:hAnsi="Tahoma" w:cs="Tahoma"/>
        </w:rPr>
        <w:t>de</w:t>
      </w:r>
      <w:proofErr w:type="spellEnd"/>
      <w:r w:rsidRPr="00CE5A6A">
        <w:rPr>
          <w:rFonts w:ascii="Tahoma" w:hAnsi="Tahoma" w:cs="Tahoma"/>
        </w:rPr>
        <w:t xml:space="preserve"> 20</w:t>
      </w:r>
      <w:r>
        <w:rPr>
          <w:rFonts w:ascii="Tahoma" w:hAnsi="Tahoma" w:cs="Tahoma"/>
        </w:rPr>
        <w:t>1</w:t>
      </w:r>
      <w:r w:rsidR="005016C4">
        <w:rPr>
          <w:rFonts w:ascii="Tahoma" w:hAnsi="Tahoma" w:cs="Tahoma"/>
        </w:rPr>
        <w:t>7</w:t>
      </w:r>
      <w:r w:rsidRPr="00CE5A6A">
        <w:rPr>
          <w:rFonts w:ascii="Tahoma" w:hAnsi="Tahoma" w:cs="Tahoma"/>
        </w:rPr>
        <w:t>.</w:t>
      </w: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p>
    <w:p w:rsidR="00813C1D" w:rsidRPr="00CE5A6A" w:rsidRDefault="00813C1D" w:rsidP="00813C1D">
      <w:pPr>
        <w:adjustRightInd w:val="0"/>
        <w:jc w:val="center"/>
        <w:rPr>
          <w:rFonts w:ascii="Tahoma" w:hAnsi="Tahoma" w:cs="Tahoma"/>
        </w:rPr>
      </w:pPr>
      <w:r w:rsidRPr="00CE5A6A">
        <w:rPr>
          <w:rFonts w:ascii="Tahoma" w:hAnsi="Tahoma" w:cs="Tahoma"/>
        </w:rPr>
        <w:t>_______________________________________________________</w:t>
      </w:r>
    </w:p>
    <w:p w:rsidR="00813C1D" w:rsidRPr="00CE5A6A" w:rsidRDefault="00813C1D" w:rsidP="00813C1D">
      <w:pPr>
        <w:adjustRightInd w:val="0"/>
        <w:jc w:val="center"/>
        <w:rPr>
          <w:rFonts w:ascii="Tahoma" w:hAnsi="Tahoma" w:cs="Tahoma"/>
          <w:b/>
          <w:bCs/>
        </w:rPr>
      </w:pPr>
      <w:r w:rsidRPr="00CE5A6A">
        <w:rPr>
          <w:rFonts w:ascii="Tahoma" w:hAnsi="Tahoma" w:cs="Tahoma"/>
          <w:b/>
          <w:bCs/>
        </w:rPr>
        <w:t>Nome completo e assinatura do(s) representante(s) legal(</w:t>
      </w:r>
      <w:proofErr w:type="spellStart"/>
      <w:r w:rsidRPr="00CE5A6A">
        <w:rPr>
          <w:rFonts w:ascii="Tahoma" w:hAnsi="Tahoma" w:cs="Tahoma"/>
          <w:b/>
          <w:bCs/>
        </w:rPr>
        <w:t>is</w:t>
      </w:r>
      <w:proofErr w:type="spellEnd"/>
      <w:r w:rsidRPr="00CE5A6A">
        <w:rPr>
          <w:rFonts w:ascii="Tahoma" w:hAnsi="Tahoma" w:cs="Tahoma"/>
          <w:b/>
          <w:bCs/>
        </w:rPr>
        <w:t>) da empresa</w:t>
      </w:r>
    </w:p>
    <w:p w:rsidR="00813C1D" w:rsidRPr="00CE5A6A" w:rsidRDefault="00813C1D" w:rsidP="00813C1D">
      <w:pPr>
        <w:jc w:val="both"/>
        <w:rPr>
          <w:rFonts w:ascii="Tahoma" w:hAnsi="Tahoma" w:cs="Tahoma"/>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Default="00DF6443"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Default="00466562" w:rsidP="001312E5">
      <w:pPr>
        <w:autoSpaceDE w:val="0"/>
        <w:autoSpaceDN w:val="0"/>
        <w:adjustRightInd w:val="0"/>
        <w:rPr>
          <w:rFonts w:ascii="Tahoma" w:hAnsi="Tahoma" w:cs="Tahoma"/>
          <w:b/>
          <w:bCs/>
        </w:rPr>
      </w:pPr>
    </w:p>
    <w:p w:rsidR="00466562" w:rsidRPr="00CE5A6A" w:rsidRDefault="00466562" w:rsidP="001312E5">
      <w:pPr>
        <w:autoSpaceDE w:val="0"/>
        <w:autoSpaceDN w:val="0"/>
        <w:adjustRightInd w:val="0"/>
        <w:rPr>
          <w:rFonts w:ascii="Tahoma" w:hAnsi="Tahoma" w:cs="Tahoma"/>
          <w:b/>
          <w:bCs/>
        </w:rPr>
      </w:pPr>
    </w:p>
    <w:p w:rsidR="00DF6443" w:rsidRPr="00CE5A6A" w:rsidRDefault="00DF6443" w:rsidP="00DF6443">
      <w:pPr>
        <w:autoSpaceDE w:val="0"/>
        <w:autoSpaceDN w:val="0"/>
        <w:adjustRightInd w:val="0"/>
        <w:jc w:val="center"/>
        <w:rPr>
          <w:rFonts w:ascii="Tahoma" w:hAnsi="Tahoma" w:cs="Tahoma"/>
          <w:b/>
          <w:bCs/>
        </w:rPr>
      </w:pPr>
    </w:p>
    <w:p w:rsidR="00DF6443" w:rsidRPr="00CE5A6A" w:rsidRDefault="001312E5" w:rsidP="0078026A">
      <w:pPr>
        <w:autoSpaceDE w:val="0"/>
        <w:autoSpaceDN w:val="0"/>
        <w:adjustRightInd w:val="0"/>
        <w:rPr>
          <w:rFonts w:ascii="Tahoma" w:hAnsi="Tahoma" w:cs="Tahoma"/>
          <w:b/>
          <w:bCs/>
        </w:rPr>
      </w:pPr>
      <w:r>
        <w:rPr>
          <w:rFonts w:ascii="Tahoma" w:hAnsi="Tahoma" w:cs="Tahoma"/>
          <w:b/>
          <w:bCs/>
        </w:rPr>
        <w:t xml:space="preserve">                                                              </w:t>
      </w:r>
    </w:p>
    <w:p w:rsidR="00DF6443" w:rsidRPr="00813C1D" w:rsidRDefault="00813C1D" w:rsidP="00813C1D">
      <w:pPr>
        <w:jc w:val="center"/>
        <w:rPr>
          <w:rFonts w:ascii="Tahoma" w:hAnsi="Tahoma" w:cs="Tahoma"/>
          <w:b/>
        </w:rPr>
      </w:pPr>
      <w:r w:rsidRPr="00813C1D">
        <w:rPr>
          <w:rFonts w:ascii="Tahoma" w:hAnsi="Tahoma" w:cs="Tahoma"/>
          <w:b/>
        </w:rPr>
        <w:t xml:space="preserve">MINUTA DO CONTRATO ADMINISTRATIVO </w:t>
      </w:r>
    </w:p>
    <w:p w:rsidR="00DF6443" w:rsidRPr="00CE5A6A" w:rsidRDefault="00DF6443" w:rsidP="00DF6443">
      <w:pPr>
        <w:jc w:val="both"/>
        <w:rPr>
          <w:rFonts w:ascii="Tahoma" w:hAnsi="Tahoma" w:cs="Tahoma"/>
        </w:rPr>
      </w:pPr>
    </w:p>
    <w:p w:rsidR="00DF6443" w:rsidRPr="00CE5A6A" w:rsidRDefault="00DF6443" w:rsidP="00DF6443">
      <w:pPr>
        <w:jc w:val="both"/>
        <w:rPr>
          <w:rFonts w:ascii="Tahoma" w:hAnsi="Tahoma" w:cs="Tahoma"/>
        </w:rPr>
      </w:pPr>
    </w:p>
    <w:p w:rsidR="00C1518E" w:rsidRDefault="00C1518E" w:rsidP="00C1518E">
      <w:pPr>
        <w:jc w:val="both"/>
        <w:rPr>
          <w:rFonts w:ascii="Tahoma" w:hAnsi="Tahoma" w:cs="Tahoma"/>
        </w:rPr>
      </w:pPr>
      <w:r w:rsidRPr="00C1518E">
        <w:rPr>
          <w:rFonts w:ascii="Tahoma" w:hAnsi="Tahoma" w:cs="Tahoma"/>
        </w:rPr>
        <w:t xml:space="preserve">Termo de Contrato visando </w:t>
      </w:r>
      <w:r w:rsidR="00FC22FF">
        <w:rPr>
          <w:rFonts w:ascii="Tahoma" w:hAnsi="Tahoma" w:cs="Tahoma"/>
          <w:b/>
        </w:rPr>
        <w:t>CONTRATAÇÃO EMPRESA ESPECIALIZADA QUE FORNEÇA MATERIAS E MÃO DE OBRA (HORA/HOMEM) PARA SINALIZAÇÃO DE TRANSITO VERTICAL E HORIZONTAL DA SECRETARIA DE TRANSPORTE, OBRAS E URBANISMO</w:t>
      </w:r>
      <w:r>
        <w:rPr>
          <w:rFonts w:ascii="Tahoma" w:hAnsi="Tahoma" w:cs="Tahoma"/>
          <w:b/>
        </w:rPr>
        <w:t xml:space="preserve">, </w:t>
      </w:r>
      <w:r w:rsidRPr="00C1518E">
        <w:rPr>
          <w:rFonts w:ascii="Tahoma" w:hAnsi="Tahoma" w:cs="Tahoma"/>
        </w:rPr>
        <w:t>entre o Município de Tangará/SC e a empresa</w:t>
      </w:r>
      <w:proofErr w:type="gramStart"/>
      <w:r w:rsidRPr="00C1518E">
        <w:rPr>
          <w:rFonts w:ascii="Tahoma" w:hAnsi="Tahoma" w:cs="Tahoma"/>
        </w:rPr>
        <w:t>..................................</w:t>
      </w:r>
      <w:proofErr w:type="gramEnd"/>
      <w:r w:rsidRPr="00C1518E">
        <w:rPr>
          <w:rFonts w:ascii="Tahoma" w:hAnsi="Tahoma" w:cs="Tahoma"/>
        </w:rPr>
        <w:t xml:space="preserve">, autorizado através do Processo Licitatório n. </w:t>
      </w:r>
      <w:r w:rsidR="005016C4">
        <w:rPr>
          <w:rFonts w:ascii="Tahoma" w:hAnsi="Tahoma" w:cs="Tahoma"/>
        </w:rPr>
        <w:t>07</w:t>
      </w:r>
      <w:r w:rsidR="00FC22FF">
        <w:rPr>
          <w:rFonts w:ascii="Tahoma" w:hAnsi="Tahoma" w:cs="Tahoma"/>
        </w:rPr>
        <w:t>6</w:t>
      </w:r>
      <w:r w:rsidRPr="00C1518E">
        <w:rPr>
          <w:rFonts w:ascii="Tahoma" w:hAnsi="Tahoma" w:cs="Tahoma"/>
        </w:rPr>
        <w:t>/201</w:t>
      </w:r>
      <w:r w:rsidR="005016C4">
        <w:rPr>
          <w:rFonts w:ascii="Tahoma" w:hAnsi="Tahoma" w:cs="Tahoma"/>
        </w:rPr>
        <w:t>7</w:t>
      </w:r>
      <w:r w:rsidRPr="00C1518E">
        <w:rPr>
          <w:rFonts w:ascii="Tahoma" w:hAnsi="Tahoma" w:cs="Tahoma"/>
        </w:rPr>
        <w:t xml:space="preserve">   modalidade  PREGÃO PRESENCIAL  n. </w:t>
      </w:r>
      <w:r w:rsidR="005016C4">
        <w:rPr>
          <w:rFonts w:ascii="Tahoma" w:hAnsi="Tahoma" w:cs="Tahoma"/>
        </w:rPr>
        <w:t>04</w:t>
      </w:r>
      <w:r w:rsidR="00FC22FF">
        <w:rPr>
          <w:rFonts w:ascii="Tahoma" w:hAnsi="Tahoma" w:cs="Tahoma"/>
        </w:rPr>
        <w:t>9</w:t>
      </w:r>
      <w:r w:rsidRPr="00C1518E">
        <w:rPr>
          <w:rFonts w:ascii="Tahoma" w:hAnsi="Tahoma" w:cs="Tahoma"/>
        </w:rPr>
        <w:t>/201</w:t>
      </w:r>
      <w:r w:rsidR="005016C4">
        <w:rPr>
          <w:rFonts w:ascii="Tahoma" w:hAnsi="Tahoma" w:cs="Tahoma"/>
        </w:rPr>
        <w:t>7</w:t>
      </w:r>
      <w:r w:rsidRPr="00C1518E">
        <w:rPr>
          <w:rFonts w:ascii="Tahoma" w:hAnsi="Tahoma" w:cs="Tahoma"/>
        </w:rPr>
        <w:t>.</w:t>
      </w:r>
    </w:p>
    <w:p w:rsidR="001312E5" w:rsidRDefault="001312E5" w:rsidP="00C1518E">
      <w:pPr>
        <w:jc w:val="both"/>
        <w:rPr>
          <w:rFonts w:ascii="Tahoma" w:hAnsi="Tahoma" w:cs="Tahoma"/>
        </w:rPr>
      </w:pP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b/>
        </w:rPr>
      </w:pPr>
      <w:r w:rsidRPr="00C1518E">
        <w:rPr>
          <w:rFonts w:ascii="Tahoma" w:hAnsi="Tahoma" w:cs="Tahoma"/>
          <w:b/>
        </w:rPr>
        <w:t>CONTRATANTE:</w:t>
      </w:r>
    </w:p>
    <w:p w:rsidR="00C1518E" w:rsidRPr="00C1518E" w:rsidRDefault="00C1518E" w:rsidP="00C1518E">
      <w:pPr>
        <w:jc w:val="both"/>
        <w:rPr>
          <w:rFonts w:ascii="Tahoma" w:hAnsi="Tahoma" w:cs="Tahoma"/>
        </w:rPr>
      </w:pPr>
      <w:r w:rsidRPr="00C1518E">
        <w:rPr>
          <w:rFonts w:ascii="Tahoma" w:hAnsi="Tahoma" w:cs="Tahoma"/>
        </w:rPr>
        <w:t>O MUNICÍPIO DE TANGARÁ, através d</w:t>
      </w:r>
      <w:r w:rsidR="0078026A">
        <w:rPr>
          <w:rFonts w:ascii="Tahoma" w:hAnsi="Tahoma" w:cs="Tahoma"/>
        </w:rPr>
        <w:t>a</w:t>
      </w:r>
      <w:r w:rsidRPr="00C1518E">
        <w:rPr>
          <w:rFonts w:ascii="Tahoma" w:hAnsi="Tahoma" w:cs="Tahoma"/>
        </w:rPr>
        <w:t xml:space="preserve"> </w:t>
      </w:r>
      <w:r w:rsidR="0078026A">
        <w:rPr>
          <w:rFonts w:ascii="Tahoma" w:hAnsi="Tahoma" w:cs="Tahoma"/>
        </w:rPr>
        <w:t>Secretaria de Transporte, Obras e Urbanismo</w:t>
      </w:r>
      <w:r>
        <w:rPr>
          <w:rFonts w:ascii="Tahoma" w:hAnsi="Tahoma" w:cs="Tahoma"/>
        </w:rPr>
        <w:t>, pessoa j</w:t>
      </w:r>
      <w:r w:rsidRPr="00C1518E">
        <w:rPr>
          <w:rFonts w:ascii="Tahoma" w:hAnsi="Tahoma" w:cs="Tahoma"/>
        </w:rPr>
        <w:t xml:space="preserve">urídica de direito público interno, inscrita no CNPJ-MF nº. 82.827.999/0001-01, com sede na Avenida Irmãos </w:t>
      </w:r>
      <w:proofErr w:type="spellStart"/>
      <w:r w:rsidRPr="00C1518E">
        <w:rPr>
          <w:rFonts w:ascii="Tahoma" w:hAnsi="Tahoma" w:cs="Tahoma"/>
        </w:rPr>
        <w:t>Piccoli</w:t>
      </w:r>
      <w:proofErr w:type="spellEnd"/>
      <w:r w:rsidRPr="00C1518E">
        <w:rPr>
          <w:rFonts w:ascii="Tahoma" w:hAnsi="Tahoma" w:cs="Tahoma"/>
        </w:rPr>
        <w:t xml:space="preserve">, 267, Centro, Tangará, SC, neste ato representado pelo Prefeito Municipal </w:t>
      </w:r>
      <w:proofErr w:type="gramStart"/>
      <w:r w:rsidRPr="00C1518E">
        <w:rPr>
          <w:rFonts w:ascii="Tahoma" w:hAnsi="Tahoma" w:cs="Tahoma"/>
        </w:rPr>
        <w:t>Sr.</w:t>
      </w:r>
      <w:proofErr w:type="gramEnd"/>
      <w:r w:rsidRPr="00C1518E">
        <w:rPr>
          <w:rFonts w:ascii="Tahoma" w:hAnsi="Tahoma" w:cs="Tahoma"/>
        </w:rPr>
        <w:t xml:space="preserve"> </w:t>
      </w:r>
      <w:r w:rsidR="00850B9B">
        <w:rPr>
          <w:rFonts w:ascii="Tahoma" w:hAnsi="Tahoma" w:cs="Tahoma"/>
        </w:rPr>
        <w:t>Nadir Baú da Silva</w:t>
      </w:r>
      <w:r w:rsidRPr="00C1518E">
        <w:rPr>
          <w:rFonts w:ascii="Tahoma" w:hAnsi="Tahoma" w:cs="Tahoma"/>
        </w:rPr>
        <w:t>, e de ora diante denominada simplesmente CONTRATANTE;</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b/>
        </w:rPr>
        <w:t>CONTRATADA</w:t>
      </w:r>
      <w:r w:rsidRPr="00C1518E">
        <w:rPr>
          <w:rFonts w:ascii="Tahoma" w:hAnsi="Tahoma" w:cs="Tahoma"/>
        </w:rPr>
        <w:t xml:space="preserve">:     </w:t>
      </w:r>
    </w:p>
    <w:p w:rsidR="00C1518E" w:rsidRPr="00C1518E" w:rsidRDefault="00C1518E" w:rsidP="00C1518E">
      <w:pPr>
        <w:jc w:val="both"/>
        <w:rPr>
          <w:rFonts w:ascii="Tahoma" w:hAnsi="Tahoma" w:cs="Tahoma"/>
        </w:rPr>
      </w:pPr>
      <w:r w:rsidRPr="00C1518E">
        <w:rPr>
          <w:rFonts w:ascii="Tahoma" w:hAnsi="Tahoma" w:cs="Tahoma"/>
        </w:rPr>
        <w:t>_________________ pessoa jurídica de direito privado, inscrita no CNPJ nº ______, com sede na Rua _______, nº ______, na cidade de _______, estado de ______, daqui por diante denominada simplesmente CONTRATADA;</w:t>
      </w: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b/>
        </w:rPr>
      </w:pPr>
      <w:r w:rsidRPr="00C1518E">
        <w:rPr>
          <w:rFonts w:ascii="Tahoma" w:hAnsi="Tahoma" w:cs="Tahoma"/>
          <w:b/>
        </w:rPr>
        <w:t xml:space="preserve">CLÁUSULA 1º - DO OBJETO </w:t>
      </w:r>
    </w:p>
    <w:p w:rsidR="00C1518E" w:rsidRPr="00466562" w:rsidRDefault="00C1518E" w:rsidP="00466562">
      <w:pPr>
        <w:pStyle w:val="PargrafodaLista"/>
        <w:numPr>
          <w:ilvl w:val="1"/>
          <w:numId w:val="3"/>
        </w:numPr>
        <w:jc w:val="both"/>
        <w:rPr>
          <w:rFonts w:ascii="Tahoma" w:hAnsi="Tahoma" w:cs="Tahoma"/>
        </w:rPr>
      </w:pPr>
      <w:r w:rsidRPr="00466562">
        <w:rPr>
          <w:rFonts w:ascii="Tahoma" w:hAnsi="Tahoma" w:cs="Tahoma"/>
        </w:rPr>
        <w:t xml:space="preserve">O presente contrato tem por objeto </w:t>
      </w:r>
      <w:r w:rsidRPr="00466562">
        <w:rPr>
          <w:rFonts w:ascii="Tahoma" w:hAnsi="Tahoma" w:cs="Tahoma"/>
          <w:b/>
        </w:rPr>
        <w:t>“</w:t>
      </w:r>
      <w:r w:rsidR="00FC22FF">
        <w:rPr>
          <w:rFonts w:ascii="Tahoma" w:hAnsi="Tahoma" w:cs="Tahoma"/>
          <w:b/>
        </w:rPr>
        <w:t>CONTRATAÇÃO EMPRESA ESPECIALIZADA QUE FORNEÇA MATERIAS E MÃO DE OBRA (HORA/HOMEM) PARA SINALIZAÇÃO DE TRANSITO VERTICAL E HORIZONTAL DA ROTATÓRIA E DO REFÚGIO CENTRAL</w:t>
      </w:r>
      <w:r w:rsidRPr="00466562">
        <w:rPr>
          <w:rFonts w:ascii="Tahoma" w:hAnsi="Tahoma" w:cs="Tahoma"/>
          <w:b/>
        </w:rPr>
        <w:t xml:space="preserve">”, </w:t>
      </w:r>
      <w:r w:rsidRPr="00466562">
        <w:rPr>
          <w:rFonts w:ascii="Tahoma" w:hAnsi="Tahoma" w:cs="Tahoma"/>
        </w:rPr>
        <w:t>conforme descrição a seguir:</w:t>
      </w:r>
    </w:p>
    <w:p w:rsidR="00C1518E" w:rsidRDefault="00C1518E" w:rsidP="00C1518E">
      <w:pPr>
        <w:jc w:val="both"/>
        <w:rPr>
          <w:rFonts w:ascii="Tahoma" w:hAnsi="Tahoma" w:cs="Tahoma"/>
          <w:b/>
        </w:rPr>
      </w:pPr>
    </w:p>
    <w:p w:rsidR="00C1518E" w:rsidRDefault="00C1518E" w:rsidP="00C1518E">
      <w:pPr>
        <w:jc w:val="both"/>
        <w:rPr>
          <w:rFonts w:ascii="Tahoma" w:hAnsi="Tahoma" w:cs="Tahoma"/>
          <w:b/>
        </w:rPr>
      </w:pPr>
    </w:p>
    <w:p w:rsidR="00FC22FF" w:rsidRDefault="00FC22FF" w:rsidP="00C1518E">
      <w:pPr>
        <w:jc w:val="both"/>
        <w:rPr>
          <w:rFonts w:ascii="Tahoma" w:hAnsi="Tahoma" w:cs="Tahoma"/>
          <w:b/>
        </w:rPr>
      </w:pPr>
    </w:p>
    <w:p w:rsidR="00FC22FF" w:rsidRDefault="00FC22FF" w:rsidP="00C1518E">
      <w:pPr>
        <w:jc w:val="both"/>
        <w:rPr>
          <w:rFonts w:ascii="Tahoma" w:hAnsi="Tahoma" w:cs="Tahoma"/>
          <w:b/>
        </w:rPr>
      </w:pPr>
    </w:p>
    <w:p w:rsidR="00FC22FF" w:rsidRDefault="00FC22FF" w:rsidP="00C1518E">
      <w:pPr>
        <w:jc w:val="both"/>
        <w:rPr>
          <w:rFonts w:ascii="Tahoma" w:hAnsi="Tahoma" w:cs="Tahoma"/>
          <w:b/>
        </w:rPr>
      </w:pPr>
    </w:p>
    <w:p w:rsidR="00FC22FF" w:rsidRDefault="00FC22FF" w:rsidP="00C1518E">
      <w:pPr>
        <w:jc w:val="both"/>
        <w:rPr>
          <w:rFonts w:ascii="Tahoma" w:hAnsi="Tahoma" w:cs="Tahoma"/>
          <w:b/>
        </w:rPr>
      </w:pPr>
    </w:p>
    <w:p w:rsidR="00C1518E" w:rsidRPr="00C1518E" w:rsidRDefault="00C1518E" w:rsidP="00C1518E">
      <w:pPr>
        <w:jc w:val="both"/>
        <w:rPr>
          <w:rFonts w:ascii="Tahoma" w:hAnsi="Tahoma" w:cs="Tahoma"/>
          <w:b/>
        </w:rPr>
      </w:pPr>
      <w:r w:rsidRPr="00C1518E">
        <w:rPr>
          <w:rFonts w:ascii="Tahoma" w:hAnsi="Tahoma" w:cs="Tahoma"/>
          <w:b/>
        </w:rPr>
        <w:t>CLÁUSULA 2º - DO PREÇO E DO PAGAMENTO</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2.1 A CONTRATADA obriga-se a fornecer o objeto deste instrumento, especificado(s) e quantificado(s) na cláusula primeira, pelo preço de R$.....................(................................................................) devendo a despesa correr à conta da seguinte dotação orçamentária:</w:t>
      </w:r>
    </w:p>
    <w:p w:rsidR="00C1518E" w:rsidRPr="00C1518E" w:rsidRDefault="00C1518E" w:rsidP="00C1518E">
      <w:pPr>
        <w:autoSpaceDE w:val="0"/>
        <w:autoSpaceDN w:val="0"/>
        <w:adjustRightInd w:val="0"/>
        <w:jc w:val="both"/>
        <w:rPr>
          <w:rFonts w:ascii="Tahoma" w:hAnsi="Tahoma" w:cs="Tahoma"/>
        </w:rPr>
      </w:pPr>
    </w:p>
    <w:p w:rsidR="00FC22FF" w:rsidRDefault="00FC22FF" w:rsidP="00FC22FF">
      <w:pPr>
        <w:rPr>
          <w:rFonts w:ascii="Tahoma" w:hAnsi="Tahoma" w:cs="Tahoma"/>
          <w:color w:val="000000"/>
          <w:highlight w:val="yellow"/>
        </w:rPr>
      </w:pPr>
      <w:r>
        <w:rPr>
          <w:rFonts w:ascii="Tahoma" w:hAnsi="Tahoma" w:cs="Tahoma"/>
        </w:rPr>
        <w:t>135-</w:t>
      </w:r>
      <w:r w:rsidRPr="00A534BB">
        <w:rPr>
          <w:rFonts w:ascii="Tahoma" w:hAnsi="Tahoma" w:cs="Tahoma"/>
        </w:rPr>
        <w:t xml:space="preserve">SECRETARIA MUNICIPAL DE TRANSPORTE, OBRAS E </w:t>
      </w:r>
      <w:proofErr w:type="gramStart"/>
      <w:r w:rsidRPr="00A534BB">
        <w:rPr>
          <w:rFonts w:ascii="Tahoma" w:hAnsi="Tahoma" w:cs="Tahoma"/>
        </w:rPr>
        <w:t>URBANISMO</w:t>
      </w:r>
      <w:proofErr w:type="gramEnd"/>
    </w:p>
    <w:p w:rsidR="00FC22FF" w:rsidRPr="00A534BB" w:rsidRDefault="00FC22FF" w:rsidP="00FC22FF">
      <w:pPr>
        <w:rPr>
          <w:rFonts w:ascii="Tahoma" w:hAnsi="Tahoma" w:cs="Tahoma"/>
          <w:color w:val="000000"/>
        </w:rPr>
      </w:pPr>
      <w:r w:rsidRPr="00A534BB">
        <w:rPr>
          <w:rFonts w:ascii="Tahoma" w:hAnsi="Tahoma" w:cs="Tahoma"/>
          <w:color w:val="000000"/>
        </w:rPr>
        <w:t xml:space="preserve">Atividade </w:t>
      </w:r>
      <w:r>
        <w:rPr>
          <w:rFonts w:ascii="Tahoma" w:hAnsi="Tahoma" w:cs="Tahoma"/>
          <w:color w:val="000000"/>
        </w:rPr>
        <w:t>2032</w:t>
      </w:r>
    </w:p>
    <w:p w:rsidR="00FC22FF" w:rsidRDefault="00FC22FF" w:rsidP="00FC22FF">
      <w:pPr>
        <w:rPr>
          <w:rFonts w:ascii="Tahoma" w:hAnsi="Tahoma" w:cs="Tahoma"/>
          <w:color w:val="000000"/>
        </w:rPr>
      </w:pPr>
      <w:r>
        <w:rPr>
          <w:rFonts w:ascii="Tahoma" w:hAnsi="Tahoma" w:cs="Tahoma"/>
          <w:color w:val="000000"/>
        </w:rPr>
        <w:t>3</w:t>
      </w:r>
      <w:r w:rsidRPr="00A534BB">
        <w:rPr>
          <w:rFonts w:ascii="Tahoma" w:hAnsi="Tahoma" w:cs="Tahoma"/>
          <w:color w:val="000000"/>
        </w:rPr>
        <w:t>.</w:t>
      </w:r>
      <w:r>
        <w:rPr>
          <w:rFonts w:ascii="Tahoma" w:hAnsi="Tahoma" w:cs="Tahoma"/>
          <w:color w:val="000000"/>
        </w:rPr>
        <w:t>3</w:t>
      </w:r>
      <w:r w:rsidRPr="00A534BB">
        <w:rPr>
          <w:rFonts w:ascii="Tahoma" w:hAnsi="Tahoma" w:cs="Tahoma"/>
          <w:color w:val="000000"/>
        </w:rPr>
        <w:t>.90.</w:t>
      </w:r>
      <w:r>
        <w:rPr>
          <w:rFonts w:ascii="Tahoma" w:hAnsi="Tahoma" w:cs="Tahoma"/>
          <w:color w:val="000000"/>
        </w:rPr>
        <w:t>30.51</w:t>
      </w:r>
      <w:r w:rsidRPr="00A534BB">
        <w:rPr>
          <w:rFonts w:ascii="Tahoma" w:hAnsi="Tahoma" w:cs="Tahoma"/>
          <w:color w:val="000000"/>
        </w:rPr>
        <w:t xml:space="preserve">. </w:t>
      </w:r>
      <w:r>
        <w:rPr>
          <w:rFonts w:ascii="Tahoma" w:hAnsi="Tahoma" w:cs="Tahoma"/>
          <w:color w:val="000000"/>
        </w:rPr>
        <w:t>3412</w:t>
      </w:r>
      <w:r w:rsidRPr="00A534BB">
        <w:rPr>
          <w:rFonts w:ascii="Tahoma" w:hAnsi="Tahoma" w:cs="Tahoma"/>
          <w:color w:val="000000"/>
        </w:rPr>
        <w:t>– Aplicações Diretas</w:t>
      </w:r>
    </w:p>
    <w:p w:rsidR="00FC22FF" w:rsidRDefault="00FC22FF" w:rsidP="00FC22FF">
      <w:pPr>
        <w:rPr>
          <w:rFonts w:ascii="Tahoma" w:hAnsi="Tahoma" w:cs="Tahoma"/>
          <w:color w:val="000000"/>
        </w:rPr>
      </w:pPr>
      <w:r>
        <w:rPr>
          <w:rFonts w:ascii="Tahoma" w:hAnsi="Tahoma" w:cs="Tahoma"/>
          <w:color w:val="000000"/>
        </w:rPr>
        <w:t>3</w:t>
      </w:r>
      <w:r w:rsidRPr="00A534BB">
        <w:rPr>
          <w:rFonts w:ascii="Tahoma" w:hAnsi="Tahoma" w:cs="Tahoma"/>
          <w:color w:val="000000"/>
        </w:rPr>
        <w:t>.</w:t>
      </w:r>
      <w:r>
        <w:rPr>
          <w:rFonts w:ascii="Tahoma" w:hAnsi="Tahoma" w:cs="Tahoma"/>
          <w:color w:val="000000"/>
        </w:rPr>
        <w:t>3</w:t>
      </w:r>
      <w:r w:rsidRPr="00A534BB">
        <w:rPr>
          <w:rFonts w:ascii="Tahoma" w:hAnsi="Tahoma" w:cs="Tahoma"/>
          <w:color w:val="000000"/>
        </w:rPr>
        <w:t>.90.</w:t>
      </w:r>
      <w:r>
        <w:rPr>
          <w:rFonts w:ascii="Tahoma" w:hAnsi="Tahoma" w:cs="Tahoma"/>
          <w:color w:val="000000"/>
        </w:rPr>
        <w:t>39.21</w:t>
      </w:r>
      <w:r w:rsidRPr="00A534BB">
        <w:rPr>
          <w:rFonts w:ascii="Tahoma" w:hAnsi="Tahoma" w:cs="Tahoma"/>
          <w:color w:val="000000"/>
        </w:rPr>
        <w:t xml:space="preserve">. </w:t>
      </w:r>
      <w:r>
        <w:rPr>
          <w:rFonts w:ascii="Tahoma" w:hAnsi="Tahoma" w:cs="Tahoma"/>
          <w:color w:val="000000"/>
        </w:rPr>
        <w:t>3412</w:t>
      </w:r>
      <w:r w:rsidRPr="00A534BB">
        <w:rPr>
          <w:rFonts w:ascii="Tahoma" w:hAnsi="Tahoma" w:cs="Tahoma"/>
          <w:color w:val="000000"/>
        </w:rPr>
        <w:t>– Aplicações Diretas</w:t>
      </w:r>
    </w:p>
    <w:p w:rsidR="00FC22FF" w:rsidRDefault="00FC22FF" w:rsidP="00FC22FF">
      <w:pPr>
        <w:rPr>
          <w:rFonts w:ascii="Tahoma" w:hAnsi="Tahoma" w:cs="Tahoma"/>
          <w:color w:val="000000"/>
        </w:rPr>
      </w:pPr>
    </w:p>
    <w:p w:rsidR="00C1518E" w:rsidRPr="00FC22FF" w:rsidRDefault="00C1518E" w:rsidP="00C1518E">
      <w:pPr>
        <w:jc w:val="both"/>
        <w:rPr>
          <w:rFonts w:ascii="Tahoma" w:hAnsi="Tahoma" w:cs="Tahoma"/>
          <w:b/>
          <w:u w:val="single"/>
        </w:rPr>
      </w:pPr>
      <w:r w:rsidRPr="00C1518E">
        <w:rPr>
          <w:rFonts w:ascii="Tahoma" w:hAnsi="Tahoma" w:cs="Tahoma"/>
        </w:rPr>
        <w:t xml:space="preserve">2.2 </w:t>
      </w:r>
      <w:r w:rsidR="00FC22FF" w:rsidRPr="00F36207">
        <w:rPr>
          <w:rFonts w:ascii="Tahoma" w:hAnsi="Tahoma" w:cs="Tahoma"/>
        </w:rPr>
        <w:t xml:space="preserve">O pagamento será efetuado </w:t>
      </w:r>
      <w:r w:rsidR="00FC22FF" w:rsidRPr="00F36207">
        <w:rPr>
          <w:rFonts w:ascii="Tahoma" w:hAnsi="Tahoma" w:cs="Tahoma"/>
          <w:color w:val="000000"/>
        </w:rPr>
        <w:t xml:space="preserve">após o término da execução dos serviços </w:t>
      </w:r>
      <w:r w:rsidR="00FC22FF">
        <w:rPr>
          <w:rFonts w:ascii="Tahoma" w:hAnsi="Tahoma" w:cs="Tahoma"/>
        </w:rPr>
        <w:t>mediante</w:t>
      </w:r>
      <w:r w:rsidR="00FC22FF" w:rsidRPr="00F36207">
        <w:rPr>
          <w:rFonts w:ascii="Tahoma" w:hAnsi="Tahoma" w:cs="Tahoma"/>
        </w:rPr>
        <w:t xml:space="preserve"> a emissão e apresentação da Nota Fiscal Eletrônica NF-e, modelo 55 – DANFE, a qual e</w:t>
      </w:r>
      <w:r w:rsidR="00FC22FF">
        <w:rPr>
          <w:rFonts w:ascii="Tahoma" w:hAnsi="Tahoma" w:cs="Tahoma"/>
        </w:rPr>
        <w:t>ntrou</w:t>
      </w:r>
      <w:r w:rsidR="00FC22FF" w:rsidRPr="00F36207">
        <w:rPr>
          <w:rFonts w:ascii="Tahoma" w:hAnsi="Tahoma" w:cs="Tahoma"/>
        </w:rPr>
        <w:t xml:space="preserve"> e</w:t>
      </w:r>
      <w:r w:rsidR="00FC22FF">
        <w:rPr>
          <w:rFonts w:ascii="Tahoma" w:hAnsi="Tahoma" w:cs="Tahoma"/>
        </w:rPr>
        <w:t xml:space="preserve">m </w:t>
      </w:r>
      <w:proofErr w:type="gramStart"/>
      <w:r w:rsidR="00FC22FF">
        <w:rPr>
          <w:rFonts w:ascii="Tahoma" w:hAnsi="Tahoma" w:cs="Tahoma"/>
        </w:rPr>
        <w:t xml:space="preserve">vigor a partir de 01/04/2011, </w:t>
      </w:r>
      <w:r w:rsidRPr="00C1518E">
        <w:rPr>
          <w:rFonts w:ascii="Tahoma" w:hAnsi="Tahoma" w:cs="Tahoma"/>
        </w:rPr>
        <w:t>observado</w:t>
      </w:r>
      <w:proofErr w:type="gramEnd"/>
      <w:r w:rsidRPr="00C1518E">
        <w:rPr>
          <w:rFonts w:ascii="Tahoma" w:hAnsi="Tahoma" w:cs="Tahoma"/>
        </w:rPr>
        <w:t xml:space="preserve"> o cumprimento integral das disposições contidas no edital convocatório e neste contrato.</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 xml:space="preserve">2.3 Deve constar na Nota Fiscal descrição do item, quantidade, preço unitário e total, de acordo com a proposta da Contratada, assim como, o </w:t>
      </w:r>
      <w:r w:rsidRPr="00C1518E">
        <w:rPr>
          <w:rFonts w:ascii="Tahoma" w:hAnsi="Tahoma" w:cs="Tahoma"/>
          <w:u w:val="single"/>
        </w:rPr>
        <w:t>número do Pregão</w:t>
      </w:r>
      <w:r w:rsidRPr="00C1518E">
        <w:rPr>
          <w:rFonts w:ascii="Tahoma" w:hAnsi="Tahoma" w:cs="Tahoma"/>
        </w:rPr>
        <w:t xml:space="preserve"> e o número da conta bancária da empresa.</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b/>
        </w:rPr>
      </w:pPr>
      <w:r w:rsidRPr="00C1518E">
        <w:rPr>
          <w:rFonts w:ascii="Tahoma" w:hAnsi="Tahoma" w:cs="Tahoma"/>
          <w:b/>
        </w:rPr>
        <w:t>CLÁUSULA 3º – DA VIGÊNCIA</w:t>
      </w:r>
      <w:r w:rsidR="00D3715F">
        <w:rPr>
          <w:rFonts w:ascii="Tahoma" w:hAnsi="Tahoma" w:cs="Tahoma"/>
          <w:b/>
        </w:rPr>
        <w:t>, ENTREGA,</w:t>
      </w:r>
      <w:r w:rsidR="00D3715F" w:rsidRPr="00D3715F">
        <w:rPr>
          <w:rFonts w:ascii="Tahoma" w:hAnsi="Tahoma" w:cs="Tahoma"/>
          <w:b/>
        </w:rPr>
        <w:t xml:space="preserve"> </w:t>
      </w:r>
      <w:r w:rsidR="00D3715F">
        <w:rPr>
          <w:rFonts w:ascii="Tahoma" w:hAnsi="Tahoma" w:cs="Tahoma"/>
          <w:b/>
        </w:rPr>
        <w:t>PRAZOS</w:t>
      </w:r>
      <w:proofErr w:type="gramStart"/>
      <w:r w:rsidR="00D3715F">
        <w:rPr>
          <w:rFonts w:ascii="Tahoma" w:hAnsi="Tahoma" w:cs="Tahoma"/>
          <w:b/>
        </w:rPr>
        <w:t xml:space="preserve"> </w:t>
      </w:r>
      <w:r w:rsidR="00D3715F" w:rsidRPr="00CE5A6A">
        <w:rPr>
          <w:rFonts w:ascii="Tahoma" w:hAnsi="Tahoma" w:cs="Tahoma"/>
          <w:b/>
        </w:rPr>
        <w:t xml:space="preserve"> </w:t>
      </w:r>
      <w:proofErr w:type="gramEnd"/>
      <w:r w:rsidR="00D3715F">
        <w:rPr>
          <w:rFonts w:ascii="Tahoma" w:hAnsi="Tahoma" w:cs="Tahoma"/>
          <w:b/>
        </w:rPr>
        <w:t xml:space="preserve">E GARANTIA  </w:t>
      </w:r>
    </w:p>
    <w:p w:rsidR="00C1518E" w:rsidRPr="00C1518E" w:rsidRDefault="00C1518E" w:rsidP="00C1518E">
      <w:pPr>
        <w:jc w:val="both"/>
        <w:rPr>
          <w:rFonts w:ascii="Tahoma" w:hAnsi="Tahoma" w:cs="Tahoma"/>
          <w:b/>
        </w:rPr>
      </w:pPr>
    </w:p>
    <w:p w:rsidR="00C1518E" w:rsidRDefault="00C1518E" w:rsidP="00C1518E">
      <w:pPr>
        <w:jc w:val="both"/>
        <w:rPr>
          <w:rFonts w:ascii="Tahoma" w:hAnsi="Tahoma" w:cs="Tahoma"/>
        </w:rPr>
      </w:pPr>
      <w:r w:rsidRPr="00C1518E">
        <w:rPr>
          <w:rFonts w:ascii="Tahoma" w:hAnsi="Tahoma" w:cs="Tahoma"/>
        </w:rPr>
        <w:t>Para fins de execução, o CONTRATO VIGORARÁ a partir d</w:t>
      </w:r>
      <w:r w:rsidR="005016C4">
        <w:rPr>
          <w:rFonts w:ascii="Tahoma" w:hAnsi="Tahoma" w:cs="Tahoma"/>
        </w:rPr>
        <w:t>a</w:t>
      </w:r>
      <w:r w:rsidRPr="00C1518E">
        <w:rPr>
          <w:rFonts w:ascii="Tahoma" w:hAnsi="Tahoma" w:cs="Tahoma"/>
        </w:rPr>
        <w:t xml:space="preserve"> </w:t>
      </w:r>
      <w:r w:rsidR="005016C4">
        <w:rPr>
          <w:rFonts w:ascii="Tahoma" w:hAnsi="Tahoma" w:cs="Tahoma"/>
        </w:rPr>
        <w:t>assinatura</w:t>
      </w:r>
      <w:r w:rsidRPr="00C1518E">
        <w:rPr>
          <w:rFonts w:ascii="Tahoma" w:hAnsi="Tahoma" w:cs="Tahoma"/>
        </w:rPr>
        <w:t xml:space="preserve">, com duração até </w:t>
      </w:r>
      <w:r w:rsidR="005016C4">
        <w:rPr>
          <w:rFonts w:ascii="Tahoma" w:hAnsi="Tahoma" w:cs="Tahoma"/>
        </w:rPr>
        <w:t>_________</w:t>
      </w:r>
      <w:r>
        <w:rPr>
          <w:rFonts w:ascii="Tahoma" w:hAnsi="Tahoma" w:cs="Tahoma"/>
        </w:rPr>
        <w:t>a entrega do objeto licitado</w:t>
      </w:r>
      <w:r w:rsidRPr="00C1518E">
        <w:rPr>
          <w:rFonts w:ascii="Tahoma" w:hAnsi="Tahoma" w:cs="Tahoma"/>
        </w:rPr>
        <w:t xml:space="preserve">. </w:t>
      </w:r>
    </w:p>
    <w:p w:rsidR="00D3715F" w:rsidRDefault="00D3715F" w:rsidP="00C1518E">
      <w:pPr>
        <w:jc w:val="both"/>
        <w:rPr>
          <w:rFonts w:ascii="Tahoma" w:hAnsi="Tahoma" w:cs="Tahoma"/>
        </w:rPr>
      </w:pPr>
    </w:p>
    <w:p w:rsidR="00AD0F60" w:rsidRDefault="00AD0F60" w:rsidP="00D3715F">
      <w:pPr>
        <w:pStyle w:val="PargrafodaLista"/>
        <w:tabs>
          <w:tab w:val="left" w:pos="709"/>
        </w:tabs>
        <w:ind w:left="0"/>
        <w:jc w:val="both"/>
        <w:rPr>
          <w:rFonts w:ascii="Tahoma" w:hAnsi="Tahoma" w:cs="Tahoma"/>
          <w:b/>
        </w:rPr>
      </w:pPr>
    </w:p>
    <w:p w:rsidR="00FC22FF" w:rsidRPr="00E87624" w:rsidRDefault="00FC22FF" w:rsidP="00FC22FF">
      <w:pPr>
        <w:jc w:val="both"/>
        <w:rPr>
          <w:rFonts w:ascii="Tahoma" w:hAnsi="Tahoma" w:cs="Tahoma"/>
          <w:color w:val="000000"/>
        </w:rPr>
      </w:pPr>
      <w:r>
        <w:rPr>
          <w:rFonts w:ascii="Tahoma" w:hAnsi="Tahoma" w:cs="Tahoma"/>
        </w:rPr>
        <w:t>3</w:t>
      </w:r>
      <w:r>
        <w:rPr>
          <w:rFonts w:ascii="Tahoma" w:hAnsi="Tahoma" w:cs="Tahoma"/>
        </w:rPr>
        <w:t>.1</w:t>
      </w:r>
      <w:r w:rsidRPr="001C55A7">
        <w:rPr>
          <w:rFonts w:ascii="Tahoma" w:hAnsi="Tahoma" w:cs="Tahoma"/>
          <w:color w:val="000000"/>
        </w:rPr>
        <w:t xml:space="preserve"> </w:t>
      </w:r>
      <w:r w:rsidRPr="00E87624">
        <w:rPr>
          <w:rFonts w:ascii="Tahoma" w:hAnsi="Tahoma" w:cs="Tahoma"/>
          <w:color w:val="000000"/>
        </w:rPr>
        <w:t xml:space="preserve">Os serviços deverão ser executados em até </w:t>
      </w:r>
      <w:proofErr w:type="gramStart"/>
      <w:r w:rsidRPr="00E87624">
        <w:rPr>
          <w:rFonts w:ascii="Tahoma" w:hAnsi="Tahoma" w:cs="Tahoma"/>
          <w:color w:val="000000"/>
        </w:rPr>
        <w:t>5</w:t>
      </w:r>
      <w:proofErr w:type="gramEnd"/>
      <w:r w:rsidRPr="00E87624">
        <w:rPr>
          <w:rFonts w:ascii="Tahoma" w:hAnsi="Tahoma" w:cs="Tahoma"/>
          <w:color w:val="000000"/>
        </w:rPr>
        <w:t xml:space="preserve"> (cinco) dias após a emissão da ordem de serviço e têm prazo de 15 (quinze) dias para a finalização. Os serviços serão considerados realizados e aprovados após vistoria por parte da fiscalização.</w:t>
      </w:r>
    </w:p>
    <w:p w:rsidR="00FC22FF" w:rsidRPr="009F3845" w:rsidRDefault="00FC22FF" w:rsidP="00FC22FF">
      <w:pPr>
        <w:pStyle w:val="PargrafodaLista"/>
        <w:tabs>
          <w:tab w:val="left" w:pos="709"/>
        </w:tabs>
        <w:ind w:left="0"/>
        <w:jc w:val="both"/>
        <w:rPr>
          <w:rFonts w:ascii="Tahoma" w:hAnsi="Tahoma" w:cs="Tahoma"/>
        </w:rPr>
      </w:pPr>
    </w:p>
    <w:p w:rsidR="00FC22FF" w:rsidRPr="001C55A7" w:rsidRDefault="00FC22FF" w:rsidP="00FC22FF">
      <w:pPr>
        <w:jc w:val="both"/>
        <w:rPr>
          <w:rFonts w:ascii="Tahoma" w:hAnsi="Tahoma" w:cs="Tahoma"/>
          <w:color w:val="000000"/>
        </w:rPr>
      </w:pPr>
      <w:r>
        <w:rPr>
          <w:rFonts w:ascii="Tahoma" w:hAnsi="Tahoma" w:cs="Tahoma"/>
        </w:rPr>
        <w:t>3</w:t>
      </w:r>
      <w:r w:rsidRPr="001C55A7">
        <w:rPr>
          <w:rFonts w:ascii="Tahoma" w:hAnsi="Tahoma" w:cs="Tahoma"/>
        </w:rPr>
        <w:t>.2</w:t>
      </w:r>
      <w:r>
        <w:rPr>
          <w:rFonts w:ascii="Arial" w:hAnsi="Arial" w:cs="Tahoma"/>
        </w:rPr>
        <w:t xml:space="preserve"> </w:t>
      </w:r>
      <w:r w:rsidRPr="001C55A7">
        <w:rPr>
          <w:rFonts w:ascii="Tahoma" w:hAnsi="Tahoma" w:cs="Tahoma"/>
          <w:color w:val="000000"/>
        </w:rPr>
        <w:t xml:space="preserve">Todos os serviços executados e materiais substituídos deverão ter garantia de </w:t>
      </w:r>
      <w:proofErr w:type="gramStart"/>
      <w:r w:rsidRPr="001C55A7">
        <w:rPr>
          <w:rFonts w:ascii="Tahoma" w:hAnsi="Tahoma" w:cs="Tahoma"/>
          <w:color w:val="000000"/>
        </w:rPr>
        <w:t>5</w:t>
      </w:r>
      <w:proofErr w:type="gramEnd"/>
      <w:r w:rsidRPr="001C55A7">
        <w:rPr>
          <w:rFonts w:ascii="Tahoma" w:hAnsi="Tahoma" w:cs="Tahoma"/>
          <w:color w:val="000000"/>
        </w:rPr>
        <w:t xml:space="preserve"> (cinco) anos, a </w:t>
      </w:r>
      <w:r w:rsidRPr="009153F0">
        <w:rPr>
          <w:rFonts w:ascii="Tahoma" w:hAnsi="Tahoma" w:cs="Tahoma"/>
          <w:color w:val="000000"/>
        </w:rPr>
        <w:t>contar da data de recebimento da obra pela fiscalização.</w:t>
      </w:r>
    </w:p>
    <w:p w:rsidR="00FC22FF" w:rsidRPr="001C55A7" w:rsidRDefault="00FC22FF" w:rsidP="00FC22FF">
      <w:pPr>
        <w:jc w:val="both"/>
        <w:rPr>
          <w:rFonts w:ascii="Tahoma" w:hAnsi="Tahoma" w:cs="Tahoma"/>
        </w:rPr>
      </w:pPr>
    </w:p>
    <w:p w:rsidR="00FC22FF" w:rsidRPr="001C55A7" w:rsidRDefault="00FC22FF" w:rsidP="00FC22FF">
      <w:pPr>
        <w:jc w:val="both"/>
        <w:rPr>
          <w:rFonts w:ascii="Tahoma" w:hAnsi="Tahoma" w:cs="Tahoma"/>
        </w:rPr>
      </w:pPr>
      <w:r>
        <w:rPr>
          <w:rFonts w:ascii="Tahoma" w:hAnsi="Tahoma" w:cs="Tahoma"/>
          <w:color w:val="000000"/>
        </w:rPr>
        <w:t>3</w:t>
      </w:r>
      <w:r>
        <w:rPr>
          <w:rFonts w:ascii="Tahoma" w:hAnsi="Tahoma" w:cs="Tahoma"/>
          <w:color w:val="000000"/>
        </w:rPr>
        <w:t xml:space="preserve">.3 </w:t>
      </w:r>
      <w:proofErr w:type="gramStart"/>
      <w:r w:rsidRPr="001C55A7">
        <w:rPr>
          <w:rFonts w:ascii="Tahoma" w:hAnsi="Tahoma" w:cs="Tahoma"/>
          <w:color w:val="000000"/>
        </w:rPr>
        <w:t>Deverá ser</w:t>
      </w:r>
      <w:proofErr w:type="gramEnd"/>
      <w:r w:rsidRPr="001C55A7">
        <w:rPr>
          <w:rFonts w:ascii="Tahoma" w:hAnsi="Tahoma" w:cs="Tahoma"/>
          <w:color w:val="000000"/>
        </w:rPr>
        <w:t xml:space="preserve"> realizada pelas firmas licitantes, uma minuciosa vistoria no local no qual serão desenvolvidos os serviços, para que o proponente tenha conhecimento das condições ambientais e técnicas, onde se desenvolverão os serviços de manutenção. Não </w:t>
      </w:r>
      <w:proofErr w:type="gramStart"/>
      <w:r w:rsidRPr="001C55A7">
        <w:rPr>
          <w:rFonts w:ascii="Tahoma" w:hAnsi="Tahoma" w:cs="Tahoma"/>
          <w:color w:val="000000"/>
        </w:rPr>
        <w:t>será</w:t>
      </w:r>
      <w:proofErr w:type="gramEnd"/>
      <w:r w:rsidRPr="001C55A7">
        <w:rPr>
          <w:rFonts w:ascii="Tahoma" w:hAnsi="Tahoma" w:cs="Tahoma"/>
          <w:color w:val="000000"/>
        </w:rPr>
        <w:t xml:space="preserve"> admitida, em hipótese alguma, reclamações futuras.</w:t>
      </w:r>
    </w:p>
    <w:p w:rsidR="00FC22FF" w:rsidRDefault="00FC22FF" w:rsidP="00FC22FF">
      <w:pPr>
        <w:jc w:val="both"/>
        <w:rPr>
          <w:rFonts w:ascii="Tahoma" w:hAnsi="Tahoma" w:cs="Tahoma"/>
          <w:color w:val="000000"/>
        </w:rPr>
      </w:pPr>
    </w:p>
    <w:p w:rsidR="00FC22FF" w:rsidRDefault="00FC22FF" w:rsidP="00FC22FF">
      <w:pPr>
        <w:jc w:val="both"/>
        <w:rPr>
          <w:rFonts w:ascii="Tahoma" w:hAnsi="Tahoma" w:cs="Tahoma"/>
          <w:color w:val="000000"/>
        </w:rPr>
      </w:pPr>
      <w:r>
        <w:rPr>
          <w:rFonts w:ascii="Tahoma" w:hAnsi="Tahoma" w:cs="Tahoma"/>
          <w:color w:val="000000"/>
        </w:rPr>
        <w:t>3</w:t>
      </w:r>
      <w:r>
        <w:rPr>
          <w:rFonts w:ascii="Tahoma" w:hAnsi="Tahoma" w:cs="Tahoma"/>
          <w:color w:val="000000"/>
        </w:rPr>
        <w:t xml:space="preserve">.4 </w:t>
      </w:r>
      <w:r w:rsidRPr="001C55A7">
        <w:rPr>
          <w:rFonts w:ascii="Tahoma" w:hAnsi="Tahoma" w:cs="Tahoma"/>
          <w:color w:val="000000"/>
        </w:rPr>
        <w:t>Todos os serviços, depois de concluídos, deverão ser testados na presença do fiscal, ficando sua aceitação final dependendo das características do desempenho determinado após estes testes. A licitante vencedora arcará com a responsabilidade técnica e financeira para a execução de todos os testes necessários.</w:t>
      </w:r>
    </w:p>
    <w:p w:rsidR="00FC22FF" w:rsidRDefault="00FC22FF" w:rsidP="00FC22FF">
      <w:pPr>
        <w:jc w:val="both"/>
        <w:rPr>
          <w:rFonts w:ascii="Tahoma" w:hAnsi="Tahoma" w:cs="Tahoma"/>
          <w:color w:val="000000"/>
        </w:rPr>
      </w:pPr>
    </w:p>
    <w:p w:rsidR="00FC22FF" w:rsidRPr="00B946A3" w:rsidRDefault="00FC22FF" w:rsidP="00FC22FF">
      <w:pPr>
        <w:jc w:val="both"/>
        <w:rPr>
          <w:rFonts w:ascii="Tahoma" w:hAnsi="Tahoma" w:cs="Tahoma"/>
          <w:bCs/>
        </w:rPr>
      </w:pPr>
      <w:r>
        <w:rPr>
          <w:rFonts w:ascii="Tahoma" w:hAnsi="Tahoma" w:cs="Tahoma"/>
          <w:color w:val="000000"/>
        </w:rPr>
        <w:t>3</w:t>
      </w:r>
      <w:r>
        <w:rPr>
          <w:rFonts w:ascii="Tahoma" w:hAnsi="Tahoma" w:cs="Tahoma"/>
          <w:color w:val="000000"/>
        </w:rPr>
        <w:t xml:space="preserve">.5 </w:t>
      </w:r>
      <w:r w:rsidRPr="00B946A3">
        <w:rPr>
          <w:rFonts w:ascii="Tahoma" w:hAnsi="Tahoma" w:cs="Tahoma"/>
          <w:bCs/>
        </w:rPr>
        <w:t xml:space="preserve">Todas as despesas com o </w:t>
      </w:r>
      <w:r w:rsidRPr="00B946A3">
        <w:rPr>
          <w:rFonts w:ascii="Tahoma" w:eastAsiaTheme="minorHAnsi" w:hAnsi="Tahoma" w:cs="Tahoma"/>
          <w:color w:val="000000"/>
          <w:shd w:val="clear" w:color="auto" w:fill="FFFFFF"/>
          <w:lang w:eastAsia="en-US"/>
        </w:rPr>
        <w:t xml:space="preserve">transporte, fretes, instalação, serviços, bem como, qualquer outra relacionada à entrega </w:t>
      </w:r>
      <w:r>
        <w:rPr>
          <w:rFonts w:ascii="Tahoma" w:eastAsiaTheme="minorHAnsi" w:hAnsi="Tahoma" w:cs="Tahoma"/>
          <w:color w:val="000000"/>
          <w:shd w:val="clear" w:color="auto" w:fill="FFFFFF"/>
          <w:lang w:eastAsia="en-US"/>
        </w:rPr>
        <w:t>e realização do objeto licitado</w:t>
      </w:r>
      <w:r w:rsidRPr="00B946A3">
        <w:rPr>
          <w:rFonts w:ascii="Tahoma" w:hAnsi="Tahoma" w:cs="Tahoma"/>
          <w:bCs/>
        </w:rPr>
        <w:t xml:space="preserve"> correrão por conta da proponente vencedora, despesas estas previstas e/ou computadas na proposta.</w:t>
      </w:r>
    </w:p>
    <w:p w:rsidR="00FC22FF" w:rsidRPr="001C55A7" w:rsidRDefault="00FC22FF" w:rsidP="00FC22FF">
      <w:pPr>
        <w:jc w:val="both"/>
        <w:rPr>
          <w:rFonts w:ascii="Tahoma" w:hAnsi="Tahoma" w:cs="Tahoma"/>
          <w:color w:val="000000"/>
        </w:rPr>
      </w:pPr>
    </w:p>
    <w:p w:rsidR="00FC22FF" w:rsidRPr="00A9072C" w:rsidRDefault="00FC22FF" w:rsidP="00FC22FF">
      <w:pPr>
        <w:jc w:val="both"/>
        <w:rPr>
          <w:rFonts w:ascii="Tahoma" w:hAnsi="Tahoma" w:cs="Tahoma"/>
        </w:rPr>
      </w:pPr>
      <w:r>
        <w:rPr>
          <w:rFonts w:ascii="Tahoma" w:hAnsi="Tahoma" w:cs="Tahoma"/>
        </w:rPr>
        <w:lastRenderedPageBreak/>
        <w:t>3</w:t>
      </w:r>
      <w:r w:rsidRPr="001C55A7">
        <w:rPr>
          <w:rFonts w:ascii="Tahoma" w:hAnsi="Tahoma" w:cs="Tahoma"/>
        </w:rPr>
        <w:t>.</w:t>
      </w:r>
      <w:r>
        <w:rPr>
          <w:rFonts w:ascii="Tahoma" w:hAnsi="Tahoma" w:cs="Tahoma"/>
        </w:rPr>
        <w:t>6</w:t>
      </w:r>
      <w:r w:rsidRPr="00A9072C">
        <w:rPr>
          <w:rFonts w:ascii="Tahoma" w:hAnsi="Tahoma" w:cs="Tahoma"/>
        </w:rPr>
        <w:t xml:space="preserve"> - Ficará </w:t>
      </w:r>
      <w:proofErr w:type="gramStart"/>
      <w:r w:rsidRPr="00A9072C">
        <w:rPr>
          <w:rFonts w:ascii="Tahoma" w:hAnsi="Tahoma" w:cs="Tahoma"/>
        </w:rPr>
        <w:t>sob total</w:t>
      </w:r>
      <w:proofErr w:type="gramEnd"/>
      <w:r w:rsidRPr="00A9072C">
        <w:rPr>
          <w:rFonts w:ascii="Tahoma" w:hAnsi="Tahoma" w:cs="Tahoma"/>
        </w:rPr>
        <w:t xml:space="preserve"> responsabilidade da proponente vencedora, realizar o transporte adequado e manter em perfeitas condições de armazenamento todos os itens a serem entregues, garantindo a sua total eficiência e qualidade.</w:t>
      </w:r>
    </w:p>
    <w:p w:rsidR="00FC22FF" w:rsidRPr="00A9072C" w:rsidRDefault="00FC22FF" w:rsidP="00F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highlight w:val="green"/>
        </w:rPr>
      </w:pPr>
    </w:p>
    <w:p w:rsidR="00FC22FF" w:rsidRPr="00A9072C" w:rsidRDefault="00FC22FF" w:rsidP="00FC22FF">
      <w:pPr>
        <w:jc w:val="both"/>
        <w:rPr>
          <w:rFonts w:ascii="Tahoma" w:hAnsi="Tahoma" w:cs="Tahoma"/>
        </w:rPr>
      </w:pPr>
      <w:r>
        <w:rPr>
          <w:rFonts w:ascii="Tahoma" w:hAnsi="Tahoma" w:cs="Tahoma"/>
        </w:rPr>
        <w:t>3</w:t>
      </w:r>
      <w:r w:rsidRPr="001C55A7">
        <w:rPr>
          <w:rFonts w:ascii="Tahoma" w:hAnsi="Tahoma" w:cs="Tahoma"/>
        </w:rPr>
        <w:t>.</w:t>
      </w:r>
      <w:r>
        <w:rPr>
          <w:rFonts w:ascii="Tahoma" w:hAnsi="Tahoma" w:cs="Tahoma"/>
        </w:rPr>
        <w:t>7</w:t>
      </w:r>
      <w:r w:rsidRPr="00A9072C">
        <w:rPr>
          <w:rFonts w:ascii="Tahoma" w:hAnsi="Tahoma" w:cs="Tahoma"/>
        </w:rPr>
        <w:t xml:space="preserve"> – Serão recusados os produtos imprestáveis ou defeituosos que não atendam as especificações.</w:t>
      </w:r>
    </w:p>
    <w:p w:rsidR="00FC22FF" w:rsidRDefault="00FC22FF" w:rsidP="00FC22FF">
      <w:pPr>
        <w:jc w:val="both"/>
        <w:rPr>
          <w:rFonts w:ascii="Tahoma" w:hAnsi="Tahoma" w:cs="Tahoma"/>
        </w:rPr>
      </w:pPr>
    </w:p>
    <w:p w:rsidR="00FC22FF" w:rsidRPr="00A9072C" w:rsidRDefault="00FC22FF" w:rsidP="00FC22FF">
      <w:pPr>
        <w:jc w:val="both"/>
        <w:rPr>
          <w:rFonts w:ascii="Tahoma" w:hAnsi="Tahoma" w:cs="Tahoma"/>
        </w:rPr>
      </w:pPr>
      <w:r>
        <w:rPr>
          <w:rFonts w:ascii="Tahoma" w:hAnsi="Tahoma" w:cs="Tahoma"/>
        </w:rPr>
        <w:t>3</w:t>
      </w:r>
      <w:r w:rsidRPr="001C55A7">
        <w:rPr>
          <w:rFonts w:ascii="Tahoma" w:hAnsi="Tahoma" w:cs="Tahoma"/>
        </w:rPr>
        <w:t>.</w:t>
      </w:r>
      <w:r>
        <w:rPr>
          <w:rFonts w:ascii="Tahoma" w:hAnsi="Tahoma" w:cs="Tahoma"/>
        </w:rPr>
        <w:t>8</w:t>
      </w:r>
      <w:r w:rsidRPr="00A9072C">
        <w:rPr>
          <w:rFonts w:ascii="Tahoma" w:hAnsi="Tahoma" w:cs="Tahoma"/>
        </w:rPr>
        <w:t xml:space="preserve">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FC22FF" w:rsidRPr="00A9072C" w:rsidRDefault="00FC22FF" w:rsidP="00FC22FF">
      <w:pPr>
        <w:jc w:val="both"/>
        <w:rPr>
          <w:rFonts w:ascii="Tahoma" w:hAnsi="Tahoma" w:cs="Tahoma"/>
        </w:rPr>
      </w:pPr>
    </w:p>
    <w:p w:rsidR="00FC22FF" w:rsidRDefault="00FC22FF" w:rsidP="00FC22FF">
      <w:pPr>
        <w:jc w:val="both"/>
        <w:rPr>
          <w:rFonts w:ascii="Tahoma" w:hAnsi="Tahoma" w:cs="Tahoma"/>
        </w:rPr>
      </w:pPr>
      <w:r>
        <w:rPr>
          <w:rFonts w:ascii="Tahoma" w:hAnsi="Tahoma" w:cs="Tahoma"/>
        </w:rPr>
        <w:t>3</w:t>
      </w:r>
      <w:r w:rsidRPr="001C55A7">
        <w:rPr>
          <w:rFonts w:ascii="Tahoma" w:hAnsi="Tahoma" w:cs="Tahoma"/>
        </w:rPr>
        <w:t>.</w:t>
      </w:r>
      <w:r>
        <w:rPr>
          <w:rFonts w:ascii="Tahoma" w:hAnsi="Tahoma" w:cs="Tahoma"/>
        </w:rPr>
        <w:t>9</w:t>
      </w:r>
      <w:r w:rsidRPr="00A9072C">
        <w:rPr>
          <w:rFonts w:ascii="Tahoma" w:hAnsi="Tahoma" w:cs="Tahoma"/>
        </w:rPr>
        <w:t xml:space="preserve"> – Após a entrega, a proponente vencedora deverá substituir às suas expensas, no prazo de até </w:t>
      </w:r>
      <w:r w:rsidRPr="00A9072C">
        <w:rPr>
          <w:rFonts w:ascii="Tahoma" w:hAnsi="Tahoma" w:cs="Tahoma"/>
          <w:b/>
        </w:rPr>
        <w:t>05 (cinco) dias úteis</w:t>
      </w:r>
      <w:r w:rsidRPr="00A9072C">
        <w:rPr>
          <w:rFonts w:ascii="Tahoma" w:hAnsi="Tahoma" w:cs="Tahoma"/>
        </w:rPr>
        <w:t xml:space="preserve"> após o recebimento da notificação expedida pela Secretaria solicitante, o(s) item (s), caso se constate defeitos de fabricação, ou qualquer anormalidade que esteja em desacordo com as especificações deste Edital, dentre outros.</w:t>
      </w:r>
    </w:p>
    <w:p w:rsidR="00FC22FF" w:rsidRDefault="00FC22FF" w:rsidP="00FC22FF">
      <w:pPr>
        <w:jc w:val="both"/>
        <w:rPr>
          <w:rFonts w:ascii="Tahoma" w:hAnsi="Tahoma" w:cs="Tahoma"/>
        </w:rPr>
      </w:pPr>
    </w:p>
    <w:p w:rsidR="00FC22FF" w:rsidRPr="00696BB6" w:rsidRDefault="00FC22FF" w:rsidP="00FC22FF">
      <w:pPr>
        <w:rPr>
          <w:rFonts w:ascii="Tahoma" w:eastAsiaTheme="minorHAnsi" w:hAnsi="Tahoma" w:cs="Tahoma"/>
          <w:lang w:eastAsia="en-US"/>
        </w:rPr>
      </w:pPr>
      <w:r>
        <w:rPr>
          <w:rFonts w:ascii="Tahoma" w:hAnsi="Tahoma" w:cs="Tahoma"/>
        </w:rPr>
        <w:t>3</w:t>
      </w:r>
      <w:r>
        <w:rPr>
          <w:rFonts w:ascii="Tahoma" w:hAnsi="Tahoma" w:cs="Tahoma"/>
        </w:rPr>
        <w:t xml:space="preserve">.10 </w:t>
      </w:r>
      <w:r w:rsidRPr="00696BB6">
        <w:rPr>
          <w:rFonts w:ascii="Tahoma" w:eastAsiaTheme="minorHAnsi" w:hAnsi="Tahoma" w:cs="Tahoma"/>
          <w:lang w:eastAsia="en-US"/>
        </w:rPr>
        <w:t xml:space="preserve">Em hipótese alguma serão aceitos itens em desacordo com as condições pactuadas ficando ao </w:t>
      </w:r>
      <w:r>
        <w:rPr>
          <w:rFonts w:ascii="Tahoma" w:eastAsiaTheme="minorHAnsi" w:hAnsi="Tahoma" w:cs="Tahoma"/>
          <w:lang w:eastAsia="en-US"/>
        </w:rPr>
        <w:t>encargo</w:t>
      </w:r>
      <w:r w:rsidR="009E1C9D">
        <w:rPr>
          <w:rFonts w:ascii="Tahoma" w:eastAsiaTheme="minorHAnsi" w:hAnsi="Tahoma" w:cs="Tahoma"/>
          <w:lang w:eastAsia="en-US"/>
        </w:rPr>
        <w:t xml:space="preserve"> da contratada, </w:t>
      </w:r>
      <w:r w:rsidRPr="00696BB6">
        <w:rPr>
          <w:rFonts w:ascii="Tahoma" w:eastAsiaTheme="minorHAnsi" w:hAnsi="Tahoma" w:cs="Tahoma"/>
          <w:lang w:eastAsia="en-US"/>
        </w:rPr>
        <w:t>o</w:t>
      </w:r>
      <w:proofErr w:type="gramStart"/>
      <w:r w:rsidRPr="00696BB6">
        <w:rPr>
          <w:rFonts w:ascii="Tahoma" w:eastAsiaTheme="minorHAnsi" w:hAnsi="Tahoma" w:cs="Tahoma"/>
          <w:lang w:eastAsia="en-US"/>
        </w:rPr>
        <w:t xml:space="preserve">  </w:t>
      </w:r>
      <w:proofErr w:type="gramEnd"/>
      <w:r w:rsidRPr="00696BB6">
        <w:rPr>
          <w:rFonts w:ascii="Tahoma" w:eastAsiaTheme="minorHAnsi" w:hAnsi="Tahoma" w:cs="Tahoma"/>
          <w:lang w:eastAsia="en-US"/>
        </w:rPr>
        <w:t xml:space="preserve">controle  de  qualidade  do fornecimento   é   de   sua   responsabilidade,   bem   como   visando   a   repetição   de procedimentos às suas próprias custas para correção de falhas, visando a apresentação da qualidade. </w:t>
      </w:r>
    </w:p>
    <w:p w:rsidR="00FC22FF" w:rsidRPr="00696BB6" w:rsidRDefault="00FC22FF" w:rsidP="00FC22FF">
      <w:pPr>
        <w:jc w:val="both"/>
        <w:rPr>
          <w:rFonts w:ascii="Tahoma" w:hAnsi="Tahoma" w:cs="Tahoma"/>
        </w:rPr>
      </w:pPr>
    </w:p>
    <w:p w:rsidR="00FC22FF" w:rsidRPr="00F36207" w:rsidRDefault="00FC22FF" w:rsidP="00FC22FF">
      <w:pPr>
        <w:jc w:val="both"/>
        <w:rPr>
          <w:rFonts w:ascii="Tahoma" w:hAnsi="Tahoma" w:cs="Tahoma"/>
        </w:rPr>
      </w:pPr>
      <w:r>
        <w:rPr>
          <w:rFonts w:ascii="Tahoma" w:hAnsi="Tahoma" w:cs="Tahoma"/>
          <w:b/>
        </w:rPr>
        <w:t>3</w:t>
      </w:r>
      <w:r w:rsidRPr="00F36207">
        <w:rPr>
          <w:rFonts w:ascii="Tahoma" w:hAnsi="Tahoma" w:cs="Tahoma"/>
          <w:b/>
        </w:rPr>
        <w:t>.1</w:t>
      </w:r>
      <w:r>
        <w:rPr>
          <w:rFonts w:ascii="Tahoma" w:hAnsi="Tahoma" w:cs="Tahoma"/>
          <w:b/>
        </w:rPr>
        <w:t>1</w:t>
      </w:r>
      <w:r w:rsidRPr="00F36207">
        <w:rPr>
          <w:rFonts w:ascii="Tahoma" w:hAnsi="Tahoma" w:cs="Tahoma"/>
          <w:b/>
        </w:rPr>
        <w:t xml:space="preserve"> </w:t>
      </w:r>
      <w:r w:rsidRPr="00F36207">
        <w:rPr>
          <w:rFonts w:ascii="Tahoma" w:hAnsi="Tahoma" w:cs="Tahoma"/>
          <w:b/>
          <w:bCs/>
          <w:color w:val="000000"/>
        </w:rPr>
        <w:t>DA FISCALIZAÇÃO DOS SERVIÇOS</w:t>
      </w:r>
    </w:p>
    <w:p w:rsidR="00FC22FF" w:rsidRDefault="00FC22FF" w:rsidP="00FC22FF">
      <w:pPr>
        <w:jc w:val="both"/>
        <w:rPr>
          <w:rFonts w:ascii="Tahoma" w:hAnsi="Tahoma" w:cs="Tahoma"/>
          <w:color w:val="000000"/>
        </w:rPr>
      </w:pPr>
    </w:p>
    <w:p w:rsidR="00FC22FF" w:rsidRPr="00F36207" w:rsidRDefault="00FC22FF" w:rsidP="00FC22FF">
      <w:pPr>
        <w:jc w:val="both"/>
        <w:rPr>
          <w:rFonts w:ascii="Tahoma" w:hAnsi="Tahoma" w:cs="Tahoma"/>
        </w:rPr>
      </w:pPr>
      <w:r>
        <w:rPr>
          <w:rFonts w:ascii="Tahoma" w:hAnsi="Tahoma" w:cs="Tahoma"/>
          <w:color w:val="000000"/>
        </w:rPr>
        <w:t>3</w:t>
      </w:r>
      <w:r>
        <w:rPr>
          <w:rFonts w:ascii="Tahoma" w:hAnsi="Tahoma" w:cs="Tahoma"/>
          <w:color w:val="000000"/>
        </w:rPr>
        <w:t>.11</w:t>
      </w:r>
      <w:r w:rsidRPr="00F36207">
        <w:rPr>
          <w:rFonts w:ascii="Tahoma" w:hAnsi="Tahoma" w:cs="Tahoma"/>
          <w:color w:val="000000"/>
        </w:rPr>
        <w:t>.1 - Promover, por intermédio de servidor designado, o acompanhamento e a fiscalização dos serviços, sob os aspectos quantitativos e qualitativos, anotando em registro próprio as falhas detectadas e comunicando as ocorrências de quaisquer fatos que, a seu critério, exijam medidas corretivas.</w:t>
      </w:r>
    </w:p>
    <w:p w:rsidR="00FC22FF" w:rsidRPr="00F36207" w:rsidRDefault="00FC22FF" w:rsidP="00FC22FF">
      <w:pPr>
        <w:jc w:val="both"/>
        <w:rPr>
          <w:rFonts w:ascii="Tahoma" w:hAnsi="Tahoma" w:cs="Tahoma"/>
        </w:rPr>
      </w:pPr>
      <w:r>
        <w:rPr>
          <w:rFonts w:ascii="Tahoma" w:hAnsi="Tahoma" w:cs="Tahoma"/>
          <w:color w:val="000000"/>
        </w:rPr>
        <w:t>3</w:t>
      </w:r>
      <w:r>
        <w:rPr>
          <w:rFonts w:ascii="Tahoma" w:hAnsi="Tahoma" w:cs="Tahoma"/>
          <w:color w:val="000000"/>
        </w:rPr>
        <w:t>.11</w:t>
      </w:r>
      <w:r w:rsidRPr="00F36207">
        <w:rPr>
          <w:rFonts w:ascii="Tahoma" w:hAnsi="Tahoma" w:cs="Tahoma"/>
          <w:color w:val="000000"/>
        </w:rPr>
        <w:t>.2 - Comunicar imediatamente o contratante sobre qualquer defeito apresentado nos serviços executados.</w:t>
      </w:r>
    </w:p>
    <w:p w:rsidR="00FC22FF" w:rsidRPr="00F36207" w:rsidRDefault="00FC22FF" w:rsidP="00FC22FF">
      <w:pPr>
        <w:jc w:val="both"/>
        <w:rPr>
          <w:rFonts w:ascii="Tahoma" w:hAnsi="Tahoma" w:cs="Tahoma"/>
        </w:rPr>
      </w:pPr>
      <w:r>
        <w:rPr>
          <w:rFonts w:ascii="Tahoma" w:hAnsi="Tahoma" w:cs="Tahoma"/>
          <w:color w:val="000000"/>
        </w:rPr>
        <w:t>3</w:t>
      </w:r>
      <w:r>
        <w:rPr>
          <w:rFonts w:ascii="Tahoma" w:hAnsi="Tahoma" w:cs="Tahoma"/>
          <w:color w:val="000000"/>
        </w:rPr>
        <w:t>.11</w:t>
      </w:r>
      <w:r w:rsidRPr="00F36207">
        <w:rPr>
          <w:rFonts w:ascii="Tahoma" w:hAnsi="Tahoma" w:cs="Tahoma"/>
          <w:color w:val="000000"/>
        </w:rPr>
        <w:t>.3 - Prestar as informações e os esclarecimentos que venham a ser solicitados pelo contratante.</w:t>
      </w:r>
    </w:p>
    <w:p w:rsidR="00FC22FF" w:rsidRPr="00F36207" w:rsidRDefault="00FC22FF" w:rsidP="00FC22FF">
      <w:pPr>
        <w:jc w:val="both"/>
        <w:rPr>
          <w:rFonts w:ascii="Tahoma" w:hAnsi="Tahoma" w:cs="Tahoma"/>
        </w:rPr>
      </w:pPr>
      <w:r>
        <w:rPr>
          <w:rFonts w:ascii="Tahoma" w:hAnsi="Tahoma" w:cs="Tahoma"/>
          <w:color w:val="000000"/>
        </w:rPr>
        <w:t>3</w:t>
      </w:r>
      <w:r>
        <w:rPr>
          <w:rFonts w:ascii="Tahoma" w:hAnsi="Tahoma" w:cs="Tahoma"/>
          <w:color w:val="000000"/>
        </w:rPr>
        <w:t>.11</w:t>
      </w:r>
      <w:r w:rsidRPr="00F36207">
        <w:rPr>
          <w:rFonts w:ascii="Tahoma" w:hAnsi="Tahoma" w:cs="Tahoma"/>
          <w:color w:val="000000"/>
        </w:rPr>
        <w:t>.4 - Zelar para que durante a vigência do Contrato sejam cumpridas as obrigações assumidas por parte da contratada, bem como sejam mantidas todas as condições de habilitação e qualificação exigidas na licitação.</w:t>
      </w:r>
    </w:p>
    <w:p w:rsidR="00FC22FF" w:rsidRPr="00F36207" w:rsidRDefault="00FC22FF" w:rsidP="00FC22FF">
      <w:pPr>
        <w:jc w:val="both"/>
        <w:rPr>
          <w:rFonts w:ascii="Tahoma" w:hAnsi="Tahoma" w:cs="Tahoma"/>
        </w:rPr>
      </w:pPr>
      <w:r>
        <w:rPr>
          <w:rFonts w:ascii="Tahoma" w:hAnsi="Tahoma" w:cs="Tahoma"/>
          <w:color w:val="000000"/>
        </w:rPr>
        <w:t>3</w:t>
      </w:r>
      <w:r>
        <w:rPr>
          <w:rFonts w:ascii="Tahoma" w:hAnsi="Tahoma" w:cs="Tahoma"/>
          <w:color w:val="000000"/>
        </w:rPr>
        <w:t>.11</w:t>
      </w:r>
      <w:r w:rsidRPr="00F36207">
        <w:rPr>
          <w:rFonts w:ascii="Tahoma" w:hAnsi="Tahoma" w:cs="Tahoma"/>
          <w:color w:val="000000"/>
        </w:rPr>
        <w:t>.5 - A atuação ou a eventual omissão da Fiscalização durante a realização dos trabalhos, não poderá ser invocada para eximir a contratada da responsabilidade pela execução dos serviços.</w:t>
      </w:r>
    </w:p>
    <w:p w:rsidR="00FC22FF" w:rsidRPr="00F36207" w:rsidRDefault="00FC22FF" w:rsidP="00FC22FF">
      <w:pPr>
        <w:jc w:val="both"/>
        <w:rPr>
          <w:rFonts w:ascii="Tahoma" w:hAnsi="Tahoma" w:cs="Tahoma"/>
        </w:rPr>
      </w:pPr>
      <w:r>
        <w:rPr>
          <w:rFonts w:ascii="Tahoma" w:hAnsi="Tahoma" w:cs="Tahoma"/>
          <w:color w:val="000000"/>
        </w:rPr>
        <w:t>3</w:t>
      </w:r>
      <w:r>
        <w:rPr>
          <w:rFonts w:ascii="Tahoma" w:hAnsi="Tahoma" w:cs="Tahoma"/>
          <w:color w:val="000000"/>
        </w:rPr>
        <w:t>.11</w:t>
      </w:r>
      <w:r w:rsidRPr="00F36207">
        <w:rPr>
          <w:rFonts w:ascii="Tahoma" w:hAnsi="Tahoma" w:cs="Tahoma"/>
          <w:color w:val="000000"/>
        </w:rPr>
        <w:t>.6 - A comunicação entre a fiscalização e a contratada será realizada através de correspondência oficial e anotações ou registros no Relatório de Serviços.</w:t>
      </w:r>
    </w:p>
    <w:p w:rsidR="00FC22FF" w:rsidRPr="00F36207" w:rsidRDefault="00FC22FF" w:rsidP="00FC22FF">
      <w:pPr>
        <w:jc w:val="both"/>
        <w:rPr>
          <w:rFonts w:ascii="Tahoma" w:hAnsi="Tahoma" w:cs="Tahoma"/>
        </w:rPr>
      </w:pPr>
      <w:r>
        <w:rPr>
          <w:rFonts w:ascii="Tahoma" w:hAnsi="Tahoma" w:cs="Tahoma"/>
          <w:color w:val="000000"/>
        </w:rPr>
        <w:t>3</w:t>
      </w:r>
      <w:r>
        <w:rPr>
          <w:rFonts w:ascii="Tahoma" w:hAnsi="Tahoma" w:cs="Tahoma"/>
          <w:color w:val="000000"/>
        </w:rPr>
        <w:t>.11</w:t>
      </w:r>
      <w:r w:rsidRPr="00F36207">
        <w:rPr>
          <w:rFonts w:ascii="Tahoma" w:hAnsi="Tahoma" w:cs="Tahoma"/>
          <w:color w:val="000000"/>
        </w:rPr>
        <w:t xml:space="preserve">.7 - O relatório de serviços será destinado ao registro de fatos, comunicações pertinentes à execução dos serviços como conclusão e aprovação de serviços, indicações sobre a necessidade de trabalho adicional, autorização para substituição de materiais e </w:t>
      </w:r>
      <w:r w:rsidRPr="00F36207">
        <w:rPr>
          <w:rFonts w:ascii="Tahoma" w:hAnsi="Tahoma" w:cs="Tahoma"/>
          <w:color w:val="000000"/>
        </w:rPr>
        <w:lastRenderedPageBreak/>
        <w:t>equipamentos, irregularidades e providências a serem tomadas pela contratada e Fiscalização.</w:t>
      </w:r>
    </w:p>
    <w:p w:rsidR="00FC22FF" w:rsidRPr="00F36207" w:rsidRDefault="00FC22FF" w:rsidP="00FC22FF">
      <w:pPr>
        <w:jc w:val="both"/>
        <w:rPr>
          <w:rFonts w:ascii="Tahoma" w:hAnsi="Tahoma" w:cs="Tahoma"/>
          <w:color w:val="000000"/>
        </w:rPr>
      </w:pPr>
      <w:r>
        <w:rPr>
          <w:rFonts w:ascii="Tahoma" w:hAnsi="Tahoma" w:cs="Tahoma"/>
          <w:color w:val="000000"/>
        </w:rPr>
        <w:t>3</w:t>
      </w:r>
      <w:r>
        <w:rPr>
          <w:rFonts w:ascii="Tahoma" w:hAnsi="Tahoma" w:cs="Tahoma"/>
          <w:color w:val="000000"/>
        </w:rPr>
        <w:t>.11</w:t>
      </w:r>
      <w:r w:rsidRPr="00F36207">
        <w:rPr>
          <w:rFonts w:ascii="Tahoma" w:hAnsi="Tahoma" w:cs="Tahoma"/>
          <w:color w:val="000000"/>
        </w:rPr>
        <w:t>.8 - Todos os atos e instituições emanados ou emitidos pela fiscalização serão considerados como se fossem praticados pelo contratante.</w:t>
      </w:r>
    </w:p>
    <w:p w:rsidR="00FC22FF" w:rsidRPr="00F36207" w:rsidRDefault="00FC22FF" w:rsidP="00FC22FF">
      <w:pPr>
        <w:jc w:val="both"/>
      </w:pPr>
    </w:p>
    <w:p w:rsidR="00FC22FF" w:rsidRPr="00DB24C7" w:rsidRDefault="00AD0F60" w:rsidP="00FC22FF">
      <w:pPr>
        <w:rPr>
          <w:rFonts w:ascii="Tahoma" w:hAnsi="Tahoma" w:cs="Tahoma"/>
          <w:b/>
        </w:rPr>
      </w:pPr>
      <w:r w:rsidRPr="00AD0F60">
        <w:rPr>
          <w:rFonts w:ascii="Tahoma" w:hAnsi="Tahoma" w:cs="Tahoma"/>
          <w:b/>
        </w:rPr>
        <w:t>3.</w:t>
      </w:r>
      <w:r w:rsidR="00FC22FF">
        <w:rPr>
          <w:rFonts w:ascii="Tahoma" w:hAnsi="Tahoma" w:cs="Tahoma"/>
          <w:b/>
        </w:rPr>
        <w:t>12</w:t>
      </w:r>
      <w:r>
        <w:rPr>
          <w:rFonts w:ascii="Tahoma" w:hAnsi="Tahoma" w:cs="Tahoma"/>
          <w:b/>
        </w:rPr>
        <w:t xml:space="preserve"> </w:t>
      </w:r>
      <w:r w:rsidR="00FC22FF" w:rsidRPr="00DB24C7">
        <w:rPr>
          <w:rFonts w:ascii="Tahoma" w:hAnsi="Tahoma" w:cs="Tahoma"/>
          <w:b/>
        </w:rPr>
        <w:t>DAS OBRIGAÇÕES DA CONTRATADA.</w:t>
      </w:r>
    </w:p>
    <w:p w:rsidR="00FC22FF" w:rsidRDefault="00FC22FF" w:rsidP="00FC22FF">
      <w:pPr>
        <w:rPr>
          <w:rFonts w:ascii="Tahoma" w:hAnsi="Tahoma" w:cs="Tahoma"/>
        </w:rPr>
      </w:pPr>
    </w:p>
    <w:p w:rsidR="00FC22FF" w:rsidRPr="005F55A8" w:rsidRDefault="00FC22FF" w:rsidP="00FC22FF">
      <w:pPr>
        <w:jc w:val="both"/>
        <w:rPr>
          <w:rFonts w:ascii="Tahoma" w:hAnsi="Tahoma" w:cs="Tahoma"/>
          <w:bCs/>
          <w:color w:val="000000"/>
        </w:rPr>
      </w:pPr>
      <w:r>
        <w:rPr>
          <w:rFonts w:ascii="Tahoma" w:hAnsi="Tahoma" w:cs="Tahoma"/>
          <w:bCs/>
          <w:color w:val="000000"/>
        </w:rPr>
        <w:t>3.</w:t>
      </w:r>
      <w:r>
        <w:rPr>
          <w:rFonts w:ascii="Tahoma" w:hAnsi="Tahoma" w:cs="Tahoma"/>
          <w:bCs/>
          <w:color w:val="000000"/>
        </w:rPr>
        <w:t>12.1 A</w:t>
      </w:r>
      <w:r w:rsidRPr="005F55A8">
        <w:rPr>
          <w:rFonts w:ascii="Tahoma" w:hAnsi="Tahoma" w:cs="Tahoma"/>
          <w:bCs/>
          <w:color w:val="000000"/>
        </w:rPr>
        <w:t>presentar ART de execução d</w:t>
      </w:r>
      <w:r>
        <w:rPr>
          <w:rFonts w:ascii="Tahoma" w:hAnsi="Tahoma" w:cs="Tahoma"/>
          <w:bCs/>
          <w:color w:val="000000"/>
        </w:rPr>
        <w:t>o</w:t>
      </w:r>
      <w:r w:rsidRPr="005F55A8">
        <w:rPr>
          <w:rFonts w:ascii="Tahoma" w:hAnsi="Tahoma" w:cs="Tahoma"/>
          <w:bCs/>
          <w:color w:val="000000"/>
        </w:rPr>
        <w:t xml:space="preserve"> </w:t>
      </w:r>
      <w:r>
        <w:rPr>
          <w:rFonts w:ascii="Tahoma" w:hAnsi="Tahoma" w:cs="Tahoma"/>
          <w:bCs/>
          <w:color w:val="000000"/>
        </w:rPr>
        <w:t>serviço</w:t>
      </w:r>
      <w:r w:rsidRPr="005F55A8">
        <w:rPr>
          <w:rFonts w:ascii="Tahoma" w:hAnsi="Tahoma" w:cs="Tahoma"/>
          <w:bCs/>
          <w:color w:val="000000"/>
        </w:rPr>
        <w:t xml:space="preserve"> emitida por profissional habilitado.</w:t>
      </w:r>
    </w:p>
    <w:p w:rsidR="00FC22FF" w:rsidRPr="005F55A8" w:rsidRDefault="00FC22FF" w:rsidP="00FC22FF">
      <w:pPr>
        <w:jc w:val="both"/>
        <w:rPr>
          <w:rFonts w:ascii="Tahoma" w:hAnsi="Tahoma" w:cs="Tahoma"/>
          <w:bCs/>
          <w:color w:val="000000"/>
        </w:rPr>
      </w:pPr>
      <w:r>
        <w:rPr>
          <w:rFonts w:ascii="Tahoma" w:hAnsi="Tahoma" w:cs="Tahoma"/>
          <w:bCs/>
          <w:color w:val="000000"/>
        </w:rPr>
        <w:t>3.</w:t>
      </w:r>
      <w:r>
        <w:rPr>
          <w:rFonts w:ascii="Tahoma" w:hAnsi="Tahoma" w:cs="Tahoma"/>
          <w:bCs/>
          <w:color w:val="000000"/>
        </w:rPr>
        <w:t>12.2 I</w:t>
      </w:r>
      <w:r w:rsidRPr="005F55A8">
        <w:rPr>
          <w:rFonts w:ascii="Tahoma" w:hAnsi="Tahoma" w:cs="Tahoma"/>
          <w:bCs/>
          <w:color w:val="000000"/>
        </w:rPr>
        <w:t xml:space="preserve">nstalar as placas de sinalização com no mínimo 15 (quinze) dias de antecedência com relação </w:t>
      </w:r>
      <w:proofErr w:type="gramStart"/>
      <w:r w:rsidRPr="005F55A8">
        <w:rPr>
          <w:rFonts w:ascii="Tahoma" w:hAnsi="Tahoma" w:cs="Tahoma"/>
          <w:bCs/>
          <w:color w:val="000000"/>
        </w:rPr>
        <w:t>a</w:t>
      </w:r>
      <w:proofErr w:type="gramEnd"/>
      <w:r w:rsidRPr="005F55A8">
        <w:rPr>
          <w:rFonts w:ascii="Tahoma" w:hAnsi="Tahoma" w:cs="Tahoma"/>
          <w:bCs/>
          <w:color w:val="000000"/>
        </w:rPr>
        <w:t xml:space="preserve"> instalação das faixas elevadas, lombadas e rotatória.</w:t>
      </w:r>
    </w:p>
    <w:p w:rsidR="00FC22FF" w:rsidRPr="005F55A8" w:rsidRDefault="00FC22FF" w:rsidP="00FC22FF">
      <w:pPr>
        <w:jc w:val="both"/>
        <w:rPr>
          <w:rFonts w:ascii="Tahoma" w:hAnsi="Tahoma" w:cs="Tahoma"/>
        </w:rPr>
      </w:pPr>
      <w:r>
        <w:rPr>
          <w:rFonts w:ascii="Tahoma" w:hAnsi="Tahoma" w:cs="Tahoma"/>
          <w:bCs/>
          <w:color w:val="000000"/>
        </w:rPr>
        <w:t>3.</w:t>
      </w:r>
      <w:r>
        <w:rPr>
          <w:rFonts w:ascii="Tahoma" w:hAnsi="Tahoma" w:cs="Tahoma"/>
          <w:bCs/>
          <w:color w:val="000000"/>
        </w:rPr>
        <w:t>12.3</w:t>
      </w:r>
      <w:r w:rsidRPr="005F55A8">
        <w:rPr>
          <w:rFonts w:ascii="Tahoma" w:hAnsi="Tahoma" w:cs="Tahoma"/>
          <w:bCs/>
          <w:color w:val="000000"/>
        </w:rPr>
        <w:t xml:space="preserve"> </w:t>
      </w:r>
      <w:r>
        <w:rPr>
          <w:rFonts w:ascii="Tahoma" w:hAnsi="Tahoma" w:cs="Tahoma"/>
          <w:bCs/>
          <w:color w:val="000000"/>
        </w:rPr>
        <w:t>I</w:t>
      </w:r>
      <w:r w:rsidRPr="005F55A8">
        <w:rPr>
          <w:rFonts w:ascii="Tahoma" w:hAnsi="Tahoma" w:cs="Tahoma"/>
          <w:bCs/>
          <w:color w:val="000000"/>
        </w:rPr>
        <w:t>nstalar as faixas elevadas nos locais definidos pela fiscalização.</w:t>
      </w:r>
    </w:p>
    <w:p w:rsidR="00FC22FF" w:rsidRPr="005F55A8" w:rsidRDefault="00FC22FF" w:rsidP="00FC22FF">
      <w:pPr>
        <w:ind w:hanging="20"/>
        <w:jc w:val="both"/>
        <w:rPr>
          <w:rFonts w:ascii="Tahoma" w:hAnsi="Tahoma" w:cs="Tahoma"/>
        </w:rPr>
      </w:pPr>
      <w:r>
        <w:rPr>
          <w:rFonts w:ascii="Tahoma" w:hAnsi="Tahoma" w:cs="Tahoma"/>
          <w:color w:val="000000"/>
        </w:rPr>
        <w:t>3.</w:t>
      </w:r>
      <w:r>
        <w:rPr>
          <w:rFonts w:ascii="Tahoma" w:hAnsi="Tahoma" w:cs="Tahoma"/>
          <w:color w:val="000000"/>
        </w:rPr>
        <w:t>12.4 U</w:t>
      </w:r>
      <w:r w:rsidRPr="005F55A8">
        <w:rPr>
          <w:rFonts w:ascii="Tahoma" w:hAnsi="Tahoma" w:cs="Tahoma"/>
          <w:color w:val="000000"/>
        </w:rPr>
        <w:t>tilizar suas próprias ferramentas e equipamentos para execução dos serviços.</w:t>
      </w:r>
    </w:p>
    <w:p w:rsidR="00FC22FF" w:rsidRPr="005F55A8" w:rsidRDefault="00FC22FF" w:rsidP="00FC22FF">
      <w:pPr>
        <w:ind w:hanging="20"/>
        <w:jc w:val="both"/>
        <w:rPr>
          <w:rFonts w:ascii="Tahoma" w:hAnsi="Tahoma" w:cs="Tahoma"/>
        </w:rPr>
      </w:pPr>
      <w:r>
        <w:rPr>
          <w:rFonts w:ascii="Tahoma" w:hAnsi="Tahoma" w:cs="Tahoma"/>
          <w:color w:val="000000"/>
        </w:rPr>
        <w:t>3.</w:t>
      </w:r>
      <w:r>
        <w:rPr>
          <w:rFonts w:ascii="Tahoma" w:hAnsi="Tahoma" w:cs="Tahoma"/>
          <w:color w:val="000000"/>
        </w:rPr>
        <w:t>12.5</w:t>
      </w:r>
      <w:r w:rsidRPr="005F55A8">
        <w:rPr>
          <w:rFonts w:ascii="Tahoma" w:hAnsi="Tahoma" w:cs="Tahoma"/>
          <w:color w:val="000000"/>
        </w:rPr>
        <w:t xml:space="preserve"> </w:t>
      </w:r>
      <w:r>
        <w:rPr>
          <w:rFonts w:ascii="Tahoma" w:hAnsi="Tahoma" w:cs="Tahoma"/>
          <w:color w:val="000000"/>
        </w:rPr>
        <w:t>U</w:t>
      </w:r>
      <w:r w:rsidRPr="005F55A8">
        <w:rPr>
          <w:rFonts w:ascii="Tahoma" w:hAnsi="Tahoma" w:cs="Tahoma"/>
          <w:color w:val="000000"/>
        </w:rPr>
        <w:t>tilizar na execução dos serviços somente ferramentas recomendadas pelo fabricante.</w:t>
      </w:r>
    </w:p>
    <w:p w:rsidR="00FC22FF" w:rsidRPr="005F55A8" w:rsidRDefault="00FC22FF" w:rsidP="00FC22FF">
      <w:pPr>
        <w:ind w:hanging="20"/>
        <w:jc w:val="both"/>
        <w:rPr>
          <w:rFonts w:ascii="Tahoma" w:hAnsi="Tahoma" w:cs="Tahoma"/>
        </w:rPr>
      </w:pPr>
      <w:r>
        <w:rPr>
          <w:rFonts w:ascii="Tahoma" w:hAnsi="Tahoma" w:cs="Tahoma"/>
          <w:color w:val="000000"/>
        </w:rPr>
        <w:t>3.</w:t>
      </w:r>
      <w:r>
        <w:rPr>
          <w:rFonts w:ascii="Tahoma" w:hAnsi="Tahoma" w:cs="Tahoma"/>
          <w:color w:val="000000"/>
        </w:rPr>
        <w:t>12.6</w:t>
      </w:r>
      <w:r w:rsidRPr="005F55A8">
        <w:rPr>
          <w:rFonts w:ascii="Tahoma" w:hAnsi="Tahoma" w:cs="Tahoma"/>
          <w:color w:val="000000"/>
        </w:rPr>
        <w:t xml:space="preserve"> </w:t>
      </w:r>
      <w:r>
        <w:rPr>
          <w:rFonts w:ascii="Tahoma" w:hAnsi="Tahoma" w:cs="Tahoma"/>
          <w:color w:val="000000"/>
        </w:rPr>
        <w:t>E</w:t>
      </w:r>
      <w:r w:rsidRPr="005F55A8">
        <w:rPr>
          <w:rFonts w:ascii="Tahoma" w:hAnsi="Tahoma" w:cs="Tahoma"/>
          <w:color w:val="000000"/>
        </w:rPr>
        <w:t>xecutar os serviços contratados somente com prévia e expressa autorização formal do Município, através do recebimento da Ordem de Serviço.</w:t>
      </w:r>
    </w:p>
    <w:p w:rsidR="00FC22FF" w:rsidRPr="005F55A8" w:rsidRDefault="00FC22FF" w:rsidP="00FC22FF">
      <w:pPr>
        <w:ind w:hanging="20"/>
        <w:jc w:val="both"/>
        <w:rPr>
          <w:rFonts w:ascii="Tahoma" w:hAnsi="Tahoma" w:cs="Tahoma"/>
        </w:rPr>
      </w:pPr>
      <w:r>
        <w:rPr>
          <w:rFonts w:ascii="Tahoma" w:hAnsi="Tahoma" w:cs="Tahoma"/>
          <w:color w:val="000000"/>
        </w:rPr>
        <w:t>3.</w:t>
      </w:r>
      <w:r>
        <w:rPr>
          <w:rFonts w:ascii="Tahoma" w:hAnsi="Tahoma" w:cs="Tahoma"/>
          <w:color w:val="000000"/>
        </w:rPr>
        <w:t>12.7 P</w:t>
      </w:r>
      <w:r w:rsidRPr="005F55A8">
        <w:rPr>
          <w:rFonts w:ascii="Tahoma" w:hAnsi="Tahoma" w:cs="Tahoma"/>
          <w:color w:val="000000"/>
        </w:rPr>
        <w:t>romover condições à fiscalização de todos os serviços contratados, bem como, dos seus procedimentos e técnicas empregados.</w:t>
      </w:r>
    </w:p>
    <w:p w:rsidR="00FC22FF" w:rsidRPr="005F55A8" w:rsidRDefault="00FC22FF" w:rsidP="00FC22FF">
      <w:pPr>
        <w:ind w:hanging="20"/>
        <w:jc w:val="both"/>
        <w:rPr>
          <w:rFonts w:ascii="Tahoma" w:hAnsi="Tahoma" w:cs="Tahoma"/>
        </w:rPr>
      </w:pPr>
      <w:r>
        <w:rPr>
          <w:rFonts w:ascii="Tahoma" w:hAnsi="Tahoma" w:cs="Tahoma"/>
          <w:color w:val="000000"/>
        </w:rPr>
        <w:t>3.</w:t>
      </w:r>
      <w:r>
        <w:rPr>
          <w:rFonts w:ascii="Tahoma" w:hAnsi="Tahoma" w:cs="Tahoma"/>
          <w:color w:val="000000"/>
        </w:rPr>
        <w:t>12.8</w:t>
      </w:r>
      <w:r w:rsidRPr="005F55A8">
        <w:rPr>
          <w:rFonts w:ascii="Tahoma" w:hAnsi="Tahoma" w:cs="Tahoma"/>
          <w:color w:val="000000"/>
        </w:rPr>
        <w:t> </w:t>
      </w:r>
      <w:r>
        <w:rPr>
          <w:rFonts w:ascii="Tahoma" w:hAnsi="Tahoma" w:cs="Tahoma"/>
          <w:color w:val="000000"/>
        </w:rPr>
        <w:t>A</w:t>
      </w:r>
      <w:r w:rsidRPr="005F55A8">
        <w:rPr>
          <w:rFonts w:ascii="Tahoma" w:hAnsi="Tahoma" w:cs="Tahoma"/>
          <w:color w:val="000000"/>
        </w:rPr>
        <w:t>ceitar a fiscalização do Município e tomar as medidas necessárias e determinadas pelos responsáveis pela fiscalização, dando livre acesso em suas dependências a estes responsáveis, não se excluindo a empresa contratada da responsabilidade por qualquer irregularidade.</w:t>
      </w:r>
    </w:p>
    <w:p w:rsidR="00FC22FF" w:rsidRPr="005F55A8" w:rsidRDefault="00FC22FF" w:rsidP="00FC22FF">
      <w:pPr>
        <w:ind w:hanging="20"/>
        <w:jc w:val="both"/>
        <w:rPr>
          <w:rFonts w:ascii="Tahoma" w:hAnsi="Tahoma" w:cs="Tahoma"/>
        </w:rPr>
      </w:pPr>
      <w:r>
        <w:rPr>
          <w:rFonts w:ascii="Tahoma" w:hAnsi="Tahoma" w:cs="Tahoma"/>
          <w:color w:val="000000"/>
        </w:rPr>
        <w:t>3.</w:t>
      </w:r>
      <w:r>
        <w:rPr>
          <w:rFonts w:ascii="Tahoma" w:hAnsi="Tahoma" w:cs="Tahoma"/>
          <w:color w:val="000000"/>
        </w:rPr>
        <w:t>12.9 R</w:t>
      </w:r>
      <w:r w:rsidRPr="005F55A8">
        <w:rPr>
          <w:rFonts w:ascii="Tahoma" w:hAnsi="Tahoma" w:cs="Tahoma"/>
          <w:color w:val="000000"/>
        </w:rPr>
        <w:t>esponsabilizar-se por quaisquer danos materiais ou pessoais que ocorrerem no decorrer da prestação de serviço, inclusive perante terceiros.</w:t>
      </w:r>
    </w:p>
    <w:p w:rsidR="00FC22FF" w:rsidRPr="005F55A8" w:rsidRDefault="00FC22FF" w:rsidP="00FC22FF">
      <w:pPr>
        <w:ind w:hanging="20"/>
        <w:jc w:val="both"/>
        <w:rPr>
          <w:rFonts w:ascii="Tahoma" w:hAnsi="Tahoma" w:cs="Tahoma"/>
        </w:rPr>
      </w:pPr>
      <w:r>
        <w:rPr>
          <w:rFonts w:ascii="Tahoma" w:hAnsi="Tahoma" w:cs="Tahoma"/>
          <w:color w:val="000000"/>
        </w:rPr>
        <w:t>3.</w:t>
      </w:r>
      <w:r>
        <w:rPr>
          <w:rFonts w:ascii="Tahoma" w:hAnsi="Tahoma" w:cs="Tahoma"/>
          <w:color w:val="000000"/>
        </w:rPr>
        <w:t>12.10</w:t>
      </w:r>
      <w:r w:rsidRPr="005F55A8">
        <w:rPr>
          <w:rFonts w:ascii="Tahoma" w:hAnsi="Tahoma" w:cs="Tahoma"/>
          <w:color w:val="000000"/>
        </w:rPr>
        <w:t> </w:t>
      </w:r>
      <w:r>
        <w:rPr>
          <w:rFonts w:ascii="Tahoma" w:hAnsi="Tahoma" w:cs="Tahoma"/>
          <w:color w:val="000000"/>
        </w:rPr>
        <w:t>I</w:t>
      </w:r>
      <w:r w:rsidRPr="005F55A8">
        <w:rPr>
          <w:rFonts w:ascii="Tahoma" w:hAnsi="Tahoma" w:cs="Tahoma"/>
          <w:color w:val="000000"/>
        </w:rPr>
        <w:t>ndenizar quaisquer danos ou prejuízos causados ao Município ou a terceiros, por ação ou omissão do seu pessoal, durante o desempenho dos serviços.</w:t>
      </w:r>
    </w:p>
    <w:p w:rsidR="00FC22FF" w:rsidRPr="005F55A8" w:rsidRDefault="00FC22FF" w:rsidP="00FC22FF">
      <w:pPr>
        <w:ind w:hanging="20"/>
        <w:jc w:val="both"/>
        <w:rPr>
          <w:rFonts w:ascii="Tahoma" w:hAnsi="Tahoma" w:cs="Tahoma"/>
        </w:rPr>
      </w:pPr>
      <w:r>
        <w:rPr>
          <w:rFonts w:ascii="Tahoma" w:hAnsi="Tahoma" w:cs="Tahoma"/>
          <w:color w:val="000000"/>
        </w:rPr>
        <w:t>3.</w:t>
      </w:r>
      <w:r>
        <w:rPr>
          <w:rFonts w:ascii="Tahoma" w:hAnsi="Tahoma" w:cs="Tahoma"/>
          <w:color w:val="000000"/>
        </w:rPr>
        <w:t>12.11</w:t>
      </w:r>
      <w:r w:rsidRPr="005F55A8">
        <w:rPr>
          <w:rFonts w:ascii="Tahoma" w:hAnsi="Tahoma" w:cs="Tahoma"/>
          <w:color w:val="000000"/>
        </w:rPr>
        <w:t> </w:t>
      </w:r>
      <w:r>
        <w:rPr>
          <w:rFonts w:ascii="Tahoma" w:hAnsi="Tahoma" w:cs="Tahoma"/>
          <w:color w:val="000000"/>
        </w:rPr>
        <w:t>R</w:t>
      </w:r>
      <w:r w:rsidRPr="005F55A8">
        <w:rPr>
          <w:rFonts w:ascii="Tahoma" w:hAnsi="Tahoma" w:cs="Tahoma"/>
          <w:color w:val="000000"/>
        </w:rPr>
        <w:t>esponsabilizar-se pelo pessoal empregado na execução da prestação de serviço que trata este instrumento, observando a legislação pertinente, especialmente as obrigações trabalhistas, além das despesas diretas e indiretas como transportes, estadias, alimentações, encargos sociais, fiscais, previdenciários, de ordem de classe, indenizações ou de qualquer outra que for devida, ficando o Município isento de qualquer vínculo empregatício com os mesmos.</w:t>
      </w:r>
    </w:p>
    <w:p w:rsidR="00FC22FF" w:rsidRPr="005F55A8" w:rsidRDefault="00FC22FF" w:rsidP="00FC22FF">
      <w:pPr>
        <w:ind w:hanging="20"/>
        <w:jc w:val="both"/>
        <w:rPr>
          <w:rFonts w:ascii="Tahoma" w:hAnsi="Tahoma" w:cs="Tahoma"/>
        </w:rPr>
      </w:pPr>
      <w:r>
        <w:rPr>
          <w:rFonts w:ascii="Tahoma" w:hAnsi="Tahoma" w:cs="Tahoma"/>
          <w:color w:val="000000"/>
        </w:rPr>
        <w:t>3.</w:t>
      </w:r>
      <w:r>
        <w:rPr>
          <w:rFonts w:ascii="Tahoma" w:hAnsi="Tahoma" w:cs="Tahoma"/>
          <w:color w:val="000000"/>
        </w:rPr>
        <w:t>12.12 E</w:t>
      </w:r>
      <w:r w:rsidRPr="005F55A8">
        <w:rPr>
          <w:rFonts w:ascii="Tahoma" w:hAnsi="Tahoma" w:cs="Tahoma"/>
          <w:color w:val="000000"/>
        </w:rPr>
        <w:t>xecutar os serviços objeto desta contratação mediante a atuação de profissionais especializados e manter quadro de pessoal suficiente para execução dos serviços, sem interrupção.</w:t>
      </w:r>
    </w:p>
    <w:p w:rsidR="00FC22FF" w:rsidRPr="005F55A8" w:rsidRDefault="00FC22FF" w:rsidP="00FC22FF">
      <w:pPr>
        <w:ind w:hanging="20"/>
        <w:jc w:val="both"/>
        <w:rPr>
          <w:rFonts w:ascii="Tahoma" w:hAnsi="Tahoma" w:cs="Tahoma"/>
        </w:rPr>
      </w:pPr>
      <w:r>
        <w:rPr>
          <w:rFonts w:ascii="Tahoma" w:hAnsi="Tahoma" w:cs="Tahoma"/>
          <w:color w:val="000000"/>
        </w:rPr>
        <w:t>3.</w:t>
      </w:r>
      <w:r>
        <w:rPr>
          <w:rFonts w:ascii="Tahoma" w:hAnsi="Tahoma" w:cs="Tahoma"/>
          <w:color w:val="000000"/>
        </w:rPr>
        <w:t>12.13</w:t>
      </w:r>
      <w:r w:rsidRPr="005F55A8">
        <w:rPr>
          <w:rFonts w:ascii="Tahoma" w:hAnsi="Tahoma" w:cs="Tahoma"/>
          <w:color w:val="000000"/>
        </w:rPr>
        <w:t> </w:t>
      </w:r>
      <w:r>
        <w:rPr>
          <w:rFonts w:ascii="Tahoma" w:hAnsi="Tahoma" w:cs="Tahoma"/>
          <w:color w:val="000000"/>
        </w:rPr>
        <w:t>A</w:t>
      </w:r>
      <w:r w:rsidRPr="005F55A8">
        <w:rPr>
          <w:rFonts w:ascii="Tahoma" w:hAnsi="Tahoma" w:cs="Tahoma"/>
          <w:color w:val="000000"/>
        </w:rPr>
        <w:t>ssumir a responsabilidade pelas providências e obrigações estabelecidas na legislação específica de acidentes de trabalho, quando na ocorrência da espécie forem vítimas seus empregados no desempenho dos serviços ou em conexão com eles, ainda que ocorridos nas dependências do Município.</w:t>
      </w:r>
    </w:p>
    <w:p w:rsidR="00FC22FF" w:rsidRPr="005F55A8" w:rsidRDefault="00FC22FF" w:rsidP="00FC22FF">
      <w:pPr>
        <w:ind w:hanging="20"/>
        <w:jc w:val="both"/>
        <w:rPr>
          <w:rFonts w:ascii="Tahoma" w:hAnsi="Tahoma" w:cs="Tahoma"/>
        </w:rPr>
      </w:pPr>
      <w:r>
        <w:rPr>
          <w:rFonts w:ascii="Tahoma" w:hAnsi="Tahoma" w:cs="Tahoma"/>
          <w:color w:val="000000"/>
        </w:rPr>
        <w:t>3.</w:t>
      </w:r>
      <w:r>
        <w:rPr>
          <w:rFonts w:ascii="Tahoma" w:hAnsi="Tahoma" w:cs="Tahoma"/>
          <w:color w:val="000000"/>
        </w:rPr>
        <w:t>12.14</w:t>
      </w:r>
      <w:r w:rsidRPr="005F55A8">
        <w:rPr>
          <w:rFonts w:ascii="Tahoma" w:hAnsi="Tahoma" w:cs="Tahoma"/>
          <w:color w:val="000000"/>
        </w:rPr>
        <w:t xml:space="preserve"> </w:t>
      </w:r>
      <w:r>
        <w:rPr>
          <w:rFonts w:ascii="Tahoma" w:hAnsi="Tahoma" w:cs="Tahoma"/>
          <w:color w:val="000000"/>
        </w:rPr>
        <w:t>M</w:t>
      </w:r>
      <w:r w:rsidRPr="005F55A8">
        <w:rPr>
          <w:rFonts w:ascii="Tahoma" w:hAnsi="Tahoma" w:cs="Tahoma"/>
          <w:color w:val="000000"/>
        </w:rPr>
        <w:t>anter a ética e o sigilo nos dados e informações que tenham acesso, quando da prestação dos serviços.</w:t>
      </w:r>
    </w:p>
    <w:p w:rsidR="00FC22FF" w:rsidRPr="005F55A8" w:rsidRDefault="00FC22FF" w:rsidP="00FC22FF">
      <w:pPr>
        <w:ind w:hanging="20"/>
        <w:jc w:val="both"/>
        <w:rPr>
          <w:rFonts w:ascii="Tahoma" w:hAnsi="Tahoma" w:cs="Tahoma"/>
        </w:rPr>
      </w:pPr>
      <w:r>
        <w:rPr>
          <w:rFonts w:ascii="Tahoma" w:hAnsi="Tahoma" w:cs="Tahoma"/>
          <w:color w:val="000000"/>
        </w:rPr>
        <w:t>3.</w:t>
      </w:r>
      <w:r>
        <w:rPr>
          <w:rFonts w:ascii="Tahoma" w:hAnsi="Tahoma" w:cs="Tahoma"/>
          <w:color w:val="000000"/>
        </w:rPr>
        <w:t>12.15</w:t>
      </w:r>
      <w:r w:rsidRPr="005F55A8">
        <w:rPr>
          <w:rFonts w:ascii="Tahoma" w:hAnsi="Tahoma" w:cs="Tahoma"/>
          <w:color w:val="000000"/>
        </w:rPr>
        <w:t xml:space="preserve"> </w:t>
      </w:r>
      <w:r>
        <w:rPr>
          <w:rFonts w:ascii="Tahoma" w:hAnsi="Tahoma" w:cs="Tahoma"/>
          <w:color w:val="000000"/>
        </w:rPr>
        <w:t>R</w:t>
      </w:r>
      <w:r w:rsidRPr="005F55A8">
        <w:rPr>
          <w:rFonts w:ascii="Tahoma" w:hAnsi="Tahoma" w:cs="Tahoma"/>
          <w:color w:val="000000"/>
        </w:rPr>
        <w:t>esponsabilizar-se por toda e qualquer má execução do serviço prestado.</w:t>
      </w:r>
    </w:p>
    <w:p w:rsidR="00FC22FF" w:rsidRPr="005F55A8" w:rsidRDefault="00FC22FF" w:rsidP="00FC22FF">
      <w:pPr>
        <w:ind w:hanging="20"/>
        <w:jc w:val="both"/>
        <w:rPr>
          <w:rFonts w:ascii="Tahoma" w:hAnsi="Tahoma" w:cs="Tahoma"/>
        </w:rPr>
      </w:pPr>
      <w:r>
        <w:rPr>
          <w:rFonts w:ascii="Tahoma" w:hAnsi="Tahoma" w:cs="Tahoma"/>
          <w:color w:val="000000"/>
        </w:rPr>
        <w:t>3.</w:t>
      </w:r>
      <w:r>
        <w:rPr>
          <w:rFonts w:ascii="Tahoma" w:hAnsi="Tahoma" w:cs="Tahoma"/>
          <w:color w:val="000000"/>
        </w:rPr>
        <w:t>12.16</w:t>
      </w:r>
      <w:r w:rsidRPr="005F55A8">
        <w:rPr>
          <w:rFonts w:ascii="Tahoma" w:hAnsi="Tahoma" w:cs="Tahoma"/>
          <w:color w:val="000000"/>
        </w:rPr>
        <w:t> </w:t>
      </w:r>
      <w:r>
        <w:rPr>
          <w:rFonts w:ascii="Tahoma" w:hAnsi="Tahoma" w:cs="Tahoma"/>
          <w:color w:val="000000"/>
        </w:rPr>
        <w:t>M</w:t>
      </w:r>
      <w:r w:rsidRPr="005F55A8">
        <w:rPr>
          <w:rFonts w:ascii="Tahoma" w:hAnsi="Tahoma" w:cs="Tahoma"/>
          <w:color w:val="000000"/>
        </w:rPr>
        <w:t xml:space="preserve">anter-se durante a vigência do presente instrumento nas mesmas condições da habilitação quanto </w:t>
      </w:r>
      <w:proofErr w:type="gramStart"/>
      <w:r w:rsidRPr="005F55A8">
        <w:rPr>
          <w:rFonts w:ascii="Tahoma" w:hAnsi="Tahoma" w:cs="Tahoma"/>
          <w:color w:val="000000"/>
        </w:rPr>
        <w:t>a</w:t>
      </w:r>
      <w:proofErr w:type="gramEnd"/>
      <w:r w:rsidRPr="005F55A8">
        <w:rPr>
          <w:rFonts w:ascii="Tahoma" w:hAnsi="Tahoma" w:cs="Tahoma"/>
          <w:color w:val="000000"/>
        </w:rPr>
        <w:t xml:space="preserve"> regularidade fiscal e qualificação.</w:t>
      </w:r>
    </w:p>
    <w:p w:rsidR="00FC22FF" w:rsidRPr="005F55A8" w:rsidRDefault="00FC22FF" w:rsidP="00FC22FF">
      <w:pPr>
        <w:ind w:hanging="20"/>
        <w:jc w:val="both"/>
        <w:rPr>
          <w:rFonts w:ascii="Tahoma" w:hAnsi="Tahoma" w:cs="Tahoma"/>
        </w:rPr>
      </w:pPr>
      <w:r>
        <w:rPr>
          <w:rFonts w:ascii="Tahoma" w:hAnsi="Tahoma" w:cs="Tahoma"/>
          <w:color w:val="000000"/>
        </w:rPr>
        <w:lastRenderedPageBreak/>
        <w:t>3.</w:t>
      </w:r>
      <w:r>
        <w:rPr>
          <w:rFonts w:ascii="Tahoma" w:hAnsi="Tahoma" w:cs="Tahoma"/>
          <w:color w:val="000000"/>
        </w:rPr>
        <w:t>12.17</w:t>
      </w:r>
      <w:r w:rsidRPr="005F55A8">
        <w:rPr>
          <w:rFonts w:ascii="Tahoma" w:hAnsi="Tahoma" w:cs="Tahoma"/>
          <w:color w:val="000000"/>
        </w:rPr>
        <w:t> </w:t>
      </w:r>
      <w:r>
        <w:rPr>
          <w:rFonts w:ascii="Tahoma" w:hAnsi="Tahoma" w:cs="Tahoma"/>
          <w:color w:val="000000"/>
        </w:rPr>
        <w:t>R</w:t>
      </w:r>
      <w:r w:rsidRPr="005F55A8">
        <w:rPr>
          <w:rFonts w:ascii="Tahoma" w:hAnsi="Tahoma" w:cs="Tahoma"/>
          <w:color w:val="000000"/>
        </w:rPr>
        <w:t>esponder pelo extravio de qualquer bem patrimonial ou de consumo do Município, em decorrência da execução dos serviços, desde que devidamente comprovado, sem prejuízo de outras sanções cabíveis.</w:t>
      </w:r>
    </w:p>
    <w:p w:rsidR="00FC22FF" w:rsidRPr="005F55A8" w:rsidRDefault="00FC22FF" w:rsidP="00FC22FF">
      <w:pPr>
        <w:ind w:hanging="20"/>
        <w:jc w:val="both"/>
        <w:rPr>
          <w:rFonts w:ascii="Tahoma" w:hAnsi="Tahoma" w:cs="Tahoma"/>
        </w:rPr>
      </w:pPr>
      <w:r>
        <w:rPr>
          <w:rFonts w:ascii="Tahoma" w:hAnsi="Tahoma" w:cs="Tahoma"/>
          <w:color w:val="000000"/>
        </w:rPr>
        <w:t>3.</w:t>
      </w:r>
      <w:r>
        <w:rPr>
          <w:rFonts w:ascii="Tahoma" w:hAnsi="Tahoma" w:cs="Tahoma"/>
          <w:color w:val="000000"/>
        </w:rPr>
        <w:t>12.18</w:t>
      </w:r>
      <w:r w:rsidRPr="005F55A8">
        <w:rPr>
          <w:rFonts w:ascii="Tahoma" w:hAnsi="Tahoma" w:cs="Tahoma"/>
          <w:color w:val="000000"/>
        </w:rPr>
        <w:t xml:space="preserve"> </w:t>
      </w:r>
      <w:r>
        <w:rPr>
          <w:rFonts w:ascii="Tahoma" w:hAnsi="Tahoma" w:cs="Tahoma"/>
          <w:color w:val="000000"/>
        </w:rPr>
        <w:t>M</w:t>
      </w:r>
      <w:r w:rsidRPr="005F55A8">
        <w:rPr>
          <w:rFonts w:ascii="Tahoma" w:hAnsi="Tahoma" w:cs="Tahoma"/>
          <w:color w:val="000000"/>
        </w:rPr>
        <w:t xml:space="preserve">anter-se sempre de sobreaviso durante o horário comercial e regular, ou seja, </w:t>
      </w:r>
      <w:proofErr w:type="gramStart"/>
      <w:r w:rsidRPr="005F55A8">
        <w:rPr>
          <w:rFonts w:ascii="Tahoma" w:hAnsi="Tahoma" w:cs="Tahoma"/>
          <w:color w:val="000000"/>
        </w:rPr>
        <w:t>08:00</w:t>
      </w:r>
      <w:proofErr w:type="gramEnd"/>
      <w:r w:rsidRPr="005F55A8">
        <w:rPr>
          <w:rFonts w:ascii="Tahoma" w:hAnsi="Tahoma" w:cs="Tahoma"/>
          <w:color w:val="000000"/>
        </w:rPr>
        <w:t>H as 17:30H, de segunda a sexta-feira, horário estabelecido como período disponível para execução dos serviços de manutenção.</w:t>
      </w:r>
    </w:p>
    <w:p w:rsidR="00FC22FF" w:rsidRPr="005F55A8" w:rsidRDefault="00FC22FF" w:rsidP="00FC22FF">
      <w:pPr>
        <w:ind w:hanging="20"/>
        <w:jc w:val="both"/>
        <w:rPr>
          <w:rFonts w:ascii="Tahoma" w:hAnsi="Tahoma" w:cs="Tahoma"/>
        </w:rPr>
      </w:pPr>
      <w:r>
        <w:rPr>
          <w:rFonts w:ascii="Tahoma" w:hAnsi="Tahoma" w:cs="Tahoma"/>
          <w:color w:val="000000"/>
        </w:rPr>
        <w:t>3.</w:t>
      </w:r>
      <w:r>
        <w:rPr>
          <w:rFonts w:ascii="Tahoma" w:hAnsi="Tahoma" w:cs="Tahoma"/>
          <w:color w:val="000000"/>
        </w:rPr>
        <w:t>12.19</w:t>
      </w:r>
      <w:r w:rsidRPr="005F55A8">
        <w:rPr>
          <w:rFonts w:ascii="Tahoma" w:hAnsi="Tahoma" w:cs="Tahoma"/>
          <w:color w:val="000000"/>
        </w:rPr>
        <w:t> </w:t>
      </w:r>
      <w:r>
        <w:rPr>
          <w:rFonts w:ascii="Tahoma" w:hAnsi="Tahoma" w:cs="Tahoma"/>
          <w:color w:val="000000"/>
        </w:rPr>
        <w:t>A</w:t>
      </w:r>
      <w:r w:rsidRPr="005F55A8">
        <w:rPr>
          <w:rFonts w:ascii="Tahoma" w:hAnsi="Tahoma" w:cs="Tahoma"/>
          <w:color w:val="000000"/>
        </w:rPr>
        <w:t>rcar com a responsabilidade técnica e financeira para execução de todos os testes necessários para comprovar o desempenho dos serviços executados, na presença do fiscal do contratante, como condição de aceitação final.</w:t>
      </w:r>
    </w:p>
    <w:p w:rsidR="00FC22FF" w:rsidRPr="005F55A8" w:rsidRDefault="00FC22FF" w:rsidP="00FC22FF">
      <w:pPr>
        <w:ind w:hanging="20"/>
        <w:jc w:val="both"/>
        <w:rPr>
          <w:rFonts w:ascii="Tahoma" w:hAnsi="Tahoma" w:cs="Tahoma"/>
          <w:color w:val="000000"/>
        </w:rPr>
      </w:pPr>
      <w:r>
        <w:rPr>
          <w:rFonts w:ascii="Tahoma" w:hAnsi="Tahoma" w:cs="Tahoma"/>
          <w:color w:val="000000"/>
        </w:rPr>
        <w:t>3.</w:t>
      </w:r>
      <w:r>
        <w:rPr>
          <w:rFonts w:ascii="Tahoma" w:hAnsi="Tahoma" w:cs="Tahoma"/>
          <w:color w:val="000000"/>
        </w:rPr>
        <w:t>12.20 E</w:t>
      </w:r>
      <w:r w:rsidRPr="005F55A8">
        <w:rPr>
          <w:rFonts w:ascii="Tahoma" w:hAnsi="Tahoma" w:cs="Tahoma"/>
          <w:color w:val="000000"/>
        </w:rPr>
        <w:t>xecutar os serviços e utilizar materiais em conformidade com projetos e memoriais. Qualquer alteração que se faça necessária deve ser autorizada pela fiscalização d</w:t>
      </w:r>
      <w:r>
        <w:rPr>
          <w:rFonts w:ascii="Tahoma" w:hAnsi="Tahoma" w:cs="Tahoma"/>
          <w:color w:val="000000"/>
        </w:rPr>
        <w:t>o</w:t>
      </w:r>
      <w:r w:rsidRPr="005F55A8">
        <w:rPr>
          <w:rFonts w:ascii="Tahoma" w:hAnsi="Tahoma" w:cs="Tahoma"/>
          <w:color w:val="000000"/>
        </w:rPr>
        <w:t xml:space="preserve"> </w:t>
      </w:r>
      <w:r>
        <w:rPr>
          <w:rFonts w:ascii="Tahoma" w:hAnsi="Tahoma" w:cs="Tahoma"/>
          <w:color w:val="000000"/>
        </w:rPr>
        <w:t>serviço</w:t>
      </w:r>
      <w:r w:rsidRPr="005F55A8">
        <w:rPr>
          <w:rFonts w:ascii="Tahoma" w:hAnsi="Tahoma" w:cs="Tahoma"/>
          <w:color w:val="000000"/>
        </w:rPr>
        <w:t>.</w:t>
      </w:r>
    </w:p>
    <w:p w:rsidR="00FC22FF" w:rsidRPr="005F55A8" w:rsidRDefault="00FC22FF" w:rsidP="00FC22FF">
      <w:pPr>
        <w:ind w:hanging="20"/>
        <w:jc w:val="both"/>
        <w:rPr>
          <w:rFonts w:ascii="Tahoma" w:hAnsi="Tahoma" w:cs="Tahoma"/>
          <w:color w:val="000000"/>
        </w:rPr>
      </w:pPr>
      <w:r>
        <w:rPr>
          <w:rFonts w:ascii="Tahoma" w:hAnsi="Tahoma" w:cs="Tahoma"/>
          <w:color w:val="000000"/>
        </w:rPr>
        <w:t>3.</w:t>
      </w:r>
      <w:r>
        <w:rPr>
          <w:rFonts w:ascii="Tahoma" w:hAnsi="Tahoma" w:cs="Tahoma"/>
          <w:color w:val="000000"/>
        </w:rPr>
        <w:t xml:space="preserve">12.21 </w:t>
      </w:r>
      <w:r w:rsidRPr="005F55A8">
        <w:rPr>
          <w:rFonts w:ascii="Tahoma" w:hAnsi="Tahoma" w:cs="Tahoma"/>
          <w:color w:val="000000"/>
        </w:rPr>
        <w:t>Sinalizar e ordenar o trânsito (de veículos e de pedestres) enquanto estiver executando o serviço.</w:t>
      </w:r>
    </w:p>
    <w:p w:rsidR="00FC22FF" w:rsidRPr="00DB24C7" w:rsidRDefault="00FC22FF" w:rsidP="00FC22FF">
      <w:pPr>
        <w:rPr>
          <w:rFonts w:ascii="Tahoma" w:hAnsi="Tahoma" w:cs="Tahoma"/>
        </w:rPr>
      </w:pPr>
      <w:r>
        <w:rPr>
          <w:rFonts w:ascii="Tahoma" w:hAnsi="Tahoma" w:cs="Tahoma"/>
        </w:rPr>
        <w:t>3.</w:t>
      </w:r>
      <w:r>
        <w:rPr>
          <w:rFonts w:ascii="Tahoma" w:hAnsi="Tahoma" w:cs="Tahoma"/>
        </w:rPr>
        <w:t xml:space="preserve">12.22 Realizar o objeto licitado em </w:t>
      </w:r>
      <w:r w:rsidRPr="00DB24C7">
        <w:rPr>
          <w:rFonts w:ascii="Tahoma" w:hAnsi="Tahoma" w:cs="Tahoma"/>
        </w:rPr>
        <w:t xml:space="preserve">estrita conformidade com as especificações exigidas neste </w:t>
      </w:r>
      <w:r>
        <w:rPr>
          <w:rFonts w:ascii="Tahoma" w:hAnsi="Tahoma" w:cs="Tahoma"/>
        </w:rPr>
        <w:t>edital</w:t>
      </w:r>
      <w:r w:rsidRPr="00DB24C7">
        <w:rPr>
          <w:rFonts w:ascii="Tahoma" w:hAnsi="Tahoma" w:cs="Tahoma"/>
        </w:rPr>
        <w:t>.</w:t>
      </w:r>
    </w:p>
    <w:p w:rsidR="00FC22FF" w:rsidRPr="00DB24C7" w:rsidRDefault="00FC22FF" w:rsidP="00FC22FF">
      <w:pPr>
        <w:rPr>
          <w:rFonts w:ascii="Tahoma" w:hAnsi="Tahoma" w:cs="Tahoma"/>
        </w:rPr>
      </w:pPr>
      <w:r>
        <w:rPr>
          <w:rFonts w:ascii="Tahoma" w:hAnsi="Tahoma" w:cs="Tahoma"/>
        </w:rPr>
        <w:t>3.</w:t>
      </w:r>
      <w:r>
        <w:rPr>
          <w:rFonts w:ascii="Tahoma" w:hAnsi="Tahoma" w:cs="Tahoma"/>
        </w:rPr>
        <w:t>12.23</w:t>
      </w:r>
      <w:r w:rsidRPr="00DB24C7">
        <w:rPr>
          <w:rFonts w:ascii="Tahoma" w:hAnsi="Tahoma" w:cs="Tahoma"/>
        </w:rPr>
        <w:t xml:space="preserve">. Cumprir todas as orientações do CONTRATANTE para </w:t>
      </w:r>
      <w:r>
        <w:rPr>
          <w:rFonts w:ascii="Tahoma" w:hAnsi="Tahoma" w:cs="Tahoma"/>
        </w:rPr>
        <w:t>realização do objeto licitado</w:t>
      </w:r>
      <w:r w:rsidRPr="00DB24C7">
        <w:rPr>
          <w:rFonts w:ascii="Tahoma" w:hAnsi="Tahoma" w:cs="Tahoma"/>
        </w:rPr>
        <w:t>, dentro dos prazos estabelecidos.</w:t>
      </w:r>
    </w:p>
    <w:p w:rsidR="00FC22FF" w:rsidRPr="00DB24C7" w:rsidRDefault="00FC22FF" w:rsidP="00FC22FF">
      <w:pPr>
        <w:rPr>
          <w:rFonts w:ascii="Tahoma" w:hAnsi="Tahoma" w:cs="Tahoma"/>
        </w:rPr>
      </w:pPr>
      <w:r>
        <w:rPr>
          <w:rFonts w:ascii="Tahoma" w:hAnsi="Tahoma" w:cs="Tahoma"/>
        </w:rPr>
        <w:t>3.</w:t>
      </w:r>
      <w:r>
        <w:rPr>
          <w:rFonts w:ascii="Tahoma" w:hAnsi="Tahoma" w:cs="Tahoma"/>
        </w:rPr>
        <w:t>12</w:t>
      </w:r>
      <w:r w:rsidRPr="00DB24C7">
        <w:rPr>
          <w:rFonts w:ascii="Tahoma" w:hAnsi="Tahoma" w:cs="Tahoma"/>
        </w:rPr>
        <w:t>.</w:t>
      </w:r>
      <w:r>
        <w:rPr>
          <w:rFonts w:ascii="Tahoma" w:hAnsi="Tahoma" w:cs="Tahoma"/>
        </w:rPr>
        <w:t>24</w:t>
      </w:r>
      <w:r w:rsidRPr="00DB24C7">
        <w:rPr>
          <w:rFonts w:ascii="Tahoma" w:hAnsi="Tahoma" w:cs="Tahoma"/>
        </w:rPr>
        <w:t>. Substituir os materiais que, após a entrega e aceite, dentro do prazo de garantia, apresentem defeitos de fabricação, no prazo máximo de até 48 horas</w:t>
      </w:r>
      <w:r>
        <w:rPr>
          <w:rFonts w:ascii="Tahoma" w:hAnsi="Tahoma" w:cs="Tahoma"/>
        </w:rPr>
        <w:t xml:space="preserve"> </w:t>
      </w:r>
      <w:r w:rsidRPr="00DB24C7">
        <w:rPr>
          <w:rFonts w:ascii="Tahoma" w:hAnsi="Tahoma" w:cs="Tahoma"/>
        </w:rPr>
        <w:t>A partir da ciência.</w:t>
      </w:r>
    </w:p>
    <w:p w:rsidR="00FC22FF" w:rsidRPr="000C3521" w:rsidRDefault="00FC22FF" w:rsidP="00FC22FF">
      <w:pPr>
        <w:tabs>
          <w:tab w:val="left" w:pos="2138"/>
        </w:tabs>
        <w:suppressAutoHyphens/>
        <w:autoSpaceDN w:val="0"/>
        <w:jc w:val="both"/>
        <w:rPr>
          <w:rFonts w:ascii="Tahoma" w:hAnsi="Tahoma" w:cs="Tahoma"/>
        </w:rPr>
      </w:pPr>
      <w:r>
        <w:rPr>
          <w:rFonts w:ascii="Tahoma" w:hAnsi="Tahoma" w:cs="Tahoma"/>
        </w:rPr>
        <w:t>3.</w:t>
      </w:r>
      <w:r w:rsidRPr="000C3521">
        <w:rPr>
          <w:rFonts w:ascii="Tahoma" w:hAnsi="Tahoma" w:cs="Tahoma"/>
        </w:rPr>
        <w:t>12.</w:t>
      </w:r>
      <w:r>
        <w:rPr>
          <w:rFonts w:ascii="Tahoma" w:hAnsi="Tahoma" w:cs="Tahoma"/>
        </w:rPr>
        <w:t>25</w:t>
      </w:r>
      <w:r w:rsidRPr="000C3521">
        <w:rPr>
          <w:rFonts w:ascii="Tahoma" w:hAnsi="Tahoma" w:cs="Tahoma"/>
        </w:rPr>
        <w:t>. Responsabilizar-se pelo frete de entrega e frete em caso de necessidade de substituição caso não atenda ao descritivo do edital ou por defeitos nos produtos</w:t>
      </w:r>
      <w:r>
        <w:rPr>
          <w:rFonts w:ascii="Tahoma" w:hAnsi="Tahoma" w:cs="Tahoma"/>
        </w:rPr>
        <w:t>;</w:t>
      </w:r>
    </w:p>
    <w:p w:rsidR="00FC22FF" w:rsidRPr="00DB24C7" w:rsidRDefault="00FC22FF" w:rsidP="00FC22FF">
      <w:pPr>
        <w:rPr>
          <w:rFonts w:ascii="Tahoma" w:hAnsi="Tahoma" w:cs="Tahoma"/>
        </w:rPr>
      </w:pPr>
      <w:r>
        <w:rPr>
          <w:rFonts w:ascii="Tahoma" w:hAnsi="Tahoma" w:cs="Tahoma"/>
        </w:rPr>
        <w:t>3.</w:t>
      </w:r>
      <w:r>
        <w:rPr>
          <w:rFonts w:ascii="Tahoma" w:hAnsi="Tahoma" w:cs="Tahoma"/>
        </w:rPr>
        <w:t>12</w:t>
      </w:r>
      <w:r w:rsidRPr="00DB24C7">
        <w:rPr>
          <w:rFonts w:ascii="Tahoma" w:hAnsi="Tahoma" w:cs="Tahoma"/>
        </w:rPr>
        <w:t>.</w:t>
      </w:r>
      <w:r>
        <w:rPr>
          <w:rFonts w:ascii="Tahoma" w:hAnsi="Tahoma" w:cs="Tahoma"/>
        </w:rPr>
        <w:t>26</w:t>
      </w:r>
      <w:r w:rsidRPr="00DB24C7">
        <w:rPr>
          <w:rFonts w:ascii="Tahoma" w:hAnsi="Tahoma" w:cs="Tahoma"/>
        </w:rPr>
        <w:t xml:space="preserve">. Não transferir a outrem, no todo ou em parte, as obrigações assumidas em razão </w:t>
      </w:r>
      <w:proofErr w:type="gramStart"/>
      <w:r w:rsidRPr="00DB24C7">
        <w:rPr>
          <w:rFonts w:ascii="Tahoma" w:hAnsi="Tahoma" w:cs="Tahoma"/>
        </w:rPr>
        <w:t>da presente</w:t>
      </w:r>
      <w:proofErr w:type="gramEnd"/>
      <w:r w:rsidRPr="00DB24C7">
        <w:rPr>
          <w:rFonts w:ascii="Tahoma" w:hAnsi="Tahoma" w:cs="Tahoma"/>
        </w:rPr>
        <w:t xml:space="preserve"> aquisição.</w:t>
      </w:r>
    </w:p>
    <w:p w:rsidR="00FC22FF" w:rsidRPr="00DB24C7" w:rsidRDefault="00FC22FF" w:rsidP="00FC22FF">
      <w:pPr>
        <w:autoSpaceDE w:val="0"/>
        <w:autoSpaceDN w:val="0"/>
        <w:adjustRightInd w:val="0"/>
        <w:jc w:val="both"/>
        <w:rPr>
          <w:rFonts w:ascii="Tahoma" w:hAnsi="Tahoma" w:cs="Tahoma"/>
          <w:b/>
          <w:bCs/>
          <w:u w:val="single"/>
        </w:rPr>
      </w:pPr>
    </w:p>
    <w:p w:rsidR="00C1518E" w:rsidRPr="00C1518E" w:rsidRDefault="00C1518E" w:rsidP="00C1518E">
      <w:pPr>
        <w:jc w:val="both"/>
        <w:rPr>
          <w:rFonts w:ascii="Tahoma" w:hAnsi="Tahoma" w:cs="Tahoma"/>
          <w:b/>
        </w:rPr>
      </w:pPr>
      <w:r w:rsidRPr="00C1518E">
        <w:rPr>
          <w:rFonts w:ascii="Tahoma" w:hAnsi="Tahoma" w:cs="Tahoma"/>
          <w:b/>
        </w:rPr>
        <w:t>CLÁUSULA 4º - PENALIDADES E DA RESCISÃO.</w:t>
      </w: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b/>
        </w:rPr>
      </w:pPr>
      <w:r w:rsidRPr="00C1518E">
        <w:rPr>
          <w:rFonts w:ascii="Tahoma" w:hAnsi="Tahoma" w:cs="Tahoma"/>
          <w:b/>
        </w:rPr>
        <w:t xml:space="preserve">4.1. DAS PENALIDADES </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 xml:space="preserve">4.1.1 Se houver o descumprimento do objeto contratado, estará sujeita a CONTRATADA às penalidades estabelecidas nas Leis nº 10.520/2002 e do art. nº 87 da Lei nº 8.666/93. </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a) Advertência;</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b) Multa de 10% (dez por cento) sobre o valor da proposta</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c) Suspensão do direito de licitar, junto ao Município.</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d) Declaração de inidoneidade para licitar ou contratar com a Administração Pública Municipal, enquanto perdurarem os motivos da punição;</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 xml:space="preserve">4.1.2 As multas pecuniárias aqui estabelecidas serão recolhidas na Tesouraria Município, sito na Av. Irmãos </w:t>
      </w:r>
      <w:proofErr w:type="spellStart"/>
      <w:r w:rsidRPr="00C1518E">
        <w:rPr>
          <w:rFonts w:ascii="Tahoma" w:hAnsi="Tahoma" w:cs="Tahoma"/>
        </w:rPr>
        <w:t>Piccoli</w:t>
      </w:r>
      <w:proofErr w:type="spellEnd"/>
      <w:r w:rsidRPr="00C1518E">
        <w:rPr>
          <w:rFonts w:ascii="Tahoma" w:hAnsi="Tahoma" w:cs="Tahoma"/>
        </w:rPr>
        <w:t>, 267 - Tangará - SC.</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b/>
        </w:rPr>
      </w:pPr>
      <w:r w:rsidRPr="00C1518E">
        <w:rPr>
          <w:rFonts w:ascii="Tahoma" w:hAnsi="Tahoma" w:cs="Tahoma"/>
          <w:b/>
        </w:rPr>
        <w:t>4.2.  DA RESCISÃO DO CONTRATO</w:t>
      </w: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rPr>
      </w:pPr>
      <w:r w:rsidRPr="00C1518E">
        <w:rPr>
          <w:rFonts w:ascii="Tahoma" w:hAnsi="Tahoma" w:cs="Tahoma"/>
        </w:rPr>
        <w:t>4.2.1 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Parágrafo único.  A Contratada reconhece os direitos da Administração, em caso de rescisão administrativa, na forma disposta no art. 77 da Lei 8.666/93.</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b/>
        </w:rPr>
      </w:pPr>
      <w:r w:rsidRPr="00C1518E">
        <w:rPr>
          <w:rFonts w:ascii="Tahoma" w:hAnsi="Tahoma" w:cs="Tahoma"/>
          <w:b/>
        </w:rPr>
        <w:t>CLÁUSULA 5º - DAS CONDIÇÕES GERAIS</w:t>
      </w:r>
    </w:p>
    <w:p w:rsidR="00C1518E" w:rsidRPr="00C1518E" w:rsidRDefault="00C1518E" w:rsidP="00C1518E">
      <w:pPr>
        <w:jc w:val="both"/>
        <w:rPr>
          <w:rFonts w:ascii="Tahoma" w:hAnsi="Tahoma" w:cs="Tahoma"/>
        </w:rPr>
      </w:pPr>
      <w:r w:rsidRPr="00C1518E">
        <w:rPr>
          <w:rFonts w:ascii="Tahoma" w:hAnsi="Tahoma" w:cs="Tahoma"/>
        </w:rPr>
        <w:t>5.1. A tolerância de qualquer das partes, relativa às infrações cometidas contra disposições deste Contrato, não exime de ver exigida, a qualquer tempo, seu cumprimento integral.</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 xml:space="preserve">5.2. A Contratada se obriga a manter as condições de habilitação e qualificação durante a vigência deste contrato, sob pena da aplicação do disposto na Cláusula 4º.  </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5.3. Fica eleito o Foro da Comarca de Tangará, Estado de Santa Catarina, para dirimir eventuais litígios oriundos do presente Contrato.</w:t>
      </w:r>
    </w:p>
    <w:p w:rsidR="00C1518E" w:rsidRPr="00C1518E" w:rsidRDefault="00C1518E" w:rsidP="00C1518E">
      <w:pPr>
        <w:jc w:val="both"/>
        <w:rPr>
          <w:rFonts w:ascii="Tahoma" w:hAnsi="Tahoma" w:cs="Tahoma"/>
          <w:b/>
        </w:rPr>
      </w:pPr>
    </w:p>
    <w:p w:rsidR="00C1518E" w:rsidRPr="00C1518E" w:rsidRDefault="00C1518E" w:rsidP="00C1518E">
      <w:pPr>
        <w:jc w:val="both"/>
        <w:rPr>
          <w:rFonts w:ascii="Tahoma" w:hAnsi="Tahoma" w:cs="Tahoma"/>
          <w:b/>
        </w:rPr>
      </w:pPr>
      <w:r w:rsidRPr="00C1518E">
        <w:rPr>
          <w:rFonts w:ascii="Tahoma" w:hAnsi="Tahoma" w:cs="Tahoma"/>
          <w:b/>
        </w:rPr>
        <w:t xml:space="preserve">5.4. Faz parte integrante deste contrato, independentemente de transcrição, o Edital de Licitação nº </w:t>
      </w:r>
      <w:r w:rsidR="005016C4">
        <w:rPr>
          <w:rFonts w:ascii="Tahoma" w:hAnsi="Tahoma" w:cs="Tahoma"/>
          <w:b/>
        </w:rPr>
        <w:t>07</w:t>
      </w:r>
      <w:r w:rsidR="00FC22FF">
        <w:rPr>
          <w:rFonts w:ascii="Tahoma" w:hAnsi="Tahoma" w:cs="Tahoma"/>
          <w:b/>
        </w:rPr>
        <w:t>6</w:t>
      </w:r>
      <w:r w:rsidRPr="00C1518E">
        <w:rPr>
          <w:rFonts w:ascii="Tahoma" w:hAnsi="Tahoma" w:cs="Tahoma"/>
          <w:b/>
        </w:rPr>
        <w:t>/201</w:t>
      </w:r>
      <w:r w:rsidR="005016C4">
        <w:rPr>
          <w:rFonts w:ascii="Tahoma" w:hAnsi="Tahoma" w:cs="Tahoma"/>
          <w:b/>
        </w:rPr>
        <w:t>7</w:t>
      </w:r>
      <w:r w:rsidRPr="00C1518E">
        <w:rPr>
          <w:rFonts w:ascii="Tahoma" w:hAnsi="Tahoma" w:cs="Tahoma"/>
          <w:b/>
        </w:rPr>
        <w:t>, modalidade pregão presencial.</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E, por assim acordarem, firmam este instrumento em duas vias, de igual teor e forma, perante duas testemunhas abaixo assinadas.</w:t>
      </w:r>
    </w:p>
    <w:p w:rsidR="00C1518E" w:rsidRPr="00C1518E" w:rsidRDefault="00C1518E"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ab/>
      </w:r>
      <w:r w:rsidRPr="00C1518E">
        <w:rPr>
          <w:rFonts w:ascii="Tahoma" w:hAnsi="Tahoma" w:cs="Tahoma"/>
        </w:rPr>
        <w:tab/>
        <w:t xml:space="preserve">Tangará, </w:t>
      </w:r>
      <w:proofErr w:type="spellStart"/>
      <w:proofErr w:type="gramStart"/>
      <w:r w:rsidRPr="00C1518E">
        <w:rPr>
          <w:rFonts w:ascii="Tahoma" w:hAnsi="Tahoma" w:cs="Tahoma"/>
        </w:rPr>
        <w:t>SC___de________de</w:t>
      </w:r>
      <w:proofErr w:type="spellEnd"/>
      <w:proofErr w:type="gramEnd"/>
      <w:r w:rsidRPr="00C1518E">
        <w:rPr>
          <w:rFonts w:ascii="Tahoma" w:hAnsi="Tahoma" w:cs="Tahoma"/>
        </w:rPr>
        <w:t xml:space="preserve"> 201</w:t>
      </w:r>
      <w:r w:rsidR="005016C4">
        <w:rPr>
          <w:rFonts w:ascii="Tahoma" w:hAnsi="Tahoma" w:cs="Tahoma"/>
        </w:rPr>
        <w:t>7</w:t>
      </w:r>
      <w:r w:rsidRPr="00C1518E">
        <w:rPr>
          <w:rFonts w:ascii="Tahoma" w:hAnsi="Tahoma" w:cs="Tahoma"/>
        </w:rPr>
        <w:t>.</w:t>
      </w:r>
    </w:p>
    <w:p w:rsidR="00C1518E" w:rsidRPr="00C1518E" w:rsidRDefault="00C1518E" w:rsidP="00C1518E">
      <w:pPr>
        <w:jc w:val="center"/>
        <w:rPr>
          <w:rFonts w:ascii="Tahoma" w:hAnsi="Tahoma" w:cs="Tahoma"/>
        </w:rPr>
      </w:pPr>
    </w:p>
    <w:p w:rsidR="00466562" w:rsidRDefault="00466562" w:rsidP="00FC22FF">
      <w:pPr>
        <w:rPr>
          <w:rFonts w:ascii="Tahoma" w:hAnsi="Tahoma" w:cs="Tahoma"/>
        </w:rPr>
      </w:pPr>
    </w:p>
    <w:p w:rsidR="009E1C9D" w:rsidRPr="00C1518E" w:rsidRDefault="009E1C9D" w:rsidP="00FC22FF">
      <w:pPr>
        <w:rPr>
          <w:rFonts w:ascii="Tahoma" w:hAnsi="Tahoma" w:cs="Tahoma"/>
        </w:rPr>
      </w:pPr>
    </w:p>
    <w:p w:rsidR="00C1518E" w:rsidRPr="00C1518E" w:rsidRDefault="00C1518E" w:rsidP="00C1518E">
      <w:pPr>
        <w:jc w:val="center"/>
        <w:rPr>
          <w:rFonts w:ascii="Tahoma" w:hAnsi="Tahoma" w:cs="Tahoma"/>
        </w:rPr>
      </w:pPr>
      <w:r w:rsidRPr="00C1518E">
        <w:rPr>
          <w:rFonts w:ascii="Tahoma" w:hAnsi="Tahoma" w:cs="Tahoma"/>
        </w:rPr>
        <w:softHyphen/>
      </w:r>
      <w:r w:rsidRPr="00C1518E">
        <w:rPr>
          <w:rFonts w:ascii="Tahoma" w:hAnsi="Tahoma" w:cs="Tahoma"/>
        </w:rPr>
        <w:softHyphen/>
        <w:t>___________________</w:t>
      </w:r>
    </w:p>
    <w:p w:rsidR="00C1518E" w:rsidRPr="00C1518E" w:rsidRDefault="00C1518E" w:rsidP="00C1518E">
      <w:pPr>
        <w:jc w:val="center"/>
        <w:rPr>
          <w:rFonts w:ascii="Tahoma" w:hAnsi="Tahoma" w:cs="Tahoma"/>
        </w:rPr>
      </w:pPr>
      <w:r w:rsidRPr="00C1518E">
        <w:rPr>
          <w:rFonts w:ascii="Tahoma" w:hAnsi="Tahoma" w:cs="Tahoma"/>
        </w:rPr>
        <w:t xml:space="preserve">CONTRATANTE      </w:t>
      </w:r>
    </w:p>
    <w:p w:rsidR="00C1518E" w:rsidRPr="00C1518E" w:rsidRDefault="00466562" w:rsidP="00C1518E">
      <w:pPr>
        <w:jc w:val="center"/>
        <w:rPr>
          <w:rFonts w:ascii="Tahoma" w:hAnsi="Tahoma" w:cs="Tahoma"/>
        </w:rPr>
      </w:pPr>
      <w:r>
        <w:rPr>
          <w:rFonts w:ascii="Tahoma" w:hAnsi="Tahoma" w:cs="Tahoma"/>
        </w:rPr>
        <w:t>NADIR BAÚ DA SILVA</w:t>
      </w:r>
    </w:p>
    <w:p w:rsidR="00C1518E" w:rsidRPr="00C1518E" w:rsidRDefault="00C1518E" w:rsidP="00C1518E">
      <w:pPr>
        <w:jc w:val="center"/>
        <w:rPr>
          <w:rFonts w:ascii="Tahoma" w:hAnsi="Tahoma" w:cs="Tahoma"/>
        </w:rPr>
      </w:pPr>
      <w:r w:rsidRPr="00C1518E">
        <w:rPr>
          <w:rFonts w:ascii="Tahoma" w:hAnsi="Tahoma" w:cs="Tahoma"/>
        </w:rPr>
        <w:t xml:space="preserve">PREFEITO MUNICIPAL </w:t>
      </w:r>
    </w:p>
    <w:p w:rsidR="00466562" w:rsidRDefault="00466562" w:rsidP="009E1C9D">
      <w:pPr>
        <w:rPr>
          <w:rFonts w:ascii="Tahoma" w:hAnsi="Tahoma" w:cs="Tahoma"/>
        </w:rPr>
      </w:pPr>
    </w:p>
    <w:p w:rsidR="00466562" w:rsidRDefault="00466562" w:rsidP="00C1518E">
      <w:pPr>
        <w:jc w:val="center"/>
        <w:rPr>
          <w:rFonts w:ascii="Tahoma" w:hAnsi="Tahoma" w:cs="Tahoma"/>
        </w:rPr>
      </w:pPr>
    </w:p>
    <w:p w:rsidR="009E1C9D" w:rsidRDefault="009E1C9D" w:rsidP="00C1518E">
      <w:pPr>
        <w:jc w:val="center"/>
        <w:rPr>
          <w:rFonts w:ascii="Tahoma" w:hAnsi="Tahoma" w:cs="Tahoma"/>
        </w:rPr>
      </w:pPr>
    </w:p>
    <w:p w:rsidR="009E1C9D" w:rsidRDefault="009E1C9D" w:rsidP="00C1518E">
      <w:pPr>
        <w:jc w:val="center"/>
        <w:rPr>
          <w:rFonts w:ascii="Tahoma" w:hAnsi="Tahoma" w:cs="Tahoma"/>
        </w:rPr>
      </w:pPr>
    </w:p>
    <w:p w:rsidR="00C1518E" w:rsidRPr="00C1518E" w:rsidRDefault="00C1518E" w:rsidP="00C1518E">
      <w:pPr>
        <w:jc w:val="center"/>
        <w:rPr>
          <w:rFonts w:ascii="Tahoma" w:hAnsi="Tahoma" w:cs="Tahoma"/>
        </w:rPr>
      </w:pPr>
      <w:r w:rsidRPr="00C1518E">
        <w:rPr>
          <w:rFonts w:ascii="Tahoma" w:hAnsi="Tahoma" w:cs="Tahoma"/>
        </w:rPr>
        <w:t>_________________</w:t>
      </w:r>
    </w:p>
    <w:p w:rsidR="00C1518E" w:rsidRPr="00C1518E" w:rsidRDefault="00C1518E" w:rsidP="00C1518E">
      <w:pPr>
        <w:jc w:val="center"/>
        <w:rPr>
          <w:rFonts w:ascii="Tahoma" w:hAnsi="Tahoma" w:cs="Tahoma"/>
        </w:rPr>
      </w:pPr>
      <w:r w:rsidRPr="00C1518E">
        <w:rPr>
          <w:rFonts w:ascii="Tahoma" w:hAnsi="Tahoma" w:cs="Tahoma"/>
        </w:rPr>
        <w:t>CONTRATADA</w:t>
      </w:r>
    </w:p>
    <w:p w:rsidR="00C1518E" w:rsidRPr="00C1518E" w:rsidRDefault="00C1518E" w:rsidP="00C1518E">
      <w:pPr>
        <w:jc w:val="center"/>
        <w:rPr>
          <w:rFonts w:ascii="Tahoma" w:hAnsi="Tahoma" w:cs="Tahoma"/>
        </w:rPr>
      </w:pPr>
    </w:p>
    <w:p w:rsidR="00C1518E" w:rsidRPr="00C1518E" w:rsidRDefault="00C1518E" w:rsidP="00C1518E">
      <w:pPr>
        <w:jc w:val="center"/>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t>TESTEMUNHAS:</w:t>
      </w:r>
    </w:p>
    <w:p w:rsidR="00466562" w:rsidRDefault="00466562" w:rsidP="00C1518E">
      <w:pPr>
        <w:jc w:val="both"/>
        <w:rPr>
          <w:rFonts w:ascii="Tahoma" w:hAnsi="Tahoma" w:cs="Tahoma"/>
        </w:rPr>
      </w:pPr>
    </w:p>
    <w:p w:rsidR="00C1518E" w:rsidRPr="00C1518E" w:rsidRDefault="00C1518E" w:rsidP="00C1518E">
      <w:pPr>
        <w:jc w:val="both"/>
        <w:rPr>
          <w:rFonts w:ascii="Tahoma" w:hAnsi="Tahoma" w:cs="Tahoma"/>
        </w:rPr>
      </w:pPr>
      <w:r w:rsidRPr="00C1518E">
        <w:rPr>
          <w:rFonts w:ascii="Tahoma" w:hAnsi="Tahoma" w:cs="Tahoma"/>
        </w:rPr>
        <w:lastRenderedPageBreak/>
        <w:t>1 - _____________________</w:t>
      </w:r>
    </w:p>
    <w:p w:rsidR="00466562" w:rsidRDefault="00466562" w:rsidP="00C1518E">
      <w:pPr>
        <w:jc w:val="both"/>
        <w:rPr>
          <w:rFonts w:ascii="Tahoma" w:hAnsi="Tahoma" w:cs="Tahoma"/>
        </w:rPr>
      </w:pPr>
    </w:p>
    <w:p w:rsidR="00025DC2" w:rsidRPr="00466562" w:rsidRDefault="00C1518E" w:rsidP="00466562">
      <w:pPr>
        <w:jc w:val="both"/>
        <w:rPr>
          <w:rFonts w:asciiTheme="minorHAnsi" w:eastAsiaTheme="minorHAnsi" w:hAnsiTheme="minorHAnsi" w:cstheme="minorBidi"/>
          <w:sz w:val="22"/>
          <w:szCs w:val="22"/>
          <w:lang w:eastAsia="en-US"/>
        </w:rPr>
      </w:pPr>
      <w:r w:rsidRPr="00C1518E">
        <w:rPr>
          <w:rFonts w:ascii="Tahoma" w:hAnsi="Tahoma" w:cs="Tahoma"/>
        </w:rPr>
        <w:t>2 - _____________________</w:t>
      </w:r>
    </w:p>
    <w:sectPr w:rsidR="00025DC2" w:rsidRPr="00466562" w:rsidSect="00DF6443">
      <w:footerReference w:type="even" r:id="rId10"/>
      <w:footerReference w:type="default" r:id="rId11"/>
      <w:pgSz w:w="12240" w:h="15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4D5" w:rsidRDefault="00F634D5">
      <w:r>
        <w:separator/>
      </w:r>
    </w:p>
  </w:endnote>
  <w:endnote w:type="continuationSeparator" w:id="0">
    <w:p w:rsidR="00F634D5" w:rsidRDefault="00F6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45" w:rsidRDefault="00073C4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15</w:t>
    </w:r>
    <w:r>
      <w:rPr>
        <w:rStyle w:val="Nmerodepgina"/>
      </w:rPr>
      <w:fldChar w:fldCharType="end"/>
    </w:r>
  </w:p>
  <w:p w:rsidR="00073C45" w:rsidRDefault="00073C45">
    <w:pPr>
      <w:pStyle w:val="Rodap"/>
      <w:ind w:right="360"/>
    </w:pPr>
  </w:p>
  <w:p w:rsidR="00073C45" w:rsidRDefault="00073C45"/>
  <w:p w:rsidR="00073C45" w:rsidRDefault="00073C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45" w:rsidRDefault="00073C4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B718C">
      <w:rPr>
        <w:rStyle w:val="Nmerodepgina"/>
        <w:noProof/>
      </w:rPr>
      <w:t>2</w:t>
    </w:r>
    <w:r>
      <w:rPr>
        <w:rStyle w:val="Nmerodepgina"/>
      </w:rPr>
      <w:fldChar w:fldCharType="end"/>
    </w:r>
  </w:p>
  <w:p w:rsidR="00073C45" w:rsidRDefault="00073C45">
    <w:pPr>
      <w:pStyle w:val="Rodap"/>
      <w:ind w:right="360"/>
    </w:pPr>
  </w:p>
  <w:p w:rsidR="00073C45" w:rsidRDefault="00073C45" w:rsidP="00F967A0">
    <w:pPr>
      <w:pStyle w:val="Rodap"/>
      <w:ind w:right="360"/>
    </w:pPr>
  </w:p>
  <w:p w:rsidR="00073C45" w:rsidRDefault="00073C45" w:rsidP="00F967A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4D5" w:rsidRDefault="00F634D5">
      <w:r>
        <w:separator/>
      </w:r>
    </w:p>
  </w:footnote>
  <w:footnote w:type="continuationSeparator" w:id="0">
    <w:p w:rsidR="00F634D5" w:rsidRDefault="00F63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58C"/>
    <w:multiLevelType w:val="multilevel"/>
    <w:tmpl w:val="4242654E"/>
    <w:lvl w:ilvl="0">
      <w:start w:val="1"/>
      <w:numFmt w:val="decimal"/>
      <w:lvlText w:val="%1"/>
      <w:lvlJc w:val="left"/>
      <w:pPr>
        <w:tabs>
          <w:tab w:val="num" w:pos="405"/>
        </w:tabs>
        <w:ind w:left="405" w:hanging="405"/>
      </w:pPr>
      <w:rPr>
        <w:rFonts w:cs="TimesNewRoman" w:hint="default"/>
        <w:b w:val="0"/>
      </w:rPr>
    </w:lvl>
    <w:lvl w:ilvl="1">
      <w:start w:val="1"/>
      <w:numFmt w:val="decimal"/>
      <w:lvlText w:val="%1.%2"/>
      <w:lvlJc w:val="left"/>
      <w:pPr>
        <w:tabs>
          <w:tab w:val="num" w:pos="405"/>
        </w:tabs>
        <w:ind w:left="405" w:hanging="405"/>
      </w:pPr>
      <w:rPr>
        <w:rFonts w:cs="TimesNewRoman" w:hint="default"/>
        <w:b w:val="0"/>
      </w:rPr>
    </w:lvl>
    <w:lvl w:ilvl="2">
      <w:start w:val="1"/>
      <w:numFmt w:val="decimal"/>
      <w:lvlText w:val="%1.%2.%3"/>
      <w:lvlJc w:val="left"/>
      <w:pPr>
        <w:tabs>
          <w:tab w:val="num" w:pos="720"/>
        </w:tabs>
        <w:ind w:left="720" w:hanging="720"/>
      </w:pPr>
      <w:rPr>
        <w:rFonts w:cs="TimesNewRoman" w:hint="default"/>
        <w:b w:val="0"/>
      </w:rPr>
    </w:lvl>
    <w:lvl w:ilvl="3">
      <w:start w:val="1"/>
      <w:numFmt w:val="decimal"/>
      <w:lvlText w:val="%1.%2.%3.%4"/>
      <w:lvlJc w:val="left"/>
      <w:pPr>
        <w:tabs>
          <w:tab w:val="num" w:pos="1080"/>
        </w:tabs>
        <w:ind w:left="1080" w:hanging="1080"/>
      </w:pPr>
      <w:rPr>
        <w:rFonts w:cs="TimesNewRoman" w:hint="default"/>
        <w:b w:val="0"/>
      </w:rPr>
    </w:lvl>
    <w:lvl w:ilvl="4">
      <w:start w:val="1"/>
      <w:numFmt w:val="decimal"/>
      <w:lvlText w:val="%1.%2.%3.%4.%5"/>
      <w:lvlJc w:val="left"/>
      <w:pPr>
        <w:tabs>
          <w:tab w:val="num" w:pos="1080"/>
        </w:tabs>
        <w:ind w:left="1080" w:hanging="1080"/>
      </w:pPr>
      <w:rPr>
        <w:rFonts w:cs="TimesNewRoman" w:hint="default"/>
        <w:b w:val="0"/>
      </w:rPr>
    </w:lvl>
    <w:lvl w:ilvl="5">
      <w:start w:val="1"/>
      <w:numFmt w:val="decimal"/>
      <w:lvlText w:val="%1.%2.%3.%4.%5.%6"/>
      <w:lvlJc w:val="left"/>
      <w:pPr>
        <w:tabs>
          <w:tab w:val="num" w:pos="1440"/>
        </w:tabs>
        <w:ind w:left="1440" w:hanging="1440"/>
      </w:pPr>
      <w:rPr>
        <w:rFonts w:cs="TimesNewRoman" w:hint="default"/>
        <w:b w:val="0"/>
      </w:rPr>
    </w:lvl>
    <w:lvl w:ilvl="6">
      <w:start w:val="1"/>
      <w:numFmt w:val="decimal"/>
      <w:lvlText w:val="%1.%2.%3.%4.%5.%6.%7"/>
      <w:lvlJc w:val="left"/>
      <w:pPr>
        <w:tabs>
          <w:tab w:val="num" w:pos="1440"/>
        </w:tabs>
        <w:ind w:left="1440" w:hanging="1440"/>
      </w:pPr>
      <w:rPr>
        <w:rFonts w:cs="TimesNewRoman" w:hint="default"/>
        <w:b w:val="0"/>
      </w:rPr>
    </w:lvl>
    <w:lvl w:ilvl="7">
      <w:start w:val="1"/>
      <w:numFmt w:val="decimal"/>
      <w:lvlText w:val="%1.%2.%3.%4.%5.%6.%7.%8"/>
      <w:lvlJc w:val="left"/>
      <w:pPr>
        <w:tabs>
          <w:tab w:val="num" w:pos="1800"/>
        </w:tabs>
        <w:ind w:left="1800" w:hanging="1800"/>
      </w:pPr>
      <w:rPr>
        <w:rFonts w:cs="TimesNewRoman" w:hint="default"/>
        <w:b w:val="0"/>
      </w:rPr>
    </w:lvl>
    <w:lvl w:ilvl="8">
      <w:start w:val="1"/>
      <w:numFmt w:val="decimal"/>
      <w:lvlText w:val="%1.%2.%3.%4.%5.%6.%7.%8.%9"/>
      <w:lvlJc w:val="left"/>
      <w:pPr>
        <w:tabs>
          <w:tab w:val="num" w:pos="2160"/>
        </w:tabs>
        <w:ind w:left="2160" w:hanging="2160"/>
      </w:pPr>
      <w:rPr>
        <w:rFonts w:cs="TimesNewRoman" w:hint="default"/>
        <w:b w:val="0"/>
      </w:rPr>
    </w:lvl>
  </w:abstractNum>
  <w:abstractNum w:abstractNumId="1">
    <w:nsid w:val="2CA863D3"/>
    <w:multiLevelType w:val="multilevel"/>
    <w:tmpl w:val="9F0C1EB2"/>
    <w:styleLink w:val="WWNum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nsid w:val="48664661"/>
    <w:multiLevelType w:val="multilevel"/>
    <w:tmpl w:val="561AB79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628723EE"/>
    <w:multiLevelType w:val="hybridMultilevel"/>
    <w:tmpl w:val="25A8F52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43"/>
    <w:rsid w:val="000154E4"/>
    <w:rsid w:val="00025DC2"/>
    <w:rsid w:val="00073C45"/>
    <w:rsid w:val="00075589"/>
    <w:rsid w:val="00076582"/>
    <w:rsid w:val="000B075D"/>
    <w:rsid w:val="000C3521"/>
    <w:rsid w:val="000C4D34"/>
    <w:rsid w:val="000D0157"/>
    <w:rsid w:val="000D5933"/>
    <w:rsid w:val="001312E5"/>
    <w:rsid w:val="00143DCC"/>
    <w:rsid w:val="00150B6D"/>
    <w:rsid w:val="00176E32"/>
    <w:rsid w:val="00180EC3"/>
    <w:rsid w:val="00182259"/>
    <w:rsid w:val="001A59BE"/>
    <w:rsid w:val="001C55A7"/>
    <w:rsid w:val="001D616B"/>
    <w:rsid w:val="002448C9"/>
    <w:rsid w:val="00254A1F"/>
    <w:rsid w:val="0027070F"/>
    <w:rsid w:val="002B1ADB"/>
    <w:rsid w:val="002C3D5B"/>
    <w:rsid w:val="003051F9"/>
    <w:rsid w:val="00320D51"/>
    <w:rsid w:val="0036012E"/>
    <w:rsid w:val="00360412"/>
    <w:rsid w:val="00387650"/>
    <w:rsid w:val="003A7654"/>
    <w:rsid w:val="003D2C98"/>
    <w:rsid w:val="003E7AF7"/>
    <w:rsid w:val="00414D79"/>
    <w:rsid w:val="004451CD"/>
    <w:rsid w:val="004471E6"/>
    <w:rsid w:val="00466562"/>
    <w:rsid w:val="00481876"/>
    <w:rsid w:val="004A5BA2"/>
    <w:rsid w:val="005016C4"/>
    <w:rsid w:val="005468B1"/>
    <w:rsid w:val="00551D96"/>
    <w:rsid w:val="00565D83"/>
    <w:rsid w:val="00597D0A"/>
    <w:rsid w:val="005B718C"/>
    <w:rsid w:val="005D21FC"/>
    <w:rsid w:val="005F55A8"/>
    <w:rsid w:val="00647C9E"/>
    <w:rsid w:val="00696BB6"/>
    <w:rsid w:val="006F3838"/>
    <w:rsid w:val="00732FA1"/>
    <w:rsid w:val="00736D3E"/>
    <w:rsid w:val="00744E4E"/>
    <w:rsid w:val="00751DFE"/>
    <w:rsid w:val="0078026A"/>
    <w:rsid w:val="00795161"/>
    <w:rsid w:val="007E43B1"/>
    <w:rsid w:val="007F5488"/>
    <w:rsid w:val="00812500"/>
    <w:rsid w:val="00813C1D"/>
    <w:rsid w:val="00850B9B"/>
    <w:rsid w:val="00864F4F"/>
    <w:rsid w:val="00873E0D"/>
    <w:rsid w:val="008803B0"/>
    <w:rsid w:val="008A5EBA"/>
    <w:rsid w:val="008D36E5"/>
    <w:rsid w:val="0090385C"/>
    <w:rsid w:val="00905DF9"/>
    <w:rsid w:val="009153F0"/>
    <w:rsid w:val="00950ACB"/>
    <w:rsid w:val="00952CB4"/>
    <w:rsid w:val="00953EEA"/>
    <w:rsid w:val="009E1C9D"/>
    <w:rsid w:val="009F3845"/>
    <w:rsid w:val="00A17549"/>
    <w:rsid w:val="00A244F4"/>
    <w:rsid w:val="00A43C93"/>
    <w:rsid w:val="00A534BB"/>
    <w:rsid w:val="00A60CFD"/>
    <w:rsid w:val="00A617EB"/>
    <w:rsid w:val="00A649DA"/>
    <w:rsid w:val="00A9072C"/>
    <w:rsid w:val="00AA7C55"/>
    <w:rsid w:val="00AD0F60"/>
    <w:rsid w:val="00AD413D"/>
    <w:rsid w:val="00B21693"/>
    <w:rsid w:val="00B946A3"/>
    <w:rsid w:val="00BF139B"/>
    <w:rsid w:val="00C1518E"/>
    <w:rsid w:val="00CC6A23"/>
    <w:rsid w:val="00CE5A6A"/>
    <w:rsid w:val="00D00313"/>
    <w:rsid w:val="00D3715F"/>
    <w:rsid w:val="00D67F63"/>
    <w:rsid w:val="00D80430"/>
    <w:rsid w:val="00DA648A"/>
    <w:rsid w:val="00DB24C7"/>
    <w:rsid w:val="00DF6443"/>
    <w:rsid w:val="00E56588"/>
    <w:rsid w:val="00E73FFB"/>
    <w:rsid w:val="00E87624"/>
    <w:rsid w:val="00EA5F03"/>
    <w:rsid w:val="00F01E83"/>
    <w:rsid w:val="00F12BB9"/>
    <w:rsid w:val="00F22A86"/>
    <w:rsid w:val="00F36207"/>
    <w:rsid w:val="00F634D5"/>
    <w:rsid w:val="00F82B35"/>
    <w:rsid w:val="00F967A0"/>
    <w:rsid w:val="00FB4B66"/>
    <w:rsid w:val="00FC22FF"/>
    <w:rsid w:val="00FC38D1"/>
    <w:rsid w:val="00FF62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4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F6443"/>
    <w:pPr>
      <w:jc w:val="both"/>
    </w:pPr>
    <w:rPr>
      <w:b/>
      <w:sz w:val="22"/>
    </w:rPr>
  </w:style>
  <w:style w:type="character" w:customStyle="1" w:styleId="CorpodetextoChar">
    <w:name w:val="Corpo de texto Char"/>
    <w:basedOn w:val="Fontepargpadro"/>
    <w:link w:val="Corpodetexto"/>
    <w:rsid w:val="00DF6443"/>
    <w:rPr>
      <w:rFonts w:ascii="Times New Roman" w:eastAsia="Times New Roman" w:hAnsi="Times New Roman" w:cs="Times New Roman"/>
      <w:b/>
      <w:szCs w:val="24"/>
      <w:lang w:eastAsia="pt-BR"/>
    </w:rPr>
  </w:style>
  <w:style w:type="paragraph" w:styleId="Rodap">
    <w:name w:val="footer"/>
    <w:basedOn w:val="Normal"/>
    <w:link w:val="RodapChar"/>
    <w:rsid w:val="00DF6443"/>
    <w:pPr>
      <w:tabs>
        <w:tab w:val="center" w:pos="4419"/>
        <w:tab w:val="right" w:pos="8838"/>
      </w:tabs>
    </w:pPr>
  </w:style>
  <w:style w:type="character" w:customStyle="1" w:styleId="RodapChar">
    <w:name w:val="Rodapé Char"/>
    <w:basedOn w:val="Fontepargpadro"/>
    <w:link w:val="Rodap"/>
    <w:rsid w:val="00DF6443"/>
    <w:rPr>
      <w:rFonts w:ascii="Times New Roman" w:eastAsia="Times New Roman" w:hAnsi="Times New Roman" w:cs="Times New Roman"/>
      <w:sz w:val="24"/>
      <w:szCs w:val="24"/>
      <w:lang w:eastAsia="pt-BR"/>
    </w:rPr>
  </w:style>
  <w:style w:type="character" w:styleId="Nmerodepgina">
    <w:name w:val="page number"/>
    <w:basedOn w:val="Fontepargpadro"/>
    <w:rsid w:val="00DF6443"/>
  </w:style>
  <w:style w:type="table" w:styleId="Tabelacomgrade">
    <w:name w:val="Table Grid"/>
    <w:basedOn w:val="Tabelanormal"/>
    <w:uiPriority w:val="59"/>
    <w:rsid w:val="00DF6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36D3E"/>
    <w:rPr>
      <w:color w:val="0000FF" w:themeColor="hyperlink"/>
      <w:u w:val="single"/>
    </w:rPr>
  </w:style>
  <w:style w:type="paragraph" w:customStyle="1" w:styleId="Default">
    <w:name w:val="Default"/>
    <w:rsid w:val="00CE5A6A"/>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qFormat/>
    <w:rsid w:val="00C1518E"/>
    <w:pPr>
      <w:ind w:left="720"/>
      <w:contextualSpacing/>
    </w:pPr>
  </w:style>
  <w:style w:type="paragraph" w:styleId="Textodebalo">
    <w:name w:val="Balloon Text"/>
    <w:basedOn w:val="Normal"/>
    <w:link w:val="TextodebaloChar"/>
    <w:uiPriority w:val="99"/>
    <w:semiHidden/>
    <w:unhideWhenUsed/>
    <w:rsid w:val="009F3845"/>
    <w:rPr>
      <w:rFonts w:ascii="Tahoma" w:hAnsi="Tahoma" w:cs="Tahoma"/>
      <w:sz w:val="16"/>
      <w:szCs w:val="16"/>
    </w:rPr>
  </w:style>
  <w:style w:type="character" w:customStyle="1" w:styleId="TextodebaloChar">
    <w:name w:val="Texto de balão Char"/>
    <w:basedOn w:val="Fontepargpadro"/>
    <w:link w:val="Textodebalo"/>
    <w:uiPriority w:val="99"/>
    <w:semiHidden/>
    <w:rsid w:val="009F3845"/>
    <w:rPr>
      <w:rFonts w:ascii="Tahoma" w:eastAsia="Times New Roman" w:hAnsi="Tahoma" w:cs="Tahoma"/>
      <w:sz w:val="16"/>
      <w:szCs w:val="16"/>
      <w:lang w:eastAsia="pt-BR"/>
    </w:rPr>
  </w:style>
  <w:style w:type="paragraph" w:styleId="Cabealho">
    <w:name w:val="header"/>
    <w:basedOn w:val="Normal"/>
    <w:link w:val="CabealhoChar"/>
    <w:uiPriority w:val="99"/>
    <w:unhideWhenUsed/>
    <w:rsid w:val="001312E5"/>
    <w:pPr>
      <w:tabs>
        <w:tab w:val="center" w:pos="4252"/>
        <w:tab w:val="right" w:pos="8504"/>
      </w:tabs>
    </w:pPr>
  </w:style>
  <w:style w:type="character" w:customStyle="1" w:styleId="CabealhoChar">
    <w:name w:val="Cabeçalho Char"/>
    <w:basedOn w:val="Fontepargpadro"/>
    <w:link w:val="Cabealho"/>
    <w:uiPriority w:val="99"/>
    <w:rsid w:val="001312E5"/>
    <w:rPr>
      <w:rFonts w:ascii="Times New Roman" w:eastAsia="Times New Roman" w:hAnsi="Times New Roman" w:cs="Times New Roman"/>
      <w:sz w:val="24"/>
      <w:szCs w:val="24"/>
      <w:lang w:eastAsia="pt-BR"/>
    </w:rPr>
  </w:style>
  <w:style w:type="paragraph" w:customStyle="1" w:styleId="TableContents">
    <w:name w:val="Table Contents"/>
    <w:basedOn w:val="Normal"/>
    <w:rsid w:val="00387650"/>
    <w:pPr>
      <w:suppressAutoHyphens/>
      <w:autoSpaceDN w:val="0"/>
      <w:spacing w:after="200" w:line="276" w:lineRule="auto"/>
    </w:pPr>
    <w:rPr>
      <w:rFonts w:ascii="Calibri" w:eastAsia="Droid Sans Fallback" w:hAnsi="Calibri" w:cs="Calibri"/>
      <w:kern w:val="3"/>
      <w:sz w:val="22"/>
      <w:szCs w:val="22"/>
      <w:lang w:eastAsia="en-US"/>
    </w:rPr>
  </w:style>
  <w:style w:type="numbering" w:customStyle="1" w:styleId="WWNum1">
    <w:name w:val="WWNum1"/>
    <w:rsid w:val="000C3521"/>
    <w:pPr>
      <w:numPr>
        <w:numId w:val="4"/>
      </w:numPr>
    </w:pPr>
  </w:style>
  <w:style w:type="paragraph" w:customStyle="1" w:styleId="Standard">
    <w:name w:val="Standard"/>
    <w:rsid w:val="007E43B1"/>
    <w:pPr>
      <w:suppressAutoHyphens/>
      <w:autoSpaceDN w:val="0"/>
      <w:textAlignment w:val="baseline"/>
    </w:pPr>
    <w:rPr>
      <w:rFonts w:ascii="Calibri" w:eastAsia="Droid Sans Fallback" w:hAnsi="Calibri"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4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F6443"/>
    <w:pPr>
      <w:jc w:val="both"/>
    </w:pPr>
    <w:rPr>
      <w:b/>
      <w:sz w:val="22"/>
    </w:rPr>
  </w:style>
  <w:style w:type="character" w:customStyle="1" w:styleId="CorpodetextoChar">
    <w:name w:val="Corpo de texto Char"/>
    <w:basedOn w:val="Fontepargpadro"/>
    <w:link w:val="Corpodetexto"/>
    <w:rsid w:val="00DF6443"/>
    <w:rPr>
      <w:rFonts w:ascii="Times New Roman" w:eastAsia="Times New Roman" w:hAnsi="Times New Roman" w:cs="Times New Roman"/>
      <w:b/>
      <w:szCs w:val="24"/>
      <w:lang w:eastAsia="pt-BR"/>
    </w:rPr>
  </w:style>
  <w:style w:type="paragraph" w:styleId="Rodap">
    <w:name w:val="footer"/>
    <w:basedOn w:val="Normal"/>
    <w:link w:val="RodapChar"/>
    <w:rsid w:val="00DF6443"/>
    <w:pPr>
      <w:tabs>
        <w:tab w:val="center" w:pos="4419"/>
        <w:tab w:val="right" w:pos="8838"/>
      </w:tabs>
    </w:pPr>
  </w:style>
  <w:style w:type="character" w:customStyle="1" w:styleId="RodapChar">
    <w:name w:val="Rodapé Char"/>
    <w:basedOn w:val="Fontepargpadro"/>
    <w:link w:val="Rodap"/>
    <w:rsid w:val="00DF6443"/>
    <w:rPr>
      <w:rFonts w:ascii="Times New Roman" w:eastAsia="Times New Roman" w:hAnsi="Times New Roman" w:cs="Times New Roman"/>
      <w:sz w:val="24"/>
      <w:szCs w:val="24"/>
      <w:lang w:eastAsia="pt-BR"/>
    </w:rPr>
  </w:style>
  <w:style w:type="character" w:styleId="Nmerodepgina">
    <w:name w:val="page number"/>
    <w:basedOn w:val="Fontepargpadro"/>
    <w:rsid w:val="00DF6443"/>
  </w:style>
  <w:style w:type="table" w:styleId="Tabelacomgrade">
    <w:name w:val="Table Grid"/>
    <w:basedOn w:val="Tabelanormal"/>
    <w:uiPriority w:val="59"/>
    <w:rsid w:val="00DF6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36D3E"/>
    <w:rPr>
      <w:color w:val="0000FF" w:themeColor="hyperlink"/>
      <w:u w:val="single"/>
    </w:rPr>
  </w:style>
  <w:style w:type="paragraph" w:customStyle="1" w:styleId="Default">
    <w:name w:val="Default"/>
    <w:rsid w:val="00CE5A6A"/>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qFormat/>
    <w:rsid w:val="00C1518E"/>
    <w:pPr>
      <w:ind w:left="720"/>
      <w:contextualSpacing/>
    </w:pPr>
  </w:style>
  <w:style w:type="paragraph" w:styleId="Textodebalo">
    <w:name w:val="Balloon Text"/>
    <w:basedOn w:val="Normal"/>
    <w:link w:val="TextodebaloChar"/>
    <w:uiPriority w:val="99"/>
    <w:semiHidden/>
    <w:unhideWhenUsed/>
    <w:rsid w:val="009F3845"/>
    <w:rPr>
      <w:rFonts w:ascii="Tahoma" w:hAnsi="Tahoma" w:cs="Tahoma"/>
      <w:sz w:val="16"/>
      <w:szCs w:val="16"/>
    </w:rPr>
  </w:style>
  <w:style w:type="character" w:customStyle="1" w:styleId="TextodebaloChar">
    <w:name w:val="Texto de balão Char"/>
    <w:basedOn w:val="Fontepargpadro"/>
    <w:link w:val="Textodebalo"/>
    <w:uiPriority w:val="99"/>
    <w:semiHidden/>
    <w:rsid w:val="009F3845"/>
    <w:rPr>
      <w:rFonts w:ascii="Tahoma" w:eastAsia="Times New Roman" w:hAnsi="Tahoma" w:cs="Tahoma"/>
      <w:sz w:val="16"/>
      <w:szCs w:val="16"/>
      <w:lang w:eastAsia="pt-BR"/>
    </w:rPr>
  </w:style>
  <w:style w:type="paragraph" w:styleId="Cabealho">
    <w:name w:val="header"/>
    <w:basedOn w:val="Normal"/>
    <w:link w:val="CabealhoChar"/>
    <w:uiPriority w:val="99"/>
    <w:unhideWhenUsed/>
    <w:rsid w:val="001312E5"/>
    <w:pPr>
      <w:tabs>
        <w:tab w:val="center" w:pos="4252"/>
        <w:tab w:val="right" w:pos="8504"/>
      </w:tabs>
    </w:pPr>
  </w:style>
  <w:style w:type="character" w:customStyle="1" w:styleId="CabealhoChar">
    <w:name w:val="Cabeçalho Char"/>
    <w:basedOn w:val="Fontepargpadro"/>
    <w:link w:val="Cabealho"/>
    <w:uiPriority w:val="99"/>
    <w:rsid w:val="001312E5"/>
    <w:rPr>
      <w:rFonts w:ascii="Times New Roman" w:eastAsia="Times New Roman" w:hAnsi="Times New Roman" w:cs="Times New Roman"/>
      <w:sz w:val="24"/>
      <w:szCs w:val="24"/>
      <w:lang w:eastAsia="pt-BR"/>
    </w:rPr>
  </w:style>
  <w:style w:type="paragraph" w:customStyle="1" w:styleId="TableContents">
    <w:name w:val="Table Contents"/>
    <w:basedOn w:val="Normal"/>
    <w:rsid w:val="00387650"/>
    <w:pPr>
      <w:suppressAutoHyphens/>
      <w:autoSpaceDN w:val="0"/>
      <w:spacing w:after="200" w:line="276" w:lineRule="auto"/>
    </w:pPr>
    <w:rPr>
      <w:rFonts w:ascii="Calibri" w:eastAsia="Droid Sans Fallback" w:hAnsi="Calibri" w:cs="Calibri"/>
      <w:kern w:val="3"/>
      <w:sz w:val="22"/>
      <w:szCs w:val="22"/>
      <w:lang w:eastAsia="en-US"/>
    </w:rPr>
  </w:style>
  <w:style w:type="numbering" w:customStyle="1" w:styleId="WWNum1">
    <w:name w:val="WWNum1"/>
    <w:rsid w:val="000C3521"/>
    <w:pPr>
      <w:numPr>
        <w:numId w:val="4"/>
      </w:numPr>
    </w:pPr>
  </w:style>
  <w:style w:type="paragraph" w:customStyle="1" w:styleId="Standard">
    <w:name w:val="Standard"/>
    <w:rsid w:val="007E43B1"/>
    <w:pPr>
      <w:suppressAutoHyphens/>
      <w:autoSpaceDN w:val="0"/>
      <w:textAlignment w:val="baseline"/>
    </w:pPr>
    <w:rPr>
      <w:rFonts w:ascii="Calibri" w:eastAsia="Droid Sans Fallback"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60514">
      <w:bodyDiv w:val="1"/>
      <w:marLeft w:val="0"/>
      <w:marRight w:val="0"/>
      <w:marTop w:val="0"/>
      <w:marBottom w:val="0"/>
      <w:divBdr>
        <w:top w:val="none" w:sz="0" w:space="0" w:color="auto"/>
        <w:left w:val="none" w:sz="0" w:space="0" w:color="auto"/>
        <w:bottom w:val="none" w:sz="0" w:space="0" w:color="auto"/>
        <w:right w:val="none" w:sz="0" w:space="0" w:color="auto"/>
      </w:divBdr>
    </w:div>
    <w:div w:id="792092628">
      <w:bodyDiv w:val="1"/>
      <w:marLeft w:val="0"/>
      <w:marRight w:val="0"/>
      <w:marTop w:val="0"/>
      <w:marBottom w:val="0"/>
      <w:divBdr>
        <w:top w:val="none" w:sz="0" w:space="0" w:color="auto"/>
        <w:left w:val="none" w:sz="0" w:space="0" w:color="auto"/>
        <w:bottom w:val="none" w:sz="0" w:space="0" w:color="auto"/>
        <w:right w:val="none" w:sz="0" w:space="0" w:color="auto"/>
      </w:divBdr>
    </w:div>
    <w:div w:id="820345928">
      <w:bodyDiv w:val="1"/>
      <w:marLeft w:val="0"/>
      <w:marRight w:val="0"/>
      <w:marTop w:val="0"/>
      <w:marBottom w:val="0"/>
      <w:divBdr>
        <w:top w:val="none" w:sz="0" w:space="0" w:color="auto"/>
        <w:left w:val="none" w:sz="0" w:space="0" w:color="auto"/>
        <w:bottom w:val="none" w:sz="0" w:space="0" w:color="auto"/>
        <w:right w:val="none" w:sz="0" w:space="0" w:color="auto"/>
      </w:divBdr>
    </w:div>
    <w:div w:id="841745364">
      <w:bodyDiv w:val="1"/>
      <w:marLeft w:val="0"/>
      <w:marRight w:val="0"/>
      <w:marTop w:val="0"/>
      <w:marBottom w:val="0"/>
      <w:divBdr>
        <w:top w:val="none" w:sz="0" w:space="0" w:color="auto"/>
        <w:left w:val="none" w:sz="0" w:space="0" w:color="auto"/>
        <w:bottom w:val="none" w:sz="0" w:space="0" w:color="auto"/>
        <w:right w:val="none" w:sz="0" w:space="0" w:color="auto"/>
      </w:divBdr>
    </w:div>
    <w:div w:id="1006056897">
      <w:bodyDiv w:val="1"/>
      <w:marLeft w:val="0"/>
      <w:marRight w:val="0"/>
      <w:marTop w:val="0"/>
      <w:marBottom w:val="0"/>
      <w:divBdr>
        <w:top w:val="none" w:sz="0" w:space="0" w:color="auto"/>
        <w:left w:val="none" w:sz="0" w:space="0" w:color="auto"/>
        <w:bottom w:val="none" w:sz="0" w:space="0" w:color="auto"/>
        <w:right w:val="none" w:sz="0" w:space="0" w:color="auto"/>
      </w:divBdr>
    </w:div>
    <w:div w:id="1779789225">
      <w:bodyDiv w:val="1"/>
      <w:marLeft w:val="0"/>
      <w:marRight w:val="0"/>
      <w:marTop w:val="0"/>
      <w:marBottom w:val="0"/>
      <w:divBdr>
        <w:top w:val="none" w:sz="0" w:space="0" w:color="auto"/>
        <w:left w:val="none" w:sz="0" w:space="0" w:color="auto"/>
        <w:bottom w:val="none" w:sz="0" w:space="0" w:color="auto"/>
        <w:right w:val="none" w:sz="0" w:space="0" w:color="auto"/>
      </w:divBdr>
    </w:div>
    <w:div w:id="1870295965">
      <w:bodyDiv w:val="1"/>
      <w:marLeft w:val="0"/>
      <w:marRight w:val="0"/>
      <w:marTop w:val="0"/>
      <w:marBottom w:val="0"/>
      <w:divBdr>
        <w:top w:val="none" w:sz="0" w:space="0" w:color="auto"/>
        <w:left w:val="none" w:sz="0" w:space="0" w:color="auto"/>
        <w:bottom w:val="none" w:sz="0" w:space="0" w:color="auto"/>
        <w:right w:val="none" w:sz="0" w:space="0" w:color="auto"/>
      </w:divBdr>
    </w:div>
    <w:div w:id="2044556694">
      <w:bodyDiv w:val="1"/>
      <w:marLeft w:val="0"/>
      <w:marRight w:val="0"/>
      <w:marTop w:val="0"/>
      <w:marBottom w:val="0"/>
      <w:divBdr>
        <w:top w:val="none" w:sz="0" w:space="0" w:color="auto"/>
        <w:left w:val="none" w:sz="0" w:space="0" w:color="auto"/>
        <w:bottom w:val="none" w:sz="0" w:space="0" w:color="auto"/>
        <w:right w:val="none" w:sz="0" w:space="0" w:color="auto"/>
      </w:divBdr>
    </w:div>
    <w:div w:id="20512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gov.br/certida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bil@tangar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661</TotalTime>
  <Pages>25</Pages>
  <Words>7345</Words>
  <Characters>39664</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40</cp:revision>
  <cp:lastPrinted>2016-09-28T12:35:00Z</cp:lastPrinted>
  <dcterms:created xsi:type="dcterms:W3CDTF">2015-12-07T13:56:00Z</dcterms:created>
  <dcterms:modified xsi:type="dcterms:W3CDTF">2017-04-27T12:51:00Z</dcterms:modified>
</cp:coreProperties>
</file>