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E2" w:rsidRPr="00A25623" w:rsidRDefault="00B73DE2" w:rsidP="003C5AB6">
      <w:pPr>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PROCESSO LICITATORIO Nº </w:t>
      </w:r>
      <w:r w:rsidR="00F76A9A">
        <w:rPr>
          <w:rFonts w:ascii="Tahoma" w:eastAsia="Times New Roman" w:hAnsi="Tahoma" w:cs="Tahoma"/>
          <w:b/>
          <w:sz w:val="21"/>
          <w:szCs w:val="21"/>
          <w:lang w:eastAsia="pt-BR"/>
        </w:rPr>
        <w:t>079</w:t>
      </w:r>
      <w:r w:rsidRPr="00A25623">
        <w:rPr>
          <w:rFonts w:ascii="Tahoma" w:eastAsia="Times New Roman" w:hAnsi="Tahoma" w:cs="Tahoma"/>
          <w:b/>
          <w:sz w:val="21"/>
          <w:szCs w:val="21"/>
          <w:lang w:eastAsia="pt-BR"/>
        </w:rPr>
        <w:t>/201</w:t>
      </w:r>
      <w:r w:rsidR="00F76A9A">
        <w:rPr>
          <w:rFonts w:ascii="Tahoma" w:eastAsia="Times New Roman" w:hAnsi="Tahoma" w:cs="Tahoma"/>
          <w:b/>
          <w:sz w:val="21"/>
          <w:szCs w:val="21"/>
          <w:lang w:eastAsia="pt-BR"/>
        </w:rPr>
        <w:t>7</w:t>
      </w:r>
    </w:p>
    <w:p w:rsidR="00B73DE2" w:rsidRPr="00A25623" w:rsidRDefault="00B73DE2" w:rsidP="000C3D91">
      <w:pPr>
        <w:spacing w:after="0" w:line="360" w:lineRule="auto"/>
        <w:jc w:val="center"/>
        <w:outlineLvl w:val="1"/>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EDITAL DE </w:t>
      </w:r>
      <w:r w:rsidR="00D84681">
        <w:rPr>
          <w:rFonts w:ascii="Tahoma" w:eastAsia="Times New Roman" w:hAnsi="Tahoma" w:cs="Tahoma"/>
          <w:b/>
          <w:sz w:val="21"/>
          <w:szCs w:val="21"/>
          <w:lang w:eastAsia="pt-BR"/>
        </w:rPr>
        <w:t>PREGÃO PRESENCIAL</w:t>
      </w:r>
      <w:r w:rsidRPr="00A25623">
        <w:rPr>
          <w:rFonts w:ascii="Tahoma" w:eastAsia="Times New Roman" w:hAnsi="Tahoma" w:cs="Tahoma"/>
          <w:b/>
          <w:sz w:val="21"/>
          <w:szCs w:val="21"/>
          <w:lang w:eastAsia="pt-BR"/>
        </w:rPr>
        <w:t xml:space="preserve"> Nº </w:t>
      </w:r>
      <w:r w:rsidR="00F76A9A">
        <w:rPr>
          <w:rFonts w:ascii="Tahoma" w:eastAsia="Times New Roman" w:hAnsi="Tahoma" w:cs="Tahoma"/>
          <w:b/>
          <w:sz w:val="21"/>
          <w:szCs w:val="21"/>
          <w:lang w:eastAsia="pt-BR"/>
        </w:rPr>
        <w:t>050</w:t>
      </w:r>
      <w:r w:rsidR="00C47F60">
        <w:rPr>
          <w:rFonts w:ascii="Tahoma" w:eastAsia="Times New Roman" w:hAnsi="Tahoma" w:cs="Tahoma"/>
          <w:b/>
          <w:sz w:val="21"/>
          <w:szCs w:val="21"/>
          <w:lang w:eastAsia="pt-BR"/>
        </w:rPr>
        <w:t>/</w:t>
      </w:r>
      <w:r w:rsidR="00F76A9A">
        <w:rPr>
          <w:rFonts w:ascii="Tahoma" w:eastAsia="Times New Roman" w:hAnsi="Tahoma" w:cs="Tahoma"/>
          <w:b/>
          <w:sz w:val="21"/>
          <w:szCs w:val="21"/>
          <w:lang w:eastAsia="pt-BR"/>
        </w:rPr>
        <w:t>2017</w:t>
      </w:r>
    </w:p>
    <w:p w:rsidR="009F4431" w:rsidRDefault="009F4431" w:rsidP="009F4431">
      <w:pPr>
        <w:autoSpaceDE w:val="0"/>
        <w:autoSpaceDN w:val="0"/>
        <w:adjustRightInd w:val="0"/>
        <w:spacing w:after="0" w:line="360" w:lineRule="auto"/>
        <w:jc w:val="both"/>
        <w:rPr>
          <w:rFonts w:ascii="Tahoma" w:eastAsia="Times New Roman" w:hAnsi="Tahoma" w:cs="Tahoma"/>
          <w:lang w:eastAsia="pt-BR"/>
        </w:rPr>
      </w:pPr>
    </w:p>
    <w:p w:rsidR="009F4431" w:rsidRPr="00993033" w:rsidRDefault="009F4431" w:rsidP="009F4431">
      <w:pPr>
        <w:autoSpaceDE w:val="0"/>
        <w:autoSpaceDN w:val="0"/>
        <w:adjustRightInd w:val="0"/>
        <w:spacing w:after="0" w:line="360" w:lineRule="auto"/>
        <w:jc w:val="both"/>
        <w:rPr>
          <w:rFonts w:ascii="Tahoma" w:eastAsia="Times New Roman" w:hAnsi="Tahoma" w:cs="Tahoma"/>
          <w:lang w:eastAsia="pt-BR"/>
        </w:rPr>
      </w:pPr>
      <w:r w:rsidRPr="00993033">
        <w:rPr>
          <w:rFonts w:ascii="Tahoma" w:eastAsia="Times New Roman" w:hAnsi="Tahoma" w:cs="Tahoma"/>
          <w:lang w:eastAsia="pt-BR"/>
        </w:rPr>
        <w:t>O Município de Tangará, representado ne</w:t>
      </w:r>
      <w:r w:rsidR="00B76D7A">
        <w:rPr>
          <w:rFonts w:ascii="Tahoma" w:eastAsia="Times New Roman" w:hAnsi="Tahoma" w:cs="Tahoma"/>
          <w:lang w:eastAsia="pt-BR"/>
        </w:rPr>
        <w:t>ste ato pelo Prefeito Municipal Nadir Baú da Silva,</w:t>
      </w:r>
      <w:r w:rsidRPr="00993033">
        <w:rPr>
          <w:rFonts w:ascii="Tahoma" w:eastAsia="Times New Roman" w:hAnsi="Tahoma" w:cs="Tahoma"/>
          <w:lang w:eastAsia="pt-BR"/>
        </w:rPr>
        <w:t xml:space="preserve"> comunica aos interessados que se encontra aberta a licitação modalidade </w:t>
      </w:r>
      <w:r w:rsidRPr="00993033">
        <w:rPr>
          <w:rFonts w:ascii="Tahoma" w:eastAsia="Times New Roman" w:hAnsi="Tahoma" w:cs="Tahoma"/>
          <w:b/>
          <w:bCs/>
          <w:lang w:eastAsia="pt-BR"/>
        </w:rPr>
        <w:t xml:space="preserve">PREGÃO PRESENCIAL, </w:t>
      </w:r>
      <w:r w:rsidRPr="00993033">
        <w:rPr>
          <w:rFonts w:ascii="Tahoma" w:eastAsia="Times New Roman" w:hAnsi="Tahoma" w:cs="Tahoma"/>
          <w:bCs/>
          <w:lang w:eastAsia="pt-BR"/>
        </w:rPr>
        <w:t xml:space="preserve">visando </w:t>
      </w:r>
      <w:proofErr w:type="gramStart"/>
      <w:r w:rsidRPr="00993033">
        <w:rPr>
          <w:rFonts w:ascii="Tahoma" w:eastAsia="Times New Roman" w:hAnsi="Tahoma" w:cs="Tahoma"/>
          <w:bCs/>
          <w:lang w:eastAsia="pt-BR"/>
        </w:rPr>
        <w:t>a</w:t>
      </w:r>
      <w:proofErr w:type="gramEnd"/>
      <w:r w:rsidRPr="00993033">
        <w:rPr>
          <w:rFonts w:ascii="Tahoma" w:eastAsia="Times New Roman" w:hAnsi="Tahoma" w:cs="Tahoma"/>
          <w:bCs/>
          <w:lang w:eastAsia="pt-BR"/>
        </w:rPr>
        <w:t xml:space="preserve"> aquisição do objeto abaixo indicado. </w:t>
      </w:r>
      <w:r w:rsidRPr="00993033">
        <w:rPr>
          <w:rFonts w:ascii="Tahoma" w:eastAsia="Times New Roman" w:hAnsi="Tahoma" w:cs="Tahoma"/>
          <w:lang w:eastAsia="pt-BR"/>
        </w:rPr>
        <w:t xml:space="preserve">Os envelopes contendo a Proposta de Preços e Documentação deverá ser entregue no Departamento de Licitações, localizado na Avenida Irmãos </w:t>
      </w:r>
      <w:proofErr w:type="spellStart"/>
      <w:r w:rsidRPr="00993033">
        <w:rPr>
          <w:rFonts w:ascii="Tahoma" w:eastAsia="Times New Roman" w:hAnsi="Tahoma" w:cs="Tahoma"/>
          <w:lang w:eastAsia="pt-BR"/>
        </w:rPr>
        <w:t>Piccoli</w:t>
      </w:r>
      <w:proofErr w:type="spellEnd"/>
      <w:r w:rsidRPr="00993033">
        <w:rPr>
          <w:rFonts w:ascii="Tahoma" w:eastAsia="Times New Roman" w:hAnsi="Tahoma" w:cs="Tahoma"/>
          <w:lang w:eastAsia="pt-BR"/>
        </w:rPr>
        <w:t xml:space="preserve">, 267 - Tangará- SC. </w:t>
      </w:r>
      <w:proofErr w:type="gramStart"/>
      <w:r w:rsidRPr="00993033">
        <w:rPr>
          <w:rFonts w:ascii="Tahoma" w:eastAsia="Times New Roman" w:hAnsi="Tahoma" w:cs="Tahoma"/>
          <w:lang w:eastAsia="pt-BR"/>
        </w:rPr>
        <w:t>O credenciamento e abertura do edital será</w:t>
      </w:r>
      <w:proofErr w:type="gramEnd"/>
      <w:r w:rsidRPr="00993033">
        <w:rPr>
          <w:rFonts w:ascii="Tahoma" w:eastAsia="Times New Roman" w:hAnsi="Tahoma" w:cs="Tahoma"/>
          <w:lang w:eastAsia="pt-BR"/>
        </w:rPr>
        <w:t xml:space="preserve"> feito a</w:t>
      </w:r>
      <w:r>
        <w:rPr>
          <w:rFonts w:ascii="Tahoma" w:eastAsia="Times New Roman" w:hAnsi="Tahoma" w:cs="Tahoma"/>
          <w:lang w:eastAsia="pt-BR"/>
        </w:rPr>
        <w:t>té</w:t>
      </w:r>
      <w:r w:rsidRPr="00993033">
        <w:rPr>
          <w:rFonts w:ascii="Tahoma" w:eastAsia="Times New Roman" w:hAnsi="Tahoma" w:cs="Tahoma"/>
          <w:lang w:eastAsia="pt-BR"/>
        </w:rPr>
        <w:t xml:space="preserve"> as </w:t>
      </w:r>
      <w:r w:rsidRPr="00993033">
        <w:rPr>
          <w:rFonts w:ascii="Tahoma" w:eastAsia="Times New Roman" w:hAnsi="Tahoma" w:cs="Tahoma"/>
          <w:b/>
          <w:lang w:eastAsia="pt-BR"/>
        </w:rPr>
        <w:t>1</w:t>
      </w:r>
      <w:r w:rsidR="00F76A9A">
        <w:rPr>
          <w:rFonts w:ascii="Tahoma" w:eastAsia="Times New Roman" w:hAnsi="Tahoma" w:cs="Tahoma"/>
          <w:b/>
          <w:lang w:eastAsia="pt-BR"/>
        </w:rPr>
        <w:t>0</w:t>
      </w:r>
      <w:r w:rsidRPr="00993033">
        <w:rPr>
          <w:rFonts w:ascii="Tahoma" w:eastAsia="Times New Roman" w:hAnsi="Tahoma" w:cs="Tahoma"/>
          <w:b/>
          <w:lang w:eastAsia="pt-BR"/>
        </w:rPr>
        <w:t>h00min</w:t>
      </w:r>
      <w:r w:rsidRPr="00993033">
        <w:rPr>
          <w:rFonts w:ascii="Tahoma" w:eastAsia="Times New Roman" w:hAnsi="Tahoma" w:cs="Tahoma"/>
          <w:b/>
          <w:bCs/>
          <w:lang w:eastAsia="pt-BR"/>
        </w:rPr>
        <w:t xml:space="preserve"> </w:t>
      </w:r>
      <w:r w:rsidRPr="00993033">
        <w:rPr>
          <w:rFonts w:ascii="Tahoma" w:eastAsia="Times New Roman" w:hAnsi="Tahoma" w:cs="Tahoma"/>
          <w:lang w:eastAsia="pt-BR"/>
        </w:rPr>
        <w:t>do dia</w:t>
      </w:r>
      <w:r w:rsidRPr="00993033">
        <w:rPr>
          <w:rFonts w:ascii="Tahoma" w:eastAsia="Times New Roman" w:hAnsi="Tahoma" w:cs="Tahoma"/>
          <w:b/>
          <w:lang w:eastAsia="pt-BR"/>
        </w:rPr>
        <w:t xml:space="preserve"> </w:t>
      </w:r>
      <w:r w:rsidR="00BA7086">
        <w:rPr>
          <w:rFonts w:ascii="Tahoma" w:eastAsia="Times New Roman" w:hAnsi="Tahoma" w:cs="Tahoma"/>
          <w:b/>
          <w:lang w:eastAsia="pt-BR"/>
        </w:rPr>
        <w:t>24</w:t>
      </w:r>
      <w:r>
        <w:rPr>
          <w:rFonts w:ascii="Tahoma" w:eastAsia="Times New Roman" w:hAnsi="Tahoma" w:cs="Tahoma"/>
          <w:b/>
          <w:lang w:eastAsia="pt-BR"/>
        </w:rPr>
        <w:t>/</w:t>
      </w:r>
      <w:r w:rsidR="00F76A9A">
        <w:rPr>
          <w:rFonts w:ascii="Tahoma" w:eastAsia="Times New Roman" w:hAnsi="Tahoma" w:cs="Tahoma"/>
          <w:b/>
          <w:lang w:eastAsia="pt-BR"/>
        </w:rPr>
        <w:t>05</w:t>
      </w:r>
      <w:r w:rsidRPr="00993033">
        <w:rPr>
          <w:rFonts w:ascii="Tahoma" w:eastAsia="Times New Roman" w:hAnsi="Tahoma" w:cs="Tahoma"/>
          <w:b/>
          <w:lang w:eastAsia="pt-BR"/>
        </w:rPr>
        <w:t>/201</w:t>
      </w:r>
      <w:r w:rsidR="00F76A9A">
        <w:rPr>
          <w:rFonts w:ascii="Tahoma" w:eastAsia="Times New Roman" w:hAnsi="Tahoma" w:cs="Tahoma"/>
          <w:b/>
          <w:lang w:eastAsia="pt-BR"/>
        </w:rPr>
        <w:t>7</w:t>
      </w:r>
      <w:r w:rsidRPr="00993033">
        <w:rPr>
          <w:rFonts w:ascii="Tahoma" w:eastAsia="Times New Roman" w:hAnsi="Tahoma" w:cs="Tahoma"/>
          <w:lang w:eastAsia="pt-BR"/>
        </w:rPr>
        <w:t xml:space="preserve">. A presente licitação será do tipo </w:t>
      </w:r>
      <w:r w:rsidRPr="00993033">
        <w:rPr>
          <w:rFonts w:ascii="Tahoma" w:eastAsia="Times New Roman" w:hAnsi="Tahoma" w:cs="Tahoma"/>
          <w:b/>
          <w:bCs/>
          <w:lang w:eastAsia="pt-BR"/>
        </w:rPr>
        <w:t>MENOR PREÇO</w:t>
      </w:r>
      <w:r>
        <w:rPr>
          <w:rFonts w:ascii="Tahoma" w:eastAsia="Times New Roman" w:hAnsi="Tahoma" w:cs="Tahoma"/>
          <w:b/>
          <w:bCs/>
          <w:lang w:eastAsia="pt-BR"/>
        </w:rPr>
        <w:t xml:space="preserve"> GLOBAL</w:t>
      </w:r>
      <w:r w:rsidRPr="00993033">
        <w:rPr>
          <w:rFonts w:ascii="Tahoma" w:eastAsia="Times New Roman" w:hAnsi="Tahoma" w:cs="Tahoma"/>
          <w:b/>
          <w:bCs/>
          <w:lang w:eastAsia="pt-BR"/>
        </w:rPr>
        <w:t xml:space="preserve">, </w:t>
      </w:r>
      <w:r w:rsidRPr="00993033">
        <w:rPr>
          <w:rFonts w:ascii="Tahoma" w:eastAsia="Times New Roman" w:hAnsi="Tahoma" w:cs="Tahoma"/>
          <w:lang w:eastAsia="pt-BR"/>
        </w:rPr>
        <w:t>consoante condições estatuídas neste Edital, e será regido pela Lei nº 10.520 de 17 de julho de 2002, bem como pela Lei nº 8.666/93 de 21 de junho de 1.993.</w:t>
      </w:r>
    </w:p>
    <w:p w:rsidR="00B73DE2" w:rsidRPr="00A25623" w:rsidRDefault="00B73DE2" w:rsidP="000C3D91">
      <w:pPr>
        <w:spacing w:after="0" w:line="360" w:lineRule="auto"/>
        <w:jc w:val="both"/>
        <w:rPr>
          <w:rFonts w:ascii="Tahoma" w:eastAsia="Times New Roman" w:hAnsi="Tahoma" w:cs="Tahoma"/>
          <w:sz w:val="21"/>
          <w:szCs w:val="21"/>
          <w:lang w:eastAsia="pt-BR"/>
        </w:rPr>
      </w:pPr>
    </w:p>
    <w:p w:rsidR="00B73DE2" w:rsidRPr="00A25623" w:rsidRDefault="00B73DE2" w:rsidP="002C1FF5">
      <w:pPr>
        <w:pStyle w:val="PargrafodaLista"/>
        <w:numPr>
          <w:ilvl w:val="0"/>
          <w:numId w:val="8"/>
        </w:numPr>
        <w:spacing w:line="360" w:lineRule="auto"/>
        <w:jc w:val="both"/>
        <w:rPr>
          <w:rFonts w:ascii="Tahoma" w:hAnsi="Tahoma" w:cs="Tahoma"/>
          <w:b/>
          <w:sz w:val="21"/>
          <w:szCs w:val="21"/>
        </w:rPr>
      </w:pPr>
      <w:r w:rsidRPr="00A25623">
        <w:rPr>
          <w:rFonts w:ascii="Tahoma" w:hAnsi="Tahoma" w:cs="Tahoma"/>
          <w:b/>
          <w:sz w:val="21"/>
          <w:szCs w:val="21"/>
        </w:rPr>
        <w:t>DO OBJETO E DA FORMA DE EXECUÇÃO</w:t>
      </w:r>
    </w:p>
    <w:p w:rsidR="00B73DE2" w:rsidRPr="00A25623" w:rsidRDefault="00B73DE2" w:rsidP="002C1FF5">
      <w:pPr>
        <w:pStyle w:val="PargrafodaLista"/>
        <w:widowControl w:val="0"/>
        <w:numPr>
          <w:ilvl w:val="1"/>
          <w:numId w:val="8"/>
        </w:numPr>
        <w:tabs>
          <w:tab w:val="left" w:pos="0"/>
        </w:tabs>
        <w:spacing w:line="360" w:lineRule="auto"/>
        <w:jc w:val="both"/>
        <w:rPr>
          <w:rFonts w:ascii="Tahoma" w:hAnsi="Tahoma" w:cs="Tahoma"/>
          <w:b/>
          <w:sz w:val="21"/>
          <w:szCs w:val="21"/>
          <w:lang w:eastAsia="pt-BR"/>
        </w:rPr>
      </w:pPr>
      <w:r w:rsidRPr="00A25623">
        <w:rPr>
          <w:rFonts w:ascii="Tahoma" w:hAnsi="Tahoma" w:cs="Tahoma"/>
          <w:b/>
          <w:sz w:val="21"/>
          <w:szCs w:val="21"/>
          <w:lang w:eastAsia="pt-BR"/>
        </w:rPr>
        <w:t>DO OBJETO</w:t>
      </w:r>
    </w:p>
    <w:p w:rsidR="00B73DE2" w:rsidRPr="00A25623" w:rsidRDefault="00B73DE2" w:rsidP="000C3D91">
      <w:pPr>
        <w:autoSpaceDE w:val="0"/>
        <w:autoSpaceDN w:val="0"/>
        <w:adjustRightInd w:val="0"/>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sz w:val="21"/>
          <w:szCs w:val="21"/>
          <w:lang w:eastAsia="pt-BR"/>
        </w:rPr>
        <w:t xml:space="preserve">A presente licitação tem como objeto </w:t>
      </w:r>
      <w:r w:rsidRPr="00A25623">
        <w:rPr>
          <w:rFonts w:ascii="Tahoma" w:eastAsia="Times New Roman" w:hAnsi="Tahoma" w:cs="Tahoma"/>
          <w:b/>
          <w:sz w:val="21"/>
          <w:szCs w:val="21"/>
          <w:lang w:eastAsia="pt-BR"/>
        </w:rPr>
        <w:t>A CONTRATA</w:t>
      </w:r>
      <w:r w:rsidR="00420CB8">
        <w:rPr>
          <w:rFonts w:ascii="Tahoma" w:eastAsia="Times New Roman" w:hAnsi="Tahoma" w:cs="Tahoma"/>
          <w:b/>
          <w:sz w:val="21"/>
          <w:szCs w:val="21"/>
          <w:lang w:eastAsia="pt-BR"/>
        </w:rPr>
        <w:t xml:space="preserve">ÇÃO DE EMPRESA ESPECIALIZADA PARA REALIZAÇÃO DO PROCESSO SELETIVO, </w:t>
      </w:r>
      <w:r w:rsidRPr="00A25623">
        <w:rPr>
          <w:rFonts w:ascii="Tahoma" w:eastAsia="Times New Roman" w:hAnsi="Tahoma" w:cs="Tahoma"/>
          <w:b/>
          <w:sz w:val="21"/>
          <w:szCs w:val="21"/>
          <w:lang w:eastAsia="pt-BR"/>
        </w:rPr>
        <w:t xml:space="preserve">para </w:t>
      </w:r>
      <w:r w:rsidR="00420CB8">
        <w:rPr>
          <w:rFonts w:ascii="Tahoma" w:eastAsia="Times New Roman" w:hAnsi="Tahoma" w:cs="Tahoma"/>
          <w:b/>
          <w:sz w:val="21"/>
          <w:szCs w:val="21"/>
          <w:lang w:eastAsia="pt-BR"/>
        </w:rPr>
        <w:t>preenchimento de vagas em caráter temporário, para Prefeitura Municipal de Tangará</w:t>
      </w:r>
      <w:r w:rsidR="00145D60" w:rsidRPr="00A25623">
        <w:rPr>
          <w:rFonts w:ascii="Tahoma" w:eastAsia="Times New Roman" w:hAnsi="Tahoma" w:cs="Tahoma"/>
          <w:sz w:val="21"/>
          <w:szCs w:val="21"/>
          <w:lang w:eastAsia="pt-BR"/>
        </w:rPr>
        <w:t>,</w:t>
      </w:r>
      <w:r w:rsidRPr="00A25623">
        <w:rPr>
          <w:rFonts w:ascii="Tahoma" w:eastAsia="Times New Roman" w:hAnsi="Tahoma" w:cs="Tahoma"/>
          <w:sz w:val="21"/>
          <w:szCs w:val="21"/>
          <w:lang w:eastAsia="pt-BR"/>
        </w:rPr>
        <w:t xml:space="preserve"> </w:t>
      </w:r>
      <w:r w:rsidR="00145D60" w:rsidRPr="00A25623">
        <w:rPr>
          <w:rFonts w:ascii="Tahoma" w:eastAsia="Times New Roman" w:hAnsi="Tahoma" w:cs="Tahoma"/>
          <w:sz w:val="21"/>
          <w:szCs w:val="21"/>
          <w:lang w:eastAsia="pt-BR"/>
        </w:rPr>
        <w:t>c</w:t>
      </w:r>
      <w:r w:rsidRPr="00A25623">
        <w:rPr>
          <w:rFonts w:ascii="Tahoma" w:eastAsia="Times New Roman" w:hAnsi="Tahoma" w:cs="Tahoma"/>
          <w:sz w:val="21"/>
          <w:szCs w:val="21"/>
          <w:lang w:eastAsia="pt-BR"/>
        </w:rPr>
        <w:t xml:space="preserve">onforme relação de cargos compreendidos no ANEXO I. </w:t>
      </w:r>
    </w:p>
    <w:p w:rsidR="00B73DE2" w:rsidRPr="00A25623" w:rsidRDefault="00B73DE2" w:rsidP="000C3D91">
      <w:pPr>
        <w:spacing w:after="0" w:line="360" w:lineRule="auto"/>
        <w:jc w:val="both"/>
        <w:rPr>
          <w:rFonts w:ascii="Tahoma" w:eastAsia="Times New Roman" w:hAnsi="Tahoma" w:cs="Tahoma"/>
          <w:sz w:val="21"/>
          <w:szCs w:val="21"/>
          <w:lang w:eastAsia="pt-BR"/>
        </w:rPr>
      </w:pPr>
    </w:p>
    <w:p w:rsidR="00B73DE2" w:rsidRPr="00A25623" w:rsidRDefault="00B73DE2" w:rsidP="002C1FF5">
      <w:pPr>
        <w:pStyle w:val="PargrafodaLista"/>
        <w:numPr>
          <w:ilvl w:val="1"/>
          <w:numId w:val="8"/>
        </w:numPr>
        <w:spacing w:line="360" w:lineRule="auto"/>
        <w:jc w:val="both"/>
        <w:rPr>
          <w:rFonts w:ascii="Tahoma" w:hAnsi="Tahoma" w:cs="Tahoma"/>
          <w:b/>
          <w:sz w:val="21"/>
          <w:szCs w:val="21"/>
          <w:lang w:eastAsia="pt-BR"/>
        </w:rPr>
      </w:pPr>
      <w:r w:rsidRPr="00A25623">
        <w:rPr>
          <w:rFonts w:ascii="Tahoma" w:hAnsi="Tahoma" w:cs="Tahoma"/>
          <w:b/>
          <w:sz w:val="21"/>
          <w:szCs w:val="21"/>
          <w:lang w:eastAsia="pt-BR"/>
        </w:rPr>
        <w:t xml:space="preserve">DA FORMA </w:t>
      </w:r>
      <w:r w:rsidRPr="00A25623">
        <w:rPr>
          <w:rFonts w:ascii="Tahoma" w:hAnsi="Tahoma" w:cs="Tahoma"/>
          <w:b/>
          <w:bCs w:val="0"/>
          <w:sz w:val="21"/>
          <w:szCs w:val="21"/>
          <w:lang w:eastAsia="pt-BR"/>
        </w:rPr>
        <w:t>DE</w:t>
      </w:r>
      <w:r w:rsidRPr="00A25623">
        <w:rPr>
          <w:rFonts w:ascii="Tahoma" w:hAnsi="Tahoma" w:cs="Tahoma"/>
          <w:b/>
          <w:sz w:val="21"/>
          <w:szCs w:val="21"/>
          <w:lang w:eastAsia="pt-BR"/>
        </w:rPr>
        <w:t xml:space="preserve"> EXECUÇÃO</w:t>
      </w:r>
    </w:p>
    <w:p w:rsidR="00B73DE2" w:rsidRPr="00A25623" w:rsidRDefault="00B73DE2" w:rsidP="002C1FF5">
      <w:pPr>
        <w:widowControl w:val="0"/>
        <w:numPr>
          <w:ilvl w:val="2"/>
          <w:numId w:val="8"/>
        </w:numPr>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Os serviços, objeto do presente Edital, deverão compreender a elaboração de editais, conteúdos programáticos, inscrições, elaboração, aplicação e correção das provas objetivas, aplicação da prova prática, disponibilização dos fiscais, análise dos eventuais recursos, conforme os cargos e vagas apresentadas, divulgação dos atos do </w:t>
      </w:r>
      <w:r w:rsidR="002E485B">
        <w:rPr>
          <w:rFonts w:ascii="Tahoma" w:eastAsia="Times New Roman" w:hAnsi="Tahoma" w:cs="Tahoma"/>
          <w:sz w:val="21"/>
          <w:szCs w:val="21"/>
          <w:lang w:eastAsia="pt-BR"/>
        </w:rPr>
        <w:t>Processo Seletivo</w:t>
      </w:r>
      <w:r w:rsidRPr="00A25623">
        <w:rPr>
          <w:rFonts w:ascii="Tahoma" w:eastAsia="Times New Roman" w:hAnsi="Tahoma" w:cs="Tahoma"/>
          <w:sz w:val="21"/>
          <w:szCs w:val="21"/>
          <w:lang w:eastAsia="pt-BR"/>
        </w:rPr>
        <w:t>, conforme orientações legais, garantindo a amplo conhecimento público do certame, através do site da empresa. Emissão de relatório final e listagem dos resultados.</w:t>
      </w:r>
    </w:p>
    <w:p w:rsidR="001A37B6" w:rsidRPr="00A25623" w:rsidRDefault="001A37B6" w:rsidP="001A37B6">
      <w:pPr>
        <w:widowControl w:val="0"/>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Todas as etapas dos serviços, objeto do presente Edital, deverão ser totalmente executadas no prazo de até </w:t>
      </w:r>
      <w:r w:rsidR="00145D60" w:rsidRPr="00A25623">
        <w:rPr>
          <w:rFonts w:ascii="Tahoma" w:eastAsia="Times New Roman" w:hAnsi="Tahoma" w:cs="Tahoma"/>
          <w:sz w:val="21"/>
          <w:szCs w:val="21"/>
          <w:lang w:eastAsia="pt-BR"/>
        </w:rPr>
        <w:t>60 (s</w:t>
      </w:r>
      <w:r w:rsidRPr="00A25623">
        <w:rPr>
          <w:rFonts w:ascii="Tahoma" w:eastAsia="Times New Roman" w:hAnsi="Tahoma" w:cs="Tahoma"/>
          <w:sz w:val="21"/>
          <w:szCs w:val="21"/>
          <w:lang w:eastAsia="pt-BR"/>
        </w:rPr>
        <w:t>essenta) dias, contados da assinatura do contrato.</w:t>
      </w:r>
    </w:p>
    <w:p w:rsidR="001A37B6" w:rsidRPr="00A25623" w:rsidRDefault="001A37B6" w:rsidP="001A37B6">
      <w:pPr>
        <w:pStyle w:val="PargrafodaLista"/>
        <w:rPr>
          <w:rFonts w:ascii="Tahoma" w:hAnsi="Tahoma" w:cs="Tahoma"/>
          <w:sz w:val="21"/>
          <w:szCs w:val="21"/>
          <w:lang w:eastAsia="pt-BR"/>
        </w:rPr>
      </w:pPr>
    </w:p>
    <w:p w:rsidR="001A37B6"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 forma de seleção será através de prova objetiva e prática, conforme o caso, ocorrendo </w:t>
      </w:r>
      <w:proofErr w:type="gramStart"/>
      <w:r w:rsidRPr="00A25623">
        <w:rPr>
          <w:rFonts w:ascii="Tahoma" w:eastAsia="Times New Roman" w:hAnsi="Tahoma" w:cs="Tahoma"/>
          <w:sz w:val="21"/>
          <w:szCs w:val="21"/>
          <w:lang w:eastAsia="pt-BR"/>
        </w:rPr>
        <w:t>a</w:t>
      </w:r>
      <w:proofErr w:type="gramEnd"/>
      <w:r w:rsidRPr="00A25623">
        <w:rPr>
          <w:rFonts w:ascii="Tahoma" w:eastAsia="Times New Roman" w:hAnsi="Tahoma" w:cs="Tahoma"/>
          <w:sz w:val="21"/>
          <w:szCs w:val="21"/>
          <w:lang w:eastAsia="pt-BR"/>
        </w:rPr>
        <w:t xml:space="preserve"> classificação em ordem decrescente. </w:t>
      </w:r>
    </w:p>
    <w:p w:rsidR="001A37B6" w:rsidRPr="00A25623" w:rsidRDefault="001A37B6" w:rsidP="001A37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As provas serão realizadas em local indicado e disponibilizado gratuitamente pelo Município.</w:t>
      </w:r>
    </w:p>
    <w:p w:rsidR="003C5AB6" w:rsidRPr="00A25623" w:rsidRDefault="003C5AB6" w:rsidP="003C5A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Caberá ao Município disponibilizar local e equipamentos para a realização da Prova Prática aos candidatos inscritos para os cargos que assim exigirem.</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prova objetiva deverá conter 40 (quarenta) questões inéditas, de múltipla escolha, com 04 (quatro) alternativas (A, B, C e D), sendo 05 (cinco) questões na área de Língua Portuguesa, 05 (cinco) questões de Matemática, 10 (dez) questões de Legislação Municipal, 05 (cinco) questões de atualidades e 15 (quinze) questões de Conhecimentos Específicos na área de atuação.</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impressão das provas deverá ser em ambiente altamente sigiloso, em quantidade suficiente, incluindo reservas.</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pStyle w:val="PargrafodaLista"/>
        <w:numPr>
          <w:ilvl w:val="2"/>
          <w:numId w:val="8"/>
        </w:numPr>
        <w:spacing w:line="360" w:lineRule="auto"/>
        <w:ind w:left="0" w:firstLine="0"/>
        <w:jc w:val="both"/>
        <w:rPr>
          <w:rFonts w:ascii="Tahoma" w:hAnsi="Tahoma" w:cs="Tahoma"/>
          <w:sz w:val="21"/>
          <w:szCs w:val="21"/>
          <w:lang w:eastAsia="pt-BR"/>
        </w:rPr>
      </w:pPr>
      <w:r w:rsidRPr="00A25623">
        <w:rPr>
          <w:rFonts w:ascii="Tahoma" w:hAnsi="Tahoma" w:cs="Tahoma"/>
          <w:sz w:val="21"/>
          <w:szCs w:val="21"/>
          <w:lang w:eastAsia="pt-BR"/>
        </w:rPr>
        <w:t xml:space="preserve">As provas deverão ficar em envelope lacrado até o ato de realização do </w:t>
      </w:r>
      <w:r w:rsidR="002E485B">
        <w:rPr>
          <w:rFonts w:ascii="Tahoma" w:hAnsi="Tahoma" w:cs="Tahoma"/>
          <w:sz w:val="21"/>
          <w:szCs w:val="21"/>
          <w:lang w:eastAsia="pt-BR"/>
        </w:rPr>
        <w:t>Processo Seletivo</w:t>
      </w:r>
      <w:r w:rsidRPr="00A25623">
        <w:rPr>
          <w:rFonts w:ascii="Tahoma" w:hAnsi="Tahoma" w:cs="Tahoma"/>
          <w:sz w:val="21"/>
          <w:szCs w:val="21"/>
          <w:lang w:eastAsia="pt-BR"/>
        </w:rPr>
        <w:t xml:space="preserve"> e deverão ser abertos na sala, na presença dos candidatos. Após a realização das provas, estas deverão ser novamente acondicionadas em envelope lacrado, na presença dos fiscais e dos últimos 03 (três) candidatos, mediante assinatura de ata, comprovando o ato realizado. </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Os valores a serem pagos pelos candidatos, a título de inscrição, serão definidos pelo Município quando do lançamento dos Editais, sendo que, constituir-se-ão em receita ao erário municipal.</w:t>
      </w:r>
    </w:p>
    <w:p w:rsidR="001A37B6" w:rsidRPr="00A25623" w:rsidRDefault="001A37B6" w:rsidP="001A37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 empresa contratada deverá disponibilizar a estrutura necessária para a realização das inscrições, </w:t>
      </w:r>
      <w:r w:rsidRPr="00BC57CD">
        <w:rPr>
          <w:rFonts w:ascii="Tahoma" w:eastAsia="Times New Roman" w:hAnsi="Tahoma" w:cs="Tahoma"/>
          <w:sz w:val="21"/>
          <w:szCs w:val="21"/>
          <w:u w:val="single"/>
          <w:lang w:eastAsia="pt-BR"/>
        </w:rPr>
        <w:t>por meio eletrônico</w:t>
      </w:r>
      <w:r w:rsidRPr="00A25623">
        <w:rPr>
          <w:rFonts w:ascii="Tahoma" w:eastAsia="Times New Roman" w:hAnsi="Tahoma" w:cs="Tahoma"/>
          <w:sz w:val="21"/>
          <w:szCs w:val="21"/>
          <w:lang w:eastAsia="pt-BR"/>
        </w:rPr>
        <w:t>, que deverão ser pagas através de boleto bancário, direcionando o valor diretamente para a conta fornecida pelo Município.</w:t>
      </w:r>
    </w:p>
    <w:p w:rsidR="001A37B6" w:rsidRPr="00A25623" w:rsidRDefault="001A37B6" w:rsidP="001A37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 empresa vencedora deverá ter toda a responsabilidade da elaboração de instrumentos normativos, regulamento e edital do </w:t>
      </w:r>
      <w:r w:rsidR="00176999">
        <w:rPr>
          <w:rFonts w:ascii="Tahoma" w:hAnsi="Tahoma" w:cs="Tahoma"/>
          <w:sz w:val="21"/>
          <w:szCs w:val="21"/>
          <w:lang w:eastAsia="pt-BR"/>
        </w:rPr>
        <w:t>Processo Seletivo</w:t>
      </w:r>
      <w:r w:rsidRPr="00A25623">
        <w:rPr>
          <w:rFonts w:ascii="Tahoma" w:eastAsia="Times New Roman" w:hAnsi="Tahoma" w:cs="Tahoma"/>
          <w:sz w:val="21"/>
          <w:szCs w:val="21"/>
          <w:lang w:eastAsia="pt-BR"/>
        </w:rPr>
        <w:t>, viabilizar inscrições via internet, responsabilizar-se pela abertura de conta bancária específica para recolhimento do valor da taxa e posterior prestação de contas para a Secretaria de Administração e Finanças, o treinamento e pagamento da equipe para fiscalização das provas, emissão e disponibilização de cartões de confirmação e inscrição via internet, elaboração, impressão, aplicação e correção das provas objetivas, bem como, a elaboração e</w:t>
      </w:r>
      <w:r w:rsidR="001A37B6" w:rsidRPr="00A25623">
        <w:rPr>
          <w:rFonts w:ascii="Tahoma" w:eastAsia="Times New Roman" w:hAnsi="Tahoma" w:cs="Tahoma"/>
          <w:sz w:val="21"/>
          <w:szCs w:val="21"/>
          <w:lang w:eastAsia="pt-BR"/>
        </w:rPr>
        <w:t xml:space="preserve"> aplicação das provas práticas.</w:t>
      </w:r>
    </w:p>
    <w:p w:rsidR="001A37B6" w:rsidRPr="00A25623" w:rsidRDefault="001A37B6" w:rsidP="001A37B6">
      <w:pPr>
        <w:pStyle w:val="PargrafodaLista"/>
        <w:rPr>
          <w:rFonts w:ascii="Tahoma" w:hAnsi="Tahoma" w:cs="Tahoma"/>
          <w:sz w:val="21"/>
          <w:szCs w:val="21"/>
          <w:lang w:eastAsia="pt-BR"/>
        </w:rPr>
      </w:pPr>
    </w:p>
    <w:p w:rsidR="00145D60" w:rsidRPr="00A25623" w:rsidRDefault="00145D60" w:rsidP="001A37B6">
      <w:pPr>
        <w:pStyle w:val="PargrafodaLista"/>
        <w:rPr>
          <w:rFonts w:ascii="Tahoma" w:hAnsi="Tahoma" w:cs="Tahoma"/>
          <w:sz w:val="21"/>
          <w:szCs w:val="21"/>
          <w:lang w:eastAsia="pt-BR"/>
        </w:rPr>
      </w:pPr>
    </w:p>
    <w:p w:rsidR="00B73DE2" w:rsidRPr="00A25623" w:rsidRDefault="00B73DE2" w:rsidP="002C1FF5">
      <w:pPr>
        <w:pStyle w:val="PargrafodaLista"/>
        <w:numPr>
          <w:ilvl w:val="2"/>
          <w:numId w:val="8"/>
        </w:numPr>
        <w:spacing w:line="360" w:lineRule="auto"/>
        <w:ind w:left="0" w:hanging="11"/>
        <w:jc w:val="both"/>
        <w:rPr>
          <w:rFonts w:ascii="Tahoma" w:hAnsi="Tahoma" w:cs="Tahoma"/>
          <w:sz w:val="21"/>
          <w:szCs w:val="21"/>
          <w:lang w:eastAsia="pt-BR"/>
        </w:rPr>
      </w:pPr>
      <w:r w:rsidRPr="00A25623">
        <w:rPr>
          <w:rFonts w:ascii="Tahoma" w:hAnsi="Tahoma" w:cs="Tahoma"/>
          <w:sz w:val="21"/>
          <w:szCs w:val="21"/>
          <w:lang w:eastAsia="pt-BR"/>
        </w:rPr>
        <w:t>As salas destinadas à realização das provas deverão conter o número máximo de 30 (trinta) candidatos cada uma, onde deverão permanecer, no mínimo, 02 (dois) fiscais.</w:t>
      </w:r>
    </w:p>
    <w:p w:rsidR="001A37B6" w:rsidRPr="00A25623" w:rsidRDefault="001A37B6" w:rsidP="001A37B6">
      <w:pPr>
        <w:pStyle w:val="PargrafodaLista"/>
        <w:spacing w:line="360" w:lineRule="auto"/>
        <w:ind w:left="0"/>
        <w:jc w:val="both"/>
        <w:rPr>
          <w:rFonts w:ascii="Tahoma" w:hAnsi="Tahoma" w:cs="Tahoma"/>
          <w:sz w:val="21"/>
          <w:szCs w:val="21"/>
          <w:lang w:eastAsia="pt-BR"/>
        </w:rPr>
      </w:pPr>
    </w:p>
    <w:p w:rsidR="001A37B6" w:rsidRPr="00A25623" w:rsidRDefault="00B73DE2" w:rsidP="002C1FF5">
      <w:pPr>
        <w:numPr>
          <w:ilvl w:val="2"/>
          <w:numId w:val="8"/>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O </w:t>
      </w:r>
      <w:r w:rsidR="002E485B">
        <w:rPr>
          <w:rFonts w:ascii="Tahoma" w:hAnsi="Tahoma" w:cs="Tahoma"/>
          <w:sz w:val="21"/>
          <w:szCs w:val="21"/>
          <w:lang w:eastAsia="pt-BR"/>
        </w:rPr>
        <w:t>Processo Seletivo</w:t>
      </w:r>
      <w:r w:rsidR="002E485B" w:rsidRPr="00A25623">
        <w:rPr>
          <w:rFonts w:ascii="Tahoma" w:eastAsia="Times New Roman" w:hAnsi="Tahoma" w:cs="Tahoma"/>
          <w:sz w:val="21"/>
          <w:szCs w:val="21"/>
          <w:lang w:eastAsia="pt-BR"/>
        </w:rPr>
        <w:t xml:space="preserve"> </w:t>
      </w:r>
      <w:r w:rsidRPr="00A25623">
        <w:rPr>
          <w:rFonts w:ascii="Tahoma" w:eastAsia="Times New Roman" w:hAnsi="Tahoma" w:cs="Tahoma"/>
          <w:sz w:val="21"/>
          <w:szCs w:val="21"/>
          <w:lang w:eastAsia="pt-BR"/>
        </w:rPr>
        <w:t xml:space="preserve">deverá possuir uma Comissão Coordenadora composta por, no máximo, 05 (cinco) servidores estáveis do Município. </w:t>
      </w:r>
    </w:p>
    <w:p w:rsidR="001A37B6" w:rsidRPr="00A25623" w:rsidRDefault="001A37B6" w:rsidP="001A37B6">
      <w:pPr>
        <w:pStyle w:val="PargrafodaLista"/>
        <w:rPr>
          <w:rFonts w:ascii="Tahoma"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O objeto da presente licitação não poderá ser cedido ou transferido, no todo ou em parte, para terceiros.</w:t>
      </w:r>
    </w:p>
    <w:p w:rsidR="001A37B6" w:rsidRPr="00A25623" w:rsidRDefault="001A37B6" w:rsidP="001A37B6">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8"/>
        </w:numPr>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 proponente vencedora deverá estabelecer contato com o Município imediatamente após a homologação deste Processo de Licitação para iniciar a elaboração dos editais e adotar todas as medidas cabíveis para que as ações aconteçam dentro dos prazos previstos. </w:t>
      </w:r>
    </w:p>
    <w:p w:rsidR="00B73DE2" w:rsidRPr="00A25623" w:rsidRDefault="00B73DE2" w:rsidP="000C3D91">
      <w:pPr>
        <w:spacing w:after="0" w:line="360" w:lineRule="auto"/>
        <w:ind w:left="720"/>
        <w:jc w:val="both"/>
        <w:rPr>
          <w:rFonts w:ascii="Tahoma" w:eastAsia="Times New Roman" w:hAnsi="Tahoma" w:cs="Tahoma"/>
          <w:sz w:val="21"/>
          <w:szCs w:val="21"/>
          <w:lang w:eastAsia="pt-BR"/>
        </w:rPr>
      </w:pPr>
    </w:p>
    <w:p w:rsidR="003C5AB6" w:rsidRPr="00A25623" w:rsidRDefault="00B73DE2" w:rsidP="000C3D91">
      <w:pPr>
        <w:numPr>
          <w:ilvl w:val="0"/>
          <w:numId w:val="8"/>
        </w:numPr>
        <w:suppressAutoHyphens/>
        <w:spacing w:after="0" w:line="360" w:lineRule="auto"/>
        <w:ind w:left="284" w:hanging="284"/>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DAS CO</w:t>
      </w:r>
      <w:r w:rsidR="00A25623">
        <w:rPr>
          <w:rFonts w:ascii="Tahoma" w:eastAsia="Times New Roman" w:hAnsi="Tahoma" w:cs="Tahoma"/>
          <w:b/>
          <w:bCs/>
          <w:sz w:val="21"/>
          <w:szCs w:val="21"/>
          <w:lang w:eastAsia="pt-BR"/>
        </w:rPr>
        <w:t>N</w:t>
      </w:r>
      <w:r w:rsidRPr="00A25623">
        <w:rPr>
          <w:rFonts w:ascii="Tahoma" w:eastAsia="Times New Roman" w:hAnsi="Tahoma" w:cs="Tahoma"/>
          <w:b/>
          <w:bCs/>
          <w:sz w:val="21"/>
          <w:szCs w:val="21"/>
          <w:lang w:eastAsia="pt-BR"/>
        </w:rPr>
        <w:t>DIÇÕES PARA PARTICIPAÇÃO</w:t>
      </w:r>
    </w:p>
    <w:p w:rsidR="0013333D" w:rsidRPr="00A25623" w:rsidRDefault="0013333D" w:rsidP="00145D60">
      <w:pPr>
        <w:pStyle w:val="PargrafodaLista"/>
        <w:numPr>
          <w:ilvl w:val="1"/>
          <w:numId w:val="4"/>
        </w:numPr>
        <w:spacing w:line="360" w:lineRule="auto"/>
        <w:ind w:left="0" w:firstLine="0"/>
        <w:jc w:val="both"/>
        <w:rPr>
          <w:rFonts w:ascii="Tahoma" w:hAnsi="Tahoma" w:cs="Tahoma"/>
          <w:sz w:val="21"/>
          <w:szCs w:val="21"/>
          <w:lang w:eastAsia="pt-BR"/>
        </w:rPr>
      </w:pPr>
      <w:r w:rsidRPr="00A25623">
        <w:rPr>
          <w:rFonts w:ascii="Tahoma" w:hAnsi="Tahoma" w:cs="Tahoma"/>
          <w:sz w:val="21"/>
          <w:szCs w:val="21"/>
          <w:lang w:eastAsia="pt-BR"/>
        </w:rPr>
        <w:t>O</w:t>
      </w:r>
      <w:r w:rsidRPr="00A25623">
        <w:rPr>
          <w:rFonts w:ascii="Tahoma" w:hAnsi="Tahoma" w:cs="Tahoma"/>
          <w:b/>
          <w:sz w:val="21"/>
          <w:szCs w:val="21"/>
          <w:lang w:eastAsia="pt-BR"/>
        </w:rPr>
        <w:t xml:space="preserve"> </w:t>
      </w:r>
      <w:r w:rsidRPr="00A25623">
        <w:rPr>
          <w:rFonts w:ascii="Tahoma" w:hAnsi="Tahoma" w:cs="Tahoma"/>
          <w:sz w:val="21"/>
          <w:szCs w:val="21"/>
          <w:lang w:eastAsia="pt-BR"/>
        </w:rPr>
        <w:t xml:space="preserve">interessado em participar da presente licitação, deverá estar cadastrado junto ao Cadastro de Fornecedores da Prefeitura Municipal de </w:t>
      </w:r>
      <w:r w:rsidR="00646B8B" w:rsidRPr="00A25623">
        <w:rPr>
          <w:rFonts w:ascii="Tahoma" w:hAnsi="Tahoma" w:cs="Tahoma"/>
          <w:sz w:val="21"/>
          <w:szCs w:val="21"/>
          <w:lang w:eastAsia="pt-BR"/>
        </w:rPr>
        <w:t>Tangará</w:t>
      </w:r>
      <w:r w:rsidRPr="00A25623">
        <w:rPr>
          <w:rFonts w:ascii="Tahoma" w:hAnsi="Tahoma" w:cs="Tahoma"/>
          <w:sz w:val="21"/>
          <w:szCs w:val="21"/>
          <w:lang w:eastAsia="pt-BR"/>
        </w:rPr>
        <w:t xml:space="preserve">. </w:t>
      </w:r>
    </w:p>
    <w:p w:rsidR="00B73DE2" w:rsidRPr="00A25623" w:rsidRDefault="00B73DE2" w:rsidP="000C3D91">
      <w:pPr>
        <w:spacing w:after="0" w:line="360" w:lineRule="auto"/>
        <w:jc w:val="both"/>
        <w:rPr>
          <w:rFonts w:ascii="Tahoma" w:eastAsia="Times New Roman" w:hAnsi="Tahoma" w:cs="Tahoma"/>
          <w:b/>
          <w:bCs/>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Poderão participar do certame todos os interessados do ramo de atividade pertinente ao objeto da contratação, que preencherem as condições de credenciamento e demais exigências constantes deste edital;</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Não poderá participar empresa c</w:t>
      </w:r>
      <w:r w:rsidR="00145D60" w:rsidRPr="00A25623">
        <w:rPr>
          <w:rFonts w:ascii="Tahoma" w:eastAsia="Times New Roman" w:hAnsi="Tahoma" w:cs="Tahoma"/>
          <w:sz w:val="21"/>
          <w:szCs w:val="21"/>
          <w:lang w:eastAsia="pt-BR"/>
        </w:rPr>
        <w:t xml:space="preserve">oncordatária ou que estiver </w:t>
      </w:r>
      <w:proofErr w:type="gramStart"/>
      <w:r w:rsidR="00145D60" w:rsidRPr="00A25623">
        <w:rPr>
          <w:rFonts w:ascii="Tahoma" w:eastAsia="Times New Roman" w:hAnsi="Tahoma" w:cs="Tahoma"/>
          <w:sz w:val="21"/>
          <w:szCs w:val="21"/>
          <w:lang w:eastAsia="pt-BR"/>
        </w:rPr>
        <w:t xml:space="preserve">sob </w:t>
      </w:r>
      <w:r w:rsidRPr="00A25623">
        <w:rPr>
          <w:rFonts w:ascii="Tahoma" w:eastAsia="Times New Roman" w:hAnsi="Tahoma" w:cs="Tahoma"/>
          <w:sz w:val="21"/>
          <w:szCs w:val="21"/>
          <w:lang w:eastAsia="pt-BR"/>
        </w:rPr>
        <w:t>regime</w:t>
      </w:r>
      <w:proofErr w:type="gramEnd"/>
      <w:r w:rsidRPr="00A25623">
        <w:rPr>
          <w:rFonts w:ascii="Tahoma" w:eastAsia="Times New Roman" w:hAnsi="Tahoma" w:cs="Tahoma"/>
          <w:sz w:val="21"/>
          <w:szCs w:val="21"/>
          <w:lang w:eastAsia="pt-BR"/>
        </w:rPr>
        <w:t xml:space="preserve"> de falência, </w:t>
      </w:r>
      <w:r w:rsidR="002E485B">
        <w:rPr>
          <w:rFonts w:ascii="Tahoma" w:hAnsi="Tahoma" w:cs="Tahoma"/>
          <w:sz w:val="21"/>
          <w:szCs w:val="21"/>
          <w:lang w:eastAsia="pt-BR"/>
        </w:rPr>
        <w:t>Processo Seletivo</w:t>
      </w:r>
      <w:r w:rsidRPr="00A25623">
        <w:rPr>
          <w:rFonts w:ascii="Tahoma" w:eastAsia="Times New Roman" w:hAnsi="Tahoma" w:cs="Tahoma"/>
          <w:sz w:val="21"/>
          <w:szCs w:val="21"/>
          <w:lang w:eastAsia="pt-BR"/>
        </w:rPr>
        <w:t xml:space="preserve"> de credores, dissolução ou liquidação;</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Será vedada a participação de empresas declaradas inidôneas por Ato do Poder Público, ou que estejam temporariamente impedidas de licitar, contratar ou transacionar com a Administração Pública Municipal ou quaisquer de seus órgãos descentralizados (alíneas III e IV do art. 87 da Lei 8.666/93).</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Os documentos a serem apresentados em originais, cópias autenticadas em cartório competente, ou por publicação em órgão da imprensa oficial, deverá seguir</w:t>
      </w:r>
      <w:proofErr w:type="gramEnd"/>
      <w:r w:rsidRPr="00A25623">
        <w:rPr>
          <w:rFonts w:ascii="Tahoma" w:eastAsia="Times New Roman" w:hAnsi="Tahoma" w:cs="Tahoma"/>
          <w:sz w:val="21"/>
          <w:szCs w:val="21"/>
          <w:lang w:eastAsia="pt-BR"/>
        </w:rPr>
        <w:t>:</w:t>
      </w:r>
    </w:p>
    <w:p w:rsidR="00646B8B" w:rsidRPr="00A25623" w:rsidRDefault="00646B8B" w:rsidP="00646B8B">
      <w:pPr>
        <w:widowControl w:val="0"/>
        <w:tabs>
          <w:tab w:val="left" w:pos="0"/>
        </w:tabs>
        <w:suppressAutoHyphens/>
        <w:spacing w:after="0" w:line="360" w:lineRule="auto"/>
        <w:jc w:val="both"/>
        <w:rPr>
          <w:rFonts w:ascii="Tahoma" w:eastAsia="Times New Roman" w:hAnsi="Tahoma" w:cs="Tahoma"/>
          <w:sz w:val="21"/>
          <w:szCs w:val="21"/>
          <w:lang w:eastAsia="pt-BR"/>
        </w:rPr>
      </w:pPr>
    </w:p>
    <w:p w:rsidR="001A37B6" w:rsidRPr="00A25623" w:rsidRDefault="00B73DE2" w:rsidP="002C1FF5">
      <w:pPr>
        <w:widowControl w:val="0"/>
        <w:numPr>
          <w:ilvl w:val="2"/>
          <w:numId w:val="4"/>
        </w:numPr>
        <w:tabs>
          <w:tab w:val="left" w:pos="0"/>
        </w:tabs>
        <w:suppressAutoHyphens/>
        <w:spacing w:after="0" w:line="360" w:lineRule="auto"/>
        <w:ind w:left="0" w:firstLine="0"/>
        <w:jc w:val="both"/>
        <w:rPr>
          <w:rFonts w:ascii="Tahoma" w:eastAsia="Times New Roman" w:hAnsi="Tahoma" w:cs="Tahoma"/>
          <w:b/>
          <w:sz w:val="21"/>
          <w:szCs w:val="21"/>
          <w:lang w:eastAsia="pt-BR"/>
        </w:rPr>
      </w:pPr>
      <w:r w:rsidRPr="00A25623">
        <w:rPr>
          <w:rFonts w:ascii="Tahoma" w:eastAsia="Times New Roman" w:hAnsi="Tahoma" w:cs="Tahoma"/>
          <w:sz w:val="21"/>
          <w:szCs w:val="21"/>
          <w:lang w:eastAsia="pt-BR"/>
        </w:rPr>
        <w:t>Quando cópias, conter registro de autenticação efetuado em cartório ou por servidor da Prefeitura; A autenticação, quando feita por servidor da prefeitura será efetuada somente um dia útil imediatamente anterior á data da sessão de abertura, em horário de expediente do setor de licitações da prefeitura municipal</w:t>
      </w:r>
      <w:r w:rsidRPr="00A25623">
        <w:rPr>
          <w:rFonts w:ascii="Tahoma" w:eastAsia="Times New Roman" w:hAnsi="Tahoma" w:cs="Tahoma"/>
          <w:b/>
          <w:sz w:val="21"/>
          <w:szCs w:val="21"/>
          <w:lang w:eastAsia="pt-BR"/>
        </w:rPr>
        <w:t>.</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b/>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Não poderá participar direta ou indiretamente da licitação, servidor, agente político ou responsável pela licitação, na forma do art. 9º, III, da Lei 8.666/93.</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participação nesta licitação significará a aceitação plena e irrestrita dos termos do presente edital e das disposições das leis especiais, quando for o caso.</w:t>
      </w:r>
    </w:p>
    <w:p w:rsidR="001A37B6" w:rsidRPr="00A25623" w:rsidRDefault="001A37B6" w:rsidP="001A37B6">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2C1FF5">
      <w:pPr>
        <w:widowControl w:val="0"/>
        <w:numPr>
          <w:ilvl w:val="1"/>
          <w:numId w:val="4"/>
        </w:numPr>
        <w:tabs>
          <w:tab w:val="left" w:pos="0"/>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Da participação das microempresas e empresas de pequeno porte</w:t>
      </w:r>
      <w:r w:rsidR="001A37B6" w:rsidRPr="00A25623">
        <w:rPr>
          <w:rFonts w:ascii="Tahoma" w:eastAsia="Times New Roman" w:hAnsi="Tahoma" w:cs="Tahoma"/>
          <w:sz w:val="21"/>
          <w:szCs w:val="21"/>
          <w:lang w:eastAsia="pt-BR"/>
        </w:rPr>
        <w:t>:</w:t>
      </w:r>
    </w:p>
    <w:p w:rsidR="00145D60" w:rsidRPr="00A25623" w:rsidRDefault="00145D60" w:rsidP="00145D60">
      <w:pPr>
        <w:widowControl w:val="0"/>
        <w:tabs>
          <w:tab w:val="left" w:pos="0"/>
        </w:tabs>
        <w:suppressAutoHyphens/>
        <w:spacing w:after="0" w:line="360" w:lineRule="auto"/>
        <w:jc w:val="both"/>
        <w:rPr>
          <w:rFonts w:ascii="Tahoma" w:eastAsia="Times New Roman" w:hAnsi="Tahoma" w:cs="Tahoma"/>
          <w:sz w:val="21"/>
          <w:szCs w:val="21"/>
          <w:lang w:eastAsia="pt-BR"/>
        </w:rPr>
      </w:pPr>
    </w:p>
    <w:p w:rsidR="00B73DE2" w:rsidRPr="00A25623" w:rsidRDefault="00B73DE2" w:rsidP="001A37B6">
      <w:pPr>
        <w:tabs>
          <w:tab w:val="left" w:pos="2270"/>
          <w:tab w:val="left" w:pos="4294"/>
        </w:tabs>
        <w:suppressAutoHyphens/>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2.</w:t>
      </w:r>
      <w:r w:rsidR="00145D60" w:rsidRPr="00A25623">
        <w:rPr>
          <w:rFonts w:ascii="Tahoma" w:eastAsia="Times New Roman" w:hAnsi="Tahoma" w:cs="Tahoma"/>
          <w:bCs/>
          <w:sz w:val="21"/>
          <w:szCs w:val="21"/>
          <w:lang w:eastAsia="pt-BR"/>
        </w:rPr>
        <w:t>8</w:t>
      </w:r>
      <w:r w:rsidRPr="00A25623">
        <w:rPr>
          <w:rFonts w:ascii="Tahoma" w:eastAsia="Times New Roman" w:hAnsi="Tahoma" w:cs="Tahoma"/>
          <w:bCs/>
          <w:sz w:val="21"/>
          <w:szCs w:val="21"/>
          <w:lang w:eastAsia="pt-BR"/>
        </w:rPr>
        <w:t>.1 As microempresas e empresas de pequeno porte que quiserem participar deste certame usufruindo os benefícios concedidos pela Lei Complementar nº 123/2006, deverão observar o disposto nos subitens seguintes.</w:t>
      </w:r>
    </w:p>
    <w:p w:rsidR="001A37B6" w:rsidRPr="00A25623" w:rsidRDefault="001A37B6" w:rsidP="001A37B6">
      <w:pPr>
        <w:tabs>
          <w:tab w:val="left" w:pos="2270"/>
          <w:tab w:val="left" w:pos="4294"/>
        </w:tabs>
        <w:suppressAutoHyphens/>
        <w:spacing w:after="0" w:line="360" w:lineRule="auto"/>
        <w:jc w:val="both"/>
        <w:rPr>
          <w:rFonts w:ascii="Tahoma" w:eastAsia="Times New Roman" w:hAnsi="Tahoma" w:cs="Tahoma"/>
          <w:bCs/>
          <w:sz w:val="21"/>
          <w:szCs w:val="21"/>
          <w:lang w:eastAsia="pt-BR"/>
        </w:rPr>
      </w:pPr>
    </w:p>
    <w:p w:rsidR="00B73DE2" w:rsidRPr="00A25623" w:rsidRDefault="00B73DE2" w:rsidP="001A37B6">
      <w:pPr>
        <w:tabs>
          <w:tab w:val="left" w:pos="2270"/>
          <w:tab w:val="left" w:pos="4294"/>
        </w:tabs>
        <w:suppressAutoHyphens/>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2.</w:t>
      </w:r>
      <w:r w:rsidR="00145D60" w:rsidRPr="00A25623">
        <w:rPr>
          <w:rFonts w:ascii="Tahoma" w:eastAsia="Times New Roman" w:hAnsi="Tahoma" w:cs="Tahoma"/>
          <w:bCs/>
          <w:sz w:val="21"/>
          <w:szCs w:val="21"/>
          <w:lang w:eastAsia="pt-BR"/>
        </w:rPr>
        <w:t>8</w:t>
      </w:r>
      <w:r w:rsidRPr="00A25623">
        <w:rPr>
          <w:rFonts w:ascii="Tahoma" w:eastAsia="Times New Roman" w:hAnsi="Tahoma" w:cs="Tahoma"/>
          <w:bCs/>
          <w:sz w:val="21"/>
          <w:szCs w:val="21"/>
          <w:lang w:eastAsia="pt-BR"/>
        </w:rPr>
        <w:t>.2 A condição de Microempresa e Empresa de Pequeno Porte, para efeito do tratamento diferenciado previsto na Lei Complementar 123/2006, deverá ser comprovada, mediante apresentação da seguinte documentação:</w:t>
      </w:r>
    </w:p>
    <w:p w:rsidR="00145D60" w:rsidRPr="00A25623" w:rsidRDefault="00145D60" w:rsidP="001A37B6">
      <w:pPr>
        <w:tabs>
          <w:tab w:val="left" w:pos="2270"/>
          <w:tab w:val="left" w:pos="4294"/>
        </w:tabs>
        <w:suppressAutoHyphens/>
        <w:spacing w:after="0" w:line="360" w:lineRule="auto"/>
        <w:jc w:val="both"/>
        <w:rPr>
          <w:rFonts w:ascii="Tahoma" w:eastAsia="Times New Roman" w:hAnsi="Tahoma" w:cs="Tahoma"/>
          <w:bCs/>
          <w:sz w:val="21"/>
          <w:szCs w:val="21"/>
          <w:lang w:eastAsia="pt-BR"/>
        </w:rPr>
      </w:pPr>
    </w:p>
    <w:p w:rsidR="00B73DE2" w:rsidRPr="00A25623" w:rsidRDefault="00B73DE2" w:rsidP="002C1FF5">
      <w:pPr>
        <w:pStyle w:val="PargrafodaLista"/>
        <w:widowControl w:val="0"/>
        <w:numPr>
          <w:ilvl w:val="0"/>
          <w:numId w:val="9"/>
        </w:numPr>
        <w:tabs>
          <w:tab w:val="left" w:pos="0"/>
          <w:tab w:val="left" w:pos="993"/>
          <w:tab w:val="left" w:pos="2270"/>
          <w:tab w:val="left" w:pos="4294"/>
        </w:tabs>
        <w:spacing w:line="360" w:lineRule="auto"/>
        <w:jc w:val="both"/>
        <w:rPr>
          <w:rFonts w:ascii="Tahoma" w:hAnsi="Tahoma" w:cs="Tahoma"/>
          <w:sz w:val="21"/>
          <w:szCs w:val="21"/>
          <w:lang w:eastAsia="pt-BR"/>
        </w:rPr>
      </w:pPr>
      <w:r w:rsidRPr="00A25623">
        <w:rPr>
          <w:rFonts w:ascii="Tahoma" w:hAnsi="Tahoma" w:cs="Tahoma"/>
          <w:sz w:val="21"/>
          <w:szCs w:val="21"/>
          <w:lang w:eastAsia="pt-BR"/>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w:t>
      </w:r>
      <w:r w:rsidRPr="00A25623">
        <w:rPr>
          <w:rFonts w:ascii="Tahoma" w:hAnsi="Tahoma" w:cs="Tahoma"/>
          <w:b/>
          <w:sz w:val="21"/>
          <w:szCs w:val="21"/>
          <w:lang w:eastAsia="pt-BR"/>
        </w:rPr>
        <w:t>atualizada</w:t>
      </w:r>
      <w:r w:rsidRPr="00A25623">
        <w:rPr>
          <w:rFonts w:ascii="Tahoma" w:hAnsi="Tahoma" w:cs="Tahoma"/>
          <w:sz w:val="21"/>
          <w:szCs w:val="21"/>
          <w:lang w:eastAsia="pt-BR"/>
        </w:rPr>
        <w:t xml:space="preserve">, ou seja, emitida a menos de </w:t>
      </w:r>
      <w:r w:rsidRPr="00A25623">
        <w:rPr>
          <w:rFonts w:ascii="Tahoma" w:hAnsi="Tahoma" w:cs="Tahoma"/>
          <w:b/>
          <w:sz w:val="21"/>
          <w:szCs w:val="21"/>
          <w:lang w:eastAsia="pt-BR"/>
        </w:rPr>
        <w:t>120 (cento e vinte) dias</w:t>
      </w:r>
      <w:r w:rsidRPr="00A25623">
        <w:rPr>
          <w:rFonts w:ascii="Tahoma" w:hAnsi="Tahoma" w:cs="Tahoma"/>
          <w:sz w:val="21"/>
          <w:szCs w:val="21"/>
          <w:lang w:eastAsia="pt-BR"/>
        </w:rPr>
        <w:t xml:space="preserve"> da data marcada para a abertura da presente Licitação.</w:t>
      </w:r>
    </w:p>
    <w:p w:rsidR="00B73DE2" w:rsidRPr="00A25623" w:rsidRDefault="00B73DE2" w:rsidP="002C1FF5">
      <w:pPr>
        <w:pStyle w:val="PargrafodaLista"/>
        <w:widowControl w:val="0"/>
        <w:numPr>
          <w:ilvl w:val="0"/>
          <w:numId w:val="9"/>
        </w:numPr>
        <w:tabs>
          <w:tab w:val="left" w:pos="0"/>
          <w:tab w:val="left" w:pos="2270"/>
          <w:tab w:val="left" w:pos="4294"/>
        </w:tabs>
        <w:spacing w:line="360" w:lineRule="auto"/>
        <w:jc w:val="both"/>
        <w:rPr>
          <w:rFonts w:ascii="Tahoma" w:hAnsi="Tahoma" w:cs="Tahoma"/>
          <w:sz w:val="21"/>
          <w:szCs w:val="21"/>
          <w:lang w:eastAsia="pt-BR"/>
        </w:rPr>
      </w:pPr>
      <w:r w:rsidRPr="00A25623">
        <w:rPr>
          <w:rFonts w:ascii="Tahoma" w:hAnsi="Tahoma" w:cs="Tahoma"/>
          <w:sz w:val="21"/>
          <w:szCs w:val="21"/>
          <w:lang w:eastAsia="pt-BR"/>
        </w:rPr>
        <w:t xml:space="preserve">Declaração de enquadramento em conformidade com o art. 3º da Lei Complementar nº 123/2006, afirmando ainda que não se enquadram em nenhuma das hipóteses do § 4º do art. 3º da Lei Complementar nº 123/2006, conforme o modelo do Anexo </w:t>
      </w:r>
      <w:r w:rsidR="00CD4603" w:rsidRPr="00A25623">
        <w:rPr>
          <w:rFonts w:ascii="Tahoma" w:hAnsi="Tahoma" w:cs="Tahoma"/>
          <w:sz w:val="21"/>
          <w:szCs w:val="21"/>
          <w:lang w:eastAsia="pt-BR"/>
        </w:rPr>
        <w:t>VII</w:t>
      </w:r>
      <w:r w:rsidRPr="00A25623">
        <w:rPr>
          <w:rFonts w:ascii="Tahoma" w:hAnsi="Tahoma" w:cs="Tahoma"/>
          <w:sz w:val="21"/>
          <w:szCs w:val="21"/>
          <w:lang w:eastAsia="pt-BR"/>
        </w:rPr>
        <w:t>, do edital.</w:t>
      </w:r>
    </w:p>
    <w:p w:rsidR="001A37B6" w:rsidRPr="00A25623" w:rsidRDefault="001A37B6" w:rsidP="001A37B6">
      <w:pPr>
        <w:pStyle w:val="PargrafodaLista"/>
        <w:widowControl w:val="0"/>
        <w:tabs>
          <w:tab w:val="left" w:pos="0"/>
          <w:tab w:val="left" w:pos="2270"/>
          <w:tab w:val="left" w:pos="4294"/>
        </w:tabs>
        <w:spacing w:line="360" w:lineRule="auto"/>
        <w:jc w:val="both"/>
        <w:rPr>
          <w:rFonts w:ascii="Tahoma" w:hAnsi="Tahoma" w:cs="Tahoma"/>
          <w:sz w:val="21"/>
          <w:szCs w:val="21"/>
          <w:lang w:eastAsia="pt-BR"/>
        </w:rPr>
      </w:pPr>
    </w:p>
    <w:p w:rsidR="00B73DE2" w:rsidRPr="00A25623" w:rsidRDefault="00B73DE2" w:rsidP="002C1FF5">
      <w:pPr>
        <w:numPr>
          <w:ilvl w:val="1"/>
          <w:numId w:val="4"/>
        </w:numPr>
        <w:tabs>
          <w:tab w:val="left" w:pos="0"/>
        </w:tabs>
        <w:suppressAutoHyphens/>
        <w:spacing w:after="0" w:line="360" w:lineRule="auto"/>
        <w:ind w:left="0" w:firstLine="0"/>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 xml:space="preserve">Os documentos para fins de comprovação da condição de microempresa e empresa de pequeno porte deverão ser apresentados </w:t>
      </w:r>
      <w:r w:rsidRPr="00A25623">
        <w:rPr>
          <w:rFonts w:ascii="Tahoma" w:eastAsia="Times New Roman" w:hAnsi="Tahoma" w:cs="Tahoma"/>
          <w:b/>
          <w:sz w:val="21"/>
          <w:szCs w:val="21"/>
          <w:lang w:eastAsia="pt-BR"/>
        </w:rPr>
        <w:t>fora dos envelopes</w:t>
      </w:r>
      <w:r w:rsidRPr="00A25623">
        <w:rPr>
          <w:rFonts w:ascii="Tahoma" w:eastAsia="Times New Roman" w:hAnsi="Tahoma" w:cs="Tahoma"/>
          <w:bCs/>
          <w:sz w:val="21"/>
          <w:szCs w:val="21"/>
          <w:lang w:eastAsia="pt-BR"/>
        </w:rPr>
        <w:t xml:space="preserve">, no ato de </w:t>
      </w:r>
      <w:r w:rsidRPr="00A25623">
        <w:rPr>
          <w:rFonts w:ascii="Tahoma" w:eastAsia="Times New Roman" w:hAnsi="Tahoma" w:cs="Tahoma"/>
          <w:b/>
          <w:sz w:val="21"/>
          <w:szCs w:val="21"/>
          <w:lang w:eastAsia="pt-BR"/>
        </w:rPr>
        <w:t>credenciamento</w:t>
      </w:r>
      <w:r w:rsidRPr="00A25623">
        <w:rPr>
          <w:rFonts w:ascii="Tahoma" w:eastAsia="Times New Roman" w:hAnsi="Tahoma" w:cs="Tahoma"/>
          <w:bCs/>
          <w:sz w:val="21"/>
          <w:szCs w:val="21"/>
          <w:lang w:eastAsia="pt-BR"/>
        </w:rPr>
        <w:t xml:space="preserve"> das empresas participantes.</w:t>
      </w:r>
    </w:p>
    <w:p w:rsidR="00646B8B" w:rsidRPr="00A25623" w:rsidRDefault="00646B8B" w:rsidP="00646B8B">
      <w:pPr>
        <w:tabs>
          <w:tab w:val="left" w:pos="0"/>
        </w:tabs>
        <w:suppressAutoHyphens/>
        <w:spacing w:after="0" w:line="360" w:lineRule="auto"/>
        <w:jc w:val="both"/>
        <w:rPr>
          <w:rFonts w:ascii="Tahoma" w:eastAsia="Times New Roman" w:hAnsi="Tahoma" w:cs="Tahoma"/>
          <w:bCs/>
          <w:sz w:val="21"/>
          <w:szCs w:val="21"/>
          <w:lang w:eastAsia="pt-BR"/>
        </w:rPr>
      </w:pPr>
    </w:p>
    <w:p w:rsidR="00B73DE2" w:rsidRPr="00A25623" w:rsidRDefault="00B73DE2" w:rsidP="002C1FF5">
      <w:pPr>
        <w:numPr>
          <w:ilvl w:val="0"/>
          <w:numId w:val="5"/>
        </w:numPr>
        <w:suppressAutoHyphens/>
        <w:spacing w:after="0" w:line="360" w:lineRule="auto"/>
        <w:ind w:left="0" w:firstLine="0"/>
        <w:jc w:val="both"/>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DO CREDENCIAMENTO</w:t>
      </w:r>
    </w:p>
    <w:p w:rsidR="00B73DE2" w:rsidRPr="00A25623" w:rsidRDefault="00B73DE2" w:rsidP="002C1FF5">
      <w:pPr>
        <w:numPr>
          <w:ilvl w:val="1"/>
          <w:numId w:val="5"/>
        </w:numPr>
        <w:tabs>
          <w:tab w:val="left" w:pos="0"/>
          <w:tab w:val="left" w:pos="708"/>
          <w:tab w:val="left" w:pos="2270"/>
          <w:tab w:val="left" w:pos="4294"/>
        </w:tabs>
        <w:suppressAutoHyphens/>
        <w:spacing w:after="0" w:line="360" w:lineRule="auto"/>
        <w:ind w:left="0" w:firstLine="0"/>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Será admitido apenas 01 (um) representante por empresa.</w:t>
      </w:r>
    </w:p>
    <w:p w:rsidR="00B73DE2" w:rsidRPr="00A25623" w:rsidRDefault="00B73DE2" w:rsidP="000C3D91">
      <w:pPr>
        <w:tabs>
          <w:tab w:val="left" w:pos="426"/>
        </w:tabs>
        <w:suppressAutoHyphens/>
        <w:spacing w:after="0" w:line="360" w:lineRule="auto"/>
        <w:jc w:val="both"/>
        <w:rPr>
          <w:rFonts w:ascii="Tahoma" w:eastAsia="Times New Roman" w:hAnsi="Tahoma" w:cs="Tahoma"/>
          <w:bCs/>
          <w:sz w:val="21"/>
          <w:szCs w:val="21"/>
          <w:lang w:eastAsia="pt-BR"/>
        </w:rPr>
      </w:pPr>
    </w:p>
    <w:p w:rsidR="00B73DE2" w:rsidRPr="00A25623" w:rsidRDefault="001A37B6" w:rsidP="000C3D91">
      <w:pPr>
        <w:autoSpaceDE w:val="0"/>
        <w:autoSpaceDN w:val="0"/>
        <w:adjustRightInd w:val="0"/>
        <w:spacing w:after="0" w:line="360" w:lineRule="auto"/>
        <w:jc w:val="both"/>
        <w:rPr>
          <w:rFonts w:ascii="Tahoma" w:eastAsia="Times New Roman" w:hAnsi="Tahoma" w:cs="Tahoma"/>
          <w:color w:val="000000"/>
          <w:sz w:val="21"/>
          <w:szCs w:val="21"/>
          <w:lang w:eastAsia="pt-BR"/>
        </w:rPr>
      </w:pPr>
      <w:r w:rsidRPr="00A25623">
        <w:rPr>
          <w:rFonts w:ascii="Tahoma" w:eastAsia="Times New Roman" w:hAnsi="Tahoma" w:cs="Tahoma"/>
          <w:sz w:val="21"/>
          <w:szCs w:val="21"/>
          <w:lang w:eastAsia="pt-BR"/>
        </w:rPr>
        <w:t>3</w:t>
      </w:r>
      <w:r w:rsidR="00B73DE2" w:rsidRPr="00A25623">
        <w:rPr>
          <w:rFonts w:ascii="Tahoma" w:eastAsia="Times New Roman" w:hAnsi="Tahoma" w:cs="Tahoma"/>
          <w:sz w:val="21"/>
          <w:szCs w:val="21"/>
          <w:lang w:eastAsia="pt-BR"/>
        </w:rPr>
        <w:t>.2 O Credenciamento do representante da licitante que não seja sócio-gerente ou diretor da empresa, f</w:t>
      </w:r>
      <w:r w:rsidR="00B73DE2" w:rsidRPr="00A25623">
        <w:rPr>
          <w:rFonts w:ascii="Tahoma" w:eastAsia="Times New Roman" w:hAnsi="Tahoma" w:cs="Tahoma"/>
          <w:color w:val="000000"/>
          <w:sz w:val="21"/>
          <w:szCs w:val="21"/>
          <w:lang w:eastAsia="pt-BR"/>
        </w:rPr>
        <w:t xml:space="preserve">ar-se-á mediante a apresentação da </w:t>
      </w:r>
      <w:r w:rsidR="00B73DE2" w:rsidRPr="00A25623">
        <w:rPr>
          <w:rFonts w:ascii="Tahoma" w:eastAsia="Times New Roman" w:hAnsi="Tahoma" w:cs="Tahoma"/>
          <w:b/>
          <w:color w:val="000000"/>
          <w:sz w:val="21"/>
          <w:szCs w:val="21"/>
          <w:lang w:eastAsia="pt-BR"/>
        </w:rPr>
        <w:t>Carta de Credenciamento</w:t>
      </w:r>
      <w:r w:rsidR="00B73DE2" w:rsidRPr="00A25623">
        <w:rPr>
          <w:rFonts w:ascii="Tahoma" w:eastAsia="Times New Roman" w:hAnsi="Tahoma" w:cs="Tahoma"/>
          <w:color w:val="000000"/>
          <w:sz w:val="21"/>
          <w:szCs w:val="21"/>
          <w:lang w:eastAsia="pt-BR"/>
        </w:rPr>
        <w:t xml:space="preserve"> (conforme modelo constante do Anexo I</w:t>
      </w:r>
      <w:r w:rsidR="00CD4603" w:rsidRPr="00A25623">
        <w:rPr>
          <w:rFonts w:ascii="Tahoma" w:eastAsia="Times New Roman" w:hAnsi="Tahoma" w:cs="Tahoma"/>
          <w:color w:val="000000"/>
          <w:sz w:val="21"/>
          <w:szCs w:val="21"/>
          <w:lang w:eastAsia="pt-BR"/>
        </w:rPr>
        <w:t>II</w:t>
      </w:r>
      <w:r w:rsidR="00B73DE2" w:rsidRPr="00A25623">
        <w:rPr>
          <w:rFonts w:ascii="Tahoma" w:eastAsia="Times New Roman" w:hAnsi="Tahoma" w:cs="Tahoma"/>
          <w:color w:val="000000"/>
          <w:sz w:val="21"/>
          <w:szCs w:val="21"/>
          <w:lang w:eastAsia="pt-BR"/>
        </w:rPr>
        <w:t xml:space="preserve">), </w:t>
      </w:r>
      <w:r w:rsidR="00B73DE2" w:rsidRPr="00A25623">
        <w:rPr>
          <w:rFonts w:ascii="Tahoma" w:eastAsia="Times New Roman" w:hAnsi="Tahoma" w:cs="Tahoma"/>
          <w:b/>
          <w:color w:val="000000"/>
          <w:sz w:val="21"/>
          <w:szCs w:val="21"/>
          <w:lang w:eastAsia="pt-BR"/>
        </w:rPr>
        <w:t>COM FIRMA RECONHECIDA DO OUTORGANTE</w:t>
      </w:r>
      <w:r w:rsidR="00B73DE2" w:rsidRPr="00A25623">
        <w:rPr>
          <w:rFonts w:ascii="Tahoma" w:eastAsia="Times New Roman" w:hAnsi="Tahoma" w:cs="Tahoma"/>
          <w:color w:val="000000"/>
          <w:sz w:val="21"/>
          <w:szCs w:val="21"/>
          <w:lang w:eastAsia="pt-BR"/>
        </w:rPr>
        <w:t>, e/ou instrumento público ou particular de procuração</w:t>
      </w:r>
      <w:r w:rsidR="00145D60" w:rsidRPr="00A25623">
        <w:rPr>
          <w:rFonts w:ascii="Tahoma" w:eastAsia="Times New Roman" w:hAnsi="Tahoma" w:cs="Tahoma"/>
          <w:color w:val="000000"/>
          <w:sz w:val="21"/>
          <w:szCs w:val="21"/>
          <w:lang w:eastAsia="pt-BR"/>
        </w:rPr>
        <w:t>, também com reconhecimento de firma.</w:t>
      </w:r>
      <w:r w:rsidR="00B73DE2" w:rsidRPr="00A25623">
        <w:rPr>
          <w:rFonts w:ascii="Tahoma" w:eastAsia="Times New Roman" w:hAnsi="Tahoma" w:cs="Tahoma"/>
          <w:color w:val="000000"/>
          <w:sz w:val="21"/>
          <w:szCs w:val="21"/>
          <w:lang w:eastAsia="pt-BR"/>
        </w:rPr>
        <w:t xml:space="preserve"> </w:t>
      </w:r>
    </w:p>
    <w:p w:rsidR="00B73DE2" w:rsidRPr="00A25623" w:rsidRDefault="00B73DE2" w:rsidP="000C3D91">
      <w:pPr>
        <w:autoSpaceDE w:val="0"/>
        <w:autoSpaceDN w:val="0"/>
        <w:adjustRightInd w:val="0"/>
        <w:spacing w:after="0" w:line="360" w:lineRule="auto"/>
        <w:jc w:val="both"/>
        <w:rPr>
          <w:rFonts w:ascii="Tahoma" w:eastAsia="Times New Roman" w:hAnsi="Tahoma" w:cs="Tahoma"/>
          <w:color w:val="000000"/>
          <w:sz w:val="21"/>
          <w:szCs w:val="21"/>
          <w:lang w:eastAsia="pt-BR"/>
        </w:rPr>
      </w:pPr>
    </w:p>
    <w:p w:rsidR="00B73DE2" w:rsidRPr="00A25623" w:rsidRDefault="001A37B6" w:rsidP="000C3D91">
      <w:pPr>
        <w:autoSpaceDE w:val="0"/>
        <w:autoSpaceDN w:val="0"/>
        <w:adjustRightInd w:val="0"/>
        <w:spacing w:after="0" w:line="360" w:lineRule="auto"/>
        <w:jc w:val="both"/>
        <w:rPr>
          <w:rFonts w:ascii="Tahoma" w:eastAsia="Times New Roman" w:hAnsi="Tahoma" w:cs="Tahoma"/>
          <w:b/>
          <w:bCs/>
          <w:color w:val="000000"/>
          <w:sz w:val="21"/>
          <w:szCs w:val="21"/>
          <w:lang w:eastAsia="pt-BR"/>
        </w:rPr>
      </w:pPr>
      <w:r w:rsidRPr="00A25623">
        <w:rPr>
          <w:rFonts w:ascii="Tahoma" w:eastAsia="Times New Roman" w:hAnsi="Tahoma" w:cs="Tahoma"/>
          <w:color w:val="000000"/>
          <w:sz w:val="21"/>
          <w:szCs w:val="21"/>
          <w:lang w:eastAsia="pt-BR"/>
        </w:rPr>
        <w:t>3</w:t>
      </w:r>
      <w:r w:rsidR="00B73DE2" w:rsidRPr="00A25623">
        <w:rPr>
          <w:rFonts w:ascii="Tahoma" w:eastAsia="Times New Roman" w:hAnsi="Tahoma" w:cs="Tahoma"/>
          <w:color w:val="000000"/>
          <w:sz w:val="21"/>
          <w:szCs w:val="21"/>
          <w:lang w:eastAsia="pt-BR"/>
        </w:rPr>
        <w:t xml:space="preserve">.3 Caso a Credencial não tenha sido assinada por sócio-gerente ou diretor da empresa, identificado no Ato Constitutivo, a mesma devera vir acompanhada de </w:t>
      </w:r>
      <w:r w:rsidR="00B73DE2" w:rsidRPr="00A25623">
        <w:rPr>
          <w:rFonts w:ascii="Tahoma" w:eastAsia="Times New Roman" w:hAnsi="Tahoma" w:cs="Tahoma"/>
          <w:b/>
          <w:color w:val="000000"/>
          <w:sz w:val="21"/>
          <w:szCs w:val="21"/>
          <w:lang w:eastAsia="pt-BR"/>
        </w:rPr>
        <w:t>Procuração</w:t>
      </w:r>
      <w:r w:rsidR="00B73DE2" w:rsidRPr="00A25623">
        <w:rPr>
          <w:rFonts w:ascii="Tahoma" w:eastAsia="Times New Roman" w:hAnsi="Tahoma" w:cs="Tahoma"/>
          <w:color w:val="000000"/>
          <w:sz w:val="21"/>
          <w:szCs w:val="21"/>
          <w:lang w:eastAsia="pt-BR"/>
        </w:rPr>
        <w:t xml:space="preserve"> que conceda poderes ao signatário da Credencial. </w:t>
      </w:r>
    </w:p>
    <w:p w:rsidR="00B73DE2" w:rsidRPr="00A25623" w:rsidRDefault="00B73DE2" w:rsidP="000C3D91">
      <w:pPr>
        <w:autoSpaceDE w:val="0"/>
        <w:autoSpaceDN w:val="0"/>
        <w:adjustRightInd w:val="0"/>
        <w:spacing w:after="0" w:line="360" w:lineRule="auto"/>
        <w:jc w:val="both"/>
        <w:rPr>
          <w:rFonts w:ascii="Tahoma" w:eastAsia="Times New Roman" w:hAnsi="Tahoma" w:cs="Tahoma"/>
          <w:b/>
          <w:bCs/>
          <w:color w:val="000000"/>
          <w:sz w:val="21"/>
          <w:szCs w:val="21"/>
          <w:lang w:eastAsia="pt-BR"/>
        </w:rPr>
      </w:pPr>
    </w:p>
    <w:p w:rsidR="00B73DE2" w:rsidRPr="00A25623" w:rsidRDefault="001A37B6" w:rsidP="000C3D91">
      <w:pPr>
        <w:autoSpaceDE w:val="0"/>
        <w:autoSpaceDN w:val="0"/>
        <w:adjustRightInd w:val="0"/>
        <w:spacing w:after="0" w:line="360" w:lineRule="auto"/>
        <w:jc w:val="both"/>
        <w:rPr>
          <w:rFonts w:ascii="Tahoma" w:eastAsia="Times New Roman" w:hAnsi="Tahoma" w:cs="Tahoma"/>
          <w:bCs/>
          <w:color w:val="000000"/>
          <w:sz w:val="21"/>
          <w:szCs w:val="21"/>
          <w:lang w:eastAsia="pt-BR"/>
        </w:rPr>
      </w:pPr>
      <w:r w:rsidRPr="00A25623">
        <w:rPr>
          <w:rFonts w:ascii="Tahoma" w:eastAsia="Times New Roman" w:hAnsi="Tahoma" w:cs="Tahoma"/>
          <w:bCs/>
          <w:color w:val="000000"/>
          <w:sz w:val="21"/>
          <w:szCs w:val="21"/>
          <w:lang w:eastAsia="pt-BR"/>
        </w:rPr>
        <w:t>3</w:t>
      </w:r>
      <w:r w:rsidR="00B73DE2" w:rsidRPr="00A25623">
        <w:rPr>
          <w:rFonts w:ascii="Tahoma" w:eastAsia="Times New Roman" w:hAnsi="Tahoma" w:cs="Tahoma"/>
          <w:bCs/>
          <w:color w:val="000000"/>
          <w:sz w:val="21"/>
          <w:szCs w:val="21"/>
          <w:lang w:eastAsia="pt-BR"/>
        </w:rPr>
        <w:t xml:space="preserve">.4 A não apresentação do credenciamento não implica a inabilitação do licitante, mas o impede de manifestar-se nas sessões contra as decisões tomadas pela Comissão de Licitações. </w:t>
      </w:r>
    </w:p>
    <w:p w:rsidR="001A37B6" w:rsidRPr="00A25623" w:rsidRDefault="001A37B6" w:rsidP="000C3D91">
      <w:pPr>
        <w:autoSpaceDE w:val="0"/>
        <w:autoSpaceDN w:val="0"/>
        <w:adjustRightInd w:val="0"/>
        <w:spacing w:after="0" w:line="360" w:lineRule="auto"/>
        <w:jc w:val="both"/>
        <w:rPr>
          <w:rFonts w:ascii="Tahoma" w:eastAsia="Times New Roman" w:hAnsi="Tahoma" w:cs="Tahoma"/>
          <w:bCs/>
          <w:color w:val="000000"/>
          <w:sz w:val="21"/>
          <w:szCs w:val="21"/>
          <w:lang w:eastAsia="pt-BR"/>
        </w:rPr>
      </w:pPr>
    </w:p>
    <w:p w:rsidR="00B73DE2" w:rsidRPr="00A25623" w:rsidRDefault="00723D3E" w:rsidP="001A37B6">
      <w:pPr>
        <w:autoSpaceDE w:val="0"/>
        <w:autoSpaceDN w:val="0"/>
        <w:adjustRightInd w:val="0"/>
        <w:spacing w:after="0" w:line="360" w:lineRule="auto"/>
        <w:jc w:val="both"/>
        <w:rPr>
          <w:rFonts w:ascii="Tahoma" w:eastAsia="Times New Roman" w:hAnsi="Tahoma" w:cs="Tahoma"/>
          <w:bCs/>
          <w:sz w:val="21"/>
          <w:szCs w:val="21"/>
          <w:lang w:eastAsia="pt-BR"/>
        </w:rPr>
      </w:pPr>
      <w:r>
        <w:rPr>
          <w:rFonts w:ascii="Tahoma" w:eastAsia="Times New Roman" w:hAnsi="Tahoma" w:cs="Tahoma"/>
          <w:bCs/>
          <w:color w:val="000000"/>
          <w:sz w:val="21"/>
          <w:szCs w:val="21"/>
          <w:lang w:eastAsia="pt-BR"/>
        </w:rPr>
        <w:t xml:space="preserve">3.5 </w:t>
      </w:r>
      <w:r w:rsidR="001A37B6" w:rsidRPr="00A25623">
        <w:rPr>
          <w:rFonts w:ascii="Tahoma" w:eastAsia="Times New Roman" w:hAnsi="Tahoma" w:cs="Tahoma"/>
          <w:bCs/>
          <w:color w:val="000000"/>
          <w:sz w:val="21"/>
          <w:szCs w:val="21"/>
          <w:lang w:eastAsia="pt-BR"/>
        </w:rPr>
        <w:t>O</w:t>
      </w:r>
      <w:r w:rsidR="00B73DE2" w:rsidRPr="00A25623">
        <w:rPr>
          <w:rFonts w:ascii="Tahoma" w:eastAsia="Times New Roman" w:hAnsi="Tahoma" w:cs="Tahoma"/>
          <w:bCs/>
          <w:sz w:val="21"/>
          <w:szCs w:val="21"/>
          <w:lang w:eastAsia="pt-BR"/>
        </w:rPr>
        <w:t xml:space="preserve">s documentos de credenciamento, os quais farão parte do presente processo de licitação, deverão ser entregues </w:t>
      </w:r>
      <w:r w:rsidR="00B73DE2" w:rsidRPr="00A25623">
        <w:rPr>
          <w:rFonts w:ascii="Tahoma" w:eastAsia="Times New Roman" w:hAnsi="Tahoma" w:cs="Tahoma"/>
          <w:b/>
          <w:bCs/>
          <w:sz w:val="21"/>
          <w:szCs w:val="21"/>
          <w:lang w:eastAsia="pt-BR"/>
        </w:rPr>
        <w:t>separadamente</w:t>
      </w:r>
      <w:r w:rsidR="00B73DE2" w:rsidRPr="00A25623">
        <w:rPr>
          <w:rFonts w:ascii="Tahoma" w:eastAsia="Times New Roman" w:hAnsi="Tahoma" w:cs="Tahoma"/>
          <w:bCs/>
          <w:sz w:val="21"/>
          <w:szCs w:val="21"/>
          <w:lang w:eastAsia="pt-BR"/>
        </w:rPr>
        <w:t xml:space="preserve"> dos envelopes da Proposta e da Documentação. </w:t>
      </w:r>
    </w:p>
    <w:p w:rsidR="001A37B6" w:rsidRPr="00A25623" w:rsidRDefault="001A37B6" w:rsidP="001A37B6">
      <w:pPr>
        <w:autoSpaceDE w:val="0"/>
        <w:autoSpaceDN w:val="0"/>
        <w:adjustRightInd w:val="0"/>
        <w:spacing w:after="0" w:line="360" w:lineRule="auto"/>
        <w:jc w:val="both"/>
        <w:rPr>
          <w:rFonts w:ascii="Tahoma" w:eastAsia="Times New Roman" w:hAnsi="Tahoma" w:cs="Tahoma"/>
          <w:bCs/>
          <w:sz w:val="21"/>
          <w:szCs w:val="21"/>
          <w:lang w:eastAsia="pt-BR"/>
        </w:rPr>
      </w:pPr>
    </w:p>
    <w:p w:rsidR="00B73DE2" w:rsidRPr="00A25623" w:rsidRDefault="001A37B6" w:rsidP="001A37B6">
      <w:pPr>
        <w:autoSpaceDE w:val="0"/>
        <w:autoSpaceDN w:val="0"/>
        <w:adjustRightInd w:val="0"/>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 xml:space="preserve">3.6 </w:t>
      </w:r>
      <w:r w:rsidR="00B73DE2" w:rsidRPr="00A25623">
        <w:rPr>
          <w:rFonts w:ascii="Tahoma" w:eastAsia="Times New Roman" w:hAnsi="Tahoma" w:cs="Tahoma"/>
          <w:bCs/>
          <w:sz w:val="21"/>
          <w:szCs w:val="21"/>
          <w:lang w:eastAsia="pt-BR"/>
        </w:rPr>
        <w:t>Far-se-á o credenciamento até o horário estipulado para o início da sessão d</w:t>
      </w:r>
      <w:r w:rsidR="00C47F60">
        <w:rPr>
          <w:rFonts w:ascii="Tahoma" w:eastAsia="Times New Roman" w:hAnsi="Tahoma" w:cs="Tahoma"/>
          <w:bCs/>
          <w:sz w:val="21"/>
          <w:szCs w:val="21"/>
          <w:lang w:eastAsia="pt-BR"/>
        </w:rPr>
        <w:t>e Pregão Presencial.</w:t>
      </w:r>
    </w:p>
    <w:p w:rsidR="00B73DE2" w:rsidRPr="00A25623" w:rsidRDefault="00B73DE2" w:rsidP="000C3D91">
      <w:pPr>
        <w:spacing w:after="0" w:line="360" w:lineRule="auto"/>
        <w:jc w:val="both"/>
        <w:rPr>
          <w:rFonts w:ascii="Tahoma" w:eastAsia="Times New Roman" w:hAnsi="Tahoma" w:cs="Tahoma"/>
          <w:sz w:val="21"/>
          <w:szCs w:val="21"/>
          <w:lang w:eastAsia="pt-BR"/>
        </w:rPr>
      </w:pPr>
    </w:p>
    <w:p w:rsidR="0013333D" w:rsidRPr="00A25623" w:rsidRDefault="00040800" w:rsidP="000C3D91">
      <w:pPr>
        <w:autoSpaceDE w:val="0"/>
        <w:autoSpaceDN w:val="0"/>
        <w:adjustRightInd w:val="0"/>
        <w:spacing w:after="0" w:line="360" w:lineRule="auto"/>
        <w:jc w:val="both"/>
        <w:rPr>
          <w:rFonts w:ascii="Tahoma" w:eastAsia="Times New Roman" w:hAnsi="Tahoma" w:cs="Tahoma"/>
          <w:b/>
          <w:bCs/>
          <w:sz w:val="21"/>
          <w:szCs w:val="21"/>
          <w:lang w:eastAsia="pt-BR"/>
        </w:rPr>
      </w:pPr>
      <w:proofErr w:type="gramStart"/>
      <w:r w:rsidRPr="00A25623">
        <w:rPr>
          <w:rFonts w:ascii="Tahoma" w:eastAsia="Times New Roman" w:hAnsi="Tahoma" w:cs="Tahoma"/>
          <w:b/>
          <w:bCs/>
          <w:sz w:val="21"/>
          <w:szCs w:val="21"/>
          <w:lang w:eastAsia="pt-BR"/>
        </w:rPr>
        <w:t>4</w:t>
      </w:r>
      <w:proofErr w:type="gramEnd"/>
      <w:r w:rsidRPr="00A25623">
        <w:rPr>
          <w:rFonts w:ascii="Tahoma" w:eastAsia="Times New Roman" w:hAnsi="Tahoma" w:cs="Tahoma"/>
          <w:b/>
          <w:bCs/>
          <w:sz w:val="21"/>
          <w:szCs w:val="21"/>
          <w:lang w:eastAsia="pt-BR"/>
        </w:rPr>
        <w:t xml:space="preserve"> </w:t>
      </w:r>
      <w:r w:rsidR="0013333D" w:rsidRPr="00A25623">
        <w:rPr>
          <w:rFonts w:ascii="Tahoma" w:eastAsia="Times New Roman" w:hAnsi="Tahoma" w:cs="Tahoma"/>
          <w:b/>
          <w:bCs/>
          <w:sz w:val="21"/>
          <w:szCs w:val="21"/>
          <w:lang w:eastAsia="pt-BR"/>
        </w:rPr>
        <w:t>DA APRESENTAÇÃO DOS ENVELOPES</w:t>
      </w:r>
    </w:p>
    <w:p w:rsidR="0013333D" w:rsidRPr="00A25623" w:rsidRDefault="00040800"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4</w:t>
      </w:r>
      <w:r w:rsidR="0013333D" w:rsidRPr="00A25623">
        <w:rPr>
          <w:rFonts w:ascii="Tahoma" w:eastAsia="Times New Roman" w:hAnsi="Tahoma" w:cs="Tahoma"/>
          <w:sz w:val="21"/>
          <w:szCs w:val="21"/>
          <w:lang w:eastAsia="pt-BR"/>
        </w:rPr>
        <w:t xml:space="preserve">.1 A proposta e os documentos exigidos deverão ser entregues no Departamento de Licitações da Prefeitura Municipal, localizado no Paço Municipal até as </w:t>
      </w:r>
      <w:r w:rsidR="00986197">
        <w:rPr>
          <w:rFonts w:ascii="Tahoma" w:eastAsia="Times New Roman" w:hAnsi="Tahoma" w:cs="Tahoma"/>
          <w:sz w:val="21"/>
          <w:szCs w:val="21"/>
          <w:lang w:eastAsia="pt-BR"/>
        </w:rPr>
        <w:t>10h00min</w:t>
      </w:r>
      <w:r w:rsidR="0013333D" w:rsidRPr="00A25623">
        <w:rPr>
          <w:rFonts w:ascii="Tahoma" w:eastAsia="Times New Roman" w:hAnsi="Tahoma" w:cs="Tahoma"/>
          <w:sz w:val="21"/>
          <w:szCs w:val="21"/>
          <w:lang w:eastAsia="pt-BR"/>
        </w:rPr>
        <w:t xml:space="preserve"> do dia </w:t>
      </w:r>
      <w:r w:rsidR="00BA7086">
        <w:rPr>
          <w:rFonts w:ascii="Tahoma" w:eastAsia="Times New Roman" w:hAnsi="Tahoma" w:cs="Tahoma"/>
          <w:sz w:val="21"/>
          <w:szCs w:val="21"/>
          <w:lang w:eastAsia="pt-BR"/>
        </w:rPr>
        <w:t>24</w:t>
      </w:r>
      <w:r w:rsidR="005A5EF0" w:rsidRPr="00C47F60">
        <w:rPr>
          <w:rFonts w:ascii="Tahoma" w:eastAsia="Times New Roman" w:hAnsi="Tahoma" w:cs="Tahoma"/>
          <w:sz w:val="21"/>
          <w:szCs w:val="21"/>
          <w:lang w:eastAsia="pt-BR"/>
        </w:rPr>
        <w:t>/</w:t>
      </w:r>
      <w:r w:rsidR="00986197">
        <w:rPr>
          <w:rFonts w:ascii="Tahoma" w:eastAsia="Times New Roman" w:hAnsi="Tahoma" w:cs="Tahoma"/>
          <w:sz w:val="21"/>
          <w:szCs w:val="21"/>
          <w:lang w:eastAsia="pt-BR"/>
        </w:rPr>
        <w:t>05</w:t>
      </w:r>
      <w:r w:rsidR="005A5EF0" w:rsidRPr="00C47F60">
        <w:rPr>
          <w:rFonts w:ascii="Tahoma" w:eastAsia="Times New Roman" w:hAnsi="Tahoma" w:cs="Tahoma"/>
          <w:sz w:val="21"/>
          <w:szCs w:val="21"/>
          <w:lang w:eastAsia="pt-BR"/>
        </w:rPr>
        <w:t>/201</w:t>
      </w:r>
      <w:r w:rsidR="00986197">
        <w:rPr>
          <w:rFonts w:ascii="Tahoma" w:eastAsia="Times New Roman" w:hAnsi="Tahoma" w:cs="Tahoma"/>
          <w:sz w:val="21"/>
          <w:szCs w:val="21"/>
          <w:lang w:eastAsia="pt-BR"/>
        </w:rPr>
        <w:t>7</w:t>
      </w:r>
      <w:r w:rsidR="0013333D" w:rsidRPr="00A25623">
        <w:rPr>
          <w:rFonts w:ascii="Tahoma" w:eastAsia="Times New Roman" w:hAnsi="Tahoma" w:cs="Tahoma"/>
          <w:sz w:val="21"/>
          <w:szCs w:val="21"/>
          <w:lang w:eastAsia="pt-BR"/>
        </w:rPr>
        <w:t>, em 02 (dois) envelopes separados com as seguintes indicações externas:</w:t>
      </w:r>
    </w:p>
    <w:p w:rsidR="0013333D" w:rsidRPr="00A25623" w:rsidRDefault="0013333D" w:rsidP="000C3D91">
      <w:pPr>
        <w:autoSpaceDE w:val="0"/>
        <w:autoSpaceDN w:val="0"/>
        <w:adjustRightInd w:val="0"/>
        <w:spacing w:after="0" w:line="360" w:lineRule="auto"/>
        <w:jc w:val="both"/>
        <w:rPr>
          <w:rFonts w:ascii="Tahoma" w:eastAsia="Times New Roman" w:hAnsi="Tahoma" w:cs="Tahoma"/>
          <w:sz w:val="21"/>
          <w:szCs w:val="21"/>
          <w:lang w:eastAsia="pt-BR"/>
        </w:rPr>
      </w:pP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ENVELOPE Nº 01: PROPOSTA</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EDITAL DE </w:t>
      </w:r>
      <w:r w:rsidR="00D84681">
        <w:rPr>
          <w:rFonts w:ascii="Tahoma" w:eastAsia="Times New Roman" w:hAnsi="Tahoma" w:cs="Tahoma"/>
          <w:b/>
          <w:bCs/>
          <w:sz w:val="21"/>
          <w:szCs w:val="21"/>
          <w:lang w:eastAsia="pt-BR"/>
        </w:rPr>
        <w:t>PREGÃO PRESENCIAL</w:t>
      </w:r>
      <w:r w:rsidRPr="00A25623">
        <w:rPr>
          <w:rFonts w:ascii="Tahoma" w:eastAsia="Times New Roman" w:hAnsi="Tahoma" w:cs="Tahoma"/>
          <w:b/>
          <w:bCs/>
          <w:sz w:val="21"/>
          <w:szCs w:val="21"/>
          <w:lang w:eastAsia="pt-BR"/>
        </w:rPr>
        <w:t xml:space="preserve"> Nº </w:t>
      </w:r>
      <w:r w:rsidR="00153AC0">
        <w:rPr>
          <w:rFonts w:ascii="Tahoma" w:eastAsia="Times New Roman" w:hAnsi="Tahoma" w:cs="Tahoma"/>
          <w:b/>
          <w:bCs/>
          <w:sz w:val="21"/>
          <w:szCs w:val="21"/>
          <w:lang w:eastAsia="pt-BR"/>
        </w:rPr>
        <w:t>050</w:t>
      </w:r>
      <w:r w:rsidRPr="00A25623">
        <w:rPr>
          <w:rFonts w:ascii="Tahoma" w:eastAsia="Times New Roman" w:hAnsi="Tahoma" w:cs="Tahoma"/>
          <w:b/>
          <w:bCs/>
          <w:sz w:val="21"/>
          <w:szCs w:val="21"/>
          <w:lang w:eastAsia="pt-BR"/>
        </w:rPr>
        <w:t>/201</w:t>
      </w:r>
      <w:r w:rsidR="00153AC0">
        <w:rPr>
          <w:rFonts w:ascii="Tahoma" w:eastAsia="Times New Roman" w:hAnsi="Tahoma" w:cs="Tahoma"/>
          <w:b/>
          <w:bCs/>
          <w:sz w:val="21"/>
          <w:szCs w:val="21"/>
          <w:lang w:eastAsia="pt-BR"/>
        </w:rPr>
        <w:t>7</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ABERTURA</w:t>
      </w:r>
      <w:r w:rsidRPr="00C47F60">
        <w:rPr>
          <w:rFonts w:ascii="Tahoma" w:eastAsia="Times New Roman" w:hAnsi="Tahoma" w:cs="Tahoma"/>
          <w:b/>
          <w:bCs/>
          <w:sz w:val="21"/>
          <w:szCs w:val="21"/>
          <w:lang w:eastAsia="pt-BR"/>
        </w:rPr>
        <w:t xml:space="preserve">: ás </w:t>
      </w:r>
      <w:r w:rsidR="00986197" w:rsidRPr="00C47F60">
        <w:rPr>
          <w:rFonts w:ascii="Tahoma" w:eastAsia="Times New Roman" w:hAnsi="Tahoma" w:cs="Tahoma"/>
          <w:b/>
          <w:bCs/>
          <w:sz w:val="21"/>
          <w:szCs w:val="21"/>
          <w:lang w:eastAsia="pt-BR"/>
        </w:rPr>
        <w:t>1</w:t>
      </w:r>
      <w:r w:rsidR="00986197">
        <w:rPr>
          <w:rFonts w:ascii="Tahoma" w:eastAsia="Times New Roman" w:hAnsi="Tahoma" w:cs="Tahoma"/>
          <w:b/>
          <w:bCs/>
          <w:sz w:val="21"/>
          <w:szCs w:val="21"/>
          <w:lang w:eastAsia="pt-BR"/>
        </w:rPr>
        <w:t>0</w:t>
      </w:r>
      <w:r w:rsidR="00986197" w:rsidRPr="00C47F60">
        <w:rPr>
          <w:rFonts w:ascii="Tahoma" w:eastAsia="Times New Roman" w:hAnsi="Tahoma" w:cs="Tahoma"/>
          <w:b/>
          <w:bCs/>
          <w:sz w:val="21"/>
          <w:szCs w:val="21"/>
          <w:lang w:eastAsia="pt-BR"/>
        </w:rPr>
        <w:t>h00min</w:t>
      </w:r>
      <w:r w:rsidRPr="00C47F60">
        <w:rPr>
          <w:rFonts w:ascii="Tahoma" w:eastAsia="Times New Roman" w:hAnsi="Tahoma" w:cs="Tahoma"/>
          <w:b/>
          <w:bCs/>
          <w:sz w:val="21"/>
          <w:szCs w:val="21"/>
          <w:lang w:eastAsia="pt-BR"/>
        </w:rPr>
        <w:t xml:space="preserve"> do dia </w:t>
      </w:r>
      <w:r w:rsidR="00BA7086">
        <w:rPr>
          <w:rFonts w:ascii="Tahoma" w:eastAsia="Times New Roman" w:hAnsi="Tahoma" w:cs="Tahoma"/>
          <w:b/>
          <w:bCs/>
          <w:sz w:val="21"/>
          <w:szCs w:val="21"/>
          <w:lang w:eastAsia="pt-BR"/>
        </w:rPr>
        <w:t>24</w:t>
      </w:r>
      <w:r w:rsidR="005A5EF0" w:rsidRPr="00C47F60">
        <w:rPr>
          <w:rFonts w:ascii="Tahoma" w:eastAsia="Times New Roman" w:hAnsi="Tahoma" w:cs="Tahoma"/>
          <w:b/>
          <w:bCs/>
          <w:sz w:val="21"/>
          <w:szCs w:val="21"/>
          <w:lang w:eastAsia="pt-BR"/>
        </w:rPr>
        <w:t>/</w:t>
      </w:r>
      <w:r w:rsidR="00153AC0">
        <w:rPr>
          <w:rFonts w:ascii="Tahoma" w:eastAsia="Times New Roman" w:hAnsi="Tahoma" w:cs="Tahoma"/>
          <w:b/>
          <w:bCs/>
          <w:sz w:val="21"/>
          <w:szCs w:val="21"/>
          <w:lang w:eastAsia="pt-BR"/>
        </w:rPr>
        <w:t>05</w:t>
      </w:r>
      <w:r w:rsidRPr="00C47F60">
        <w:rPr>
          <w:rFonts w:ascii="Tahoma" w:eastAsia="Times New Roman" w:hAnsi="Tahoma" w:cs="Tahoma"/>
          <w:b/>
          <w:bCs/>
          <w:sz w:val="21"/>
          <w:szCs w:val="21"/>
          <w:lang w:eastAsia="pt-BR"/>
        </w:rPr>
        <w:t>/201</w:t>
      </w:r>
      <w:r w:rsidR="00153AC0">
        <w:rPr>
          <w:rFonts w:ascii="Tahoma" w:eastAsia="Times New Roman" w:hAnsi="Tahoma" w:cs="Tahoma"/>
          <w:b/>
          <w:bCs/>
          <w:sz w:val="21"/>
          <w:szCs w:val="21"/>
          <w:lang w:eastAsia="pt-BR"/>
        </w:rPr>
        <w:t>7</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PROPONENTE (RAZÃO SOCIAL DA EMPRESA)</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ENVELOPE Nº 02: DOCUMENTAÇÃO</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EDITAL DE </w:t>
      </w:r>
      <w:r w:rsidR="00D84681">
        <w:rPr>
          <w:rFonts w:ascii="Tahoma" w:eastAsia="Times New Roman" w:hAnsi="Tahoma" w:cs="Tahoma"/>
          <w:b/>
          <w:bCs/>
          <w:sz w:val="21"/>
          <w:szCs w:val="21"/>
          <w:lang w:eastAsia="pt-BR"/>
        </w:rPr>
        <w:t>PREGÃO PRESENCIAL</w:t>
      </w:r>
      <w:r w:rsidRPr="00A25623">
        <w:rPr>
          <w:rFonts w:ascii="Tahoma" w:eastAsia="Times New Roman" w:hAnsi="Tahoma" w:cs="Tahoma"/>
          <w:b/>
          <w:bCs/>
          <w:sz w:val="21"/>
          <w:szCs w:val="21"/>
          <w:lang w:eastAsia="pt-BR"/>
        </w:rPr>
        <w:t xml:space="preserve"> Nº </w:t>
      </w:r>
      <w:r w:rsidR="00153AC0">
        <w:rPr>
          <w:rFonts w:ascii="Tahoma" w:eastAsia="Times New Roman" w:hAnsi="Tahoma" w:cs="Tahoma"/>
          <w:b/>
          <w:bCs/>
          <w:sz w:val="21"/>
          <w:szCs w:val="21"/>
          <w:lang w:eastAsia="pt-BR"/>
        </w:rPr>
        <w:t>050</w:t>
      </w:r>
      <w:r w:rsidRPr="00A25623">
        <w:rPr>
          <w:rFonts w:ascii="Tahoma" w:eastAsia="Times New Roman" w:hAnsi="Tahoma" w:cs="Tahoma"/>
          <w:b/>
          <w:bCs/>
          <w:sz w:val="21"/>
          <w:szCs w:val="21"/>
          <w:lang w:eastAsia="pt-BR"/>
        </w:rPr>
        <w:t>/201</w:t>
      </w:r>
      <w:r w:rsidR="00153AC0">
        <w:rPr>
          <w:rFonts w:ascii="Tahoma" w:eastAsia="Times New Roman" w:hAnsi="Tahoma" w:cs="Tahoma"/>
          <w:b/>
          <w:bCs/>
          <w:sz w:val="21"/>
          <w:szCs w:val="21"/>
          <w:lang w:eastAsia="pt-BR"/>
        </w:rPr>
        <w:t>7</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ABERTURA: ás </w:t>
      </w:r>
      <w:r w:rsidR="00986197">
        <w:rPr>
          <w:rFonts w:ascii="Tahoma" w:eastAsia="Times New Roman" w:hAnsi="Tahoma" w:cs="Tahoma"/>
          <w:b/>
          <w:bCs/>
          <w:sz w:val="21"/>
          <w:szCs w:val="21"/>
          <w:lang w:eastAsia="pt-BR"/>
        </w:rPr>
        <w:t>10</w:t>
      </w:r>
      <w:r w:rsidR="00986197" w:rsidRPr="00A25623">
        <w:rPr>
          <w:rFonts w:ascii="Tahoma" w:eastAsia="Times New Roman" w:hAnsi="Tahoma" w:cs="Tahoma"/>
          <w:b/>
          <w:bCs/>
          <w:sz w:val="21"/>
          <w:szCs w:val="21"/>
          <w:lang w:eastAsia="pt-BR"/>
        </w:rPr>
        <w:t>h00min</w:t>
      </w:r>
      <w:r w:rsidRPr="00A25623">
        <w:rPr>
          <w:rFonts w:ascii="Tahoma" w:eastAsia="Times New Roman" w:hAnsi="Tahoma" w:cs="Tahoma"/>
          <w:b/>
          <w:bCs/>
          <w:sz w:val="21"/>
          <w:szCs w:val="21"/>
          <w:lang w:eastAsia="pt-BR"/>
        </w:rPr>
        <w:t xml:space="preserve"> do dia </w:t>
      </w:r>
      <w:r w:rsidR="00BA7086">
        <w:rPr>
          <w:rFonts w:ascii="Tahoma" w:eastAsia="Times New Roman" w:hAnsi="Tahoma" w:cs="Tahoma"/>
          <w:b/>
          <w:bCs/>
          <w:sz w:val="21"/>
          <w:szCs w:val="21"/>
          <w:lang w:eastAsia="pt-BR"/>
        </w:rPr>
        <w:t>24</w:t>
      </w:r>
      <w:r w:rsidR="005A5EF0" w:rsidRPr="00C47F60">
        <w:rPr>
          <w:rFonts w:ascii="Tahoma" w:eastAsia="Times New Roman" w:hAnsi="Tahoma" w:cs="Tahoma"/>
          <w:b/>
          <w:bCs/>
          <w:sz w:val="21"/>
          <w:szCs w:val="21"/>
          <w:lang w:eastAsia="pt-BR"/>
        </w:rPr>
        <w:t>/</w:t>
      </w:r>
      <w:r w:rsidR="00153AC0">
        <w:rPr>
          <w:rFonts w:ascii="Tahoma" w:eastAsia="Times New Roman" w:hAnsi="Tahoma" w:cs="Tahoma"/>
          <w:b/>
          <w:bCs/>
          <w:sz w:val="21"/>
          <w:szCs w:val="21"/>
          <w:lang w:eastAsia="pt-BR"/>
        </w:rPr>
        <w:t>05</w:t>
      </w:r>
      <w:r w:rsidRPr="00C47F60">
        <w:rPr>
          <w:rFonts w:ascii="Tahoma" w:eastAsia="Times New Roman" w:hAnsi="Tahoma" w:cs="Tahoma"/>
          <w:b/>
          <w:bCs/>
          <w:sz w:val="21"/>
          <w:szCs w:val="21"/>
          <w:lang w:eastAsia="pt-BR"/>
        </w:rPr>
        <w:t>/201</w:t>
      </w:r>
      <w:r w:rsidR="00153AC0">
        <w:rPr>
          <w:rFonts w:ascii="Tahoma" w:eastAsia="Times New Roman" w:hAnsi="Tahoma" w:cs="Tahoma"/>
          <w:b/>
          <w:bCs/>
          <w:sz w:val="21"/>
          <w:szCs w:val="21"/>
          <w:lang w:eastAsia="pt-BR"/>
        </w:rPr>
        <w:t>7</w:t>
      </w:r>
    </w:p>
    <w:p w:rsidR="0013333D" w:rsidRPr="00A25623" w:rsidRDefault="0013333D" w:rsidP="006F1983">
      <w:pPr>
        <w:autoSpaceDE w:val="0"/>
        <w:autoSpaceDN w:val="0"/>
        <w:adjustRightInd w:val="0"/>
        <w:spacing w:after="0" w:line="24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PROPONENTE (RAZÃO SOZIAL DA EMPRESA)</w:t>
      </w:r>
    </w:p>
    <w:p w:rsidR="0013333D" w:rsidRPr="00A25623" w:rsidRDefault="0013333D" w:rsidP="000C3D91">
      <w:pPr>
        <w:autoSpaceDE w:val="0"/>
        <w:autoSpaceDN w:val="0"/>
        <w:adjustRightInd w:val="0"/>
        <w:spacing w:after="0" w:line="360" w:lineRule="auto"/>
        <w:jc w:val="both"/>
        <w:rPr>
          <w:rFonts w:ascii="Tahoma" w:eastAsia="Times New Roman" w:hAnsi="Tahoma" w:cs="Tahoma"/>
          <w:b/>
          <w:bCs/>
          <w:sz w:val="21"/>
          <w:szCs w:val="21"/>
          <w:lang w:eastAsia="pt-BR"/>
        </w:rPr>
      </w:pPr>
    </w:p>
    <w:p w:rsidR="0013333D" w:rsidRPr="00A25623" w:rsidRDefault="00040800" w:rsidP="000C3D91">
      <w:pPr>
        <w:autoSpaceDE w:val="0"/>
        <w:autoSpaceDN w:val="0"/>
        <w:adjustRightInd w:val="0"/>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4</w:t>
      </w:r>
      <w:r w:rsidR="0013333D" w:rsidRPr="00A25623">
        <w:rPr>
          <w:rFonts w:ascii="Tahoma" w:eastAsia="Times New Roman" w:hAnsi="Tahoma" w:cs="Tahoma"/>
          <w:bCs/>
          <w:sz w:val="21"/>
          <w:szCs w:val="21"/>
          <w:lang w:eastAsia="pt-BR"/>
        </w:rPr>
        <w:t xml:space="preserve">.2 Após a entrega dos envelopes pelos licitantes não serão aceitos adendos, acréscimos, suspensões ou esclarecimentos sobre o conteúdo dos mesmos.  </w:t>
      </w:r>
    </w:p>
    <w:p w:rsidR="00B73DE2" w:rsidRPr="00A25623" w:rsidRDefault="00B73DE2" w:rsidP="000C3D91">
      <w:pPr>
        <w:spacing w:after="0" w:line="360" w:lineRule="auto"/>
        <w:jc w:val="both"/>
        <w:rPr>
          <w:rFonts w:ascii="Tahoma" w:eastAsia="Times New Roman" w:hAnsi="Tahoma" w:cs="Tahoma"/>
          <w:bCs/>
          <w:sz w:val="21"/>
          <w:szCs w:val="21"/>
          <w:lang w:eastAsia="pt-BR"/>
        </w:rPr>
      </w:pPr>
    </w:p>
    <w:p w:rsidR="00B73DE2" w:rsidRPr="00A25623" w:rsidRDefault="00C15F0D" w:rsidP="002C1FF5">
      <w:pPr>
        <w:numPr>
          <w:ilvl w:val="0"/>
          <w:numId w:val="2"/>
        </w:numPr>
        <w:tabs>
          <w:tab w:val="left" w:pos="0"/>
          <w:tab w:val="num" w:pos="284"/>
        </w:tabs>
        <w:suppressAutoHyphens/>
        <w:spacing w:after="0" w:line="360" w:lineRule="auto"/>
        <w:ind w:left="284" w:hanging="284"/>
        <w:jc w:val="both"/>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No envelope </w:t>
      </w:r>
      <w:r w:rsidR="00B73DE2" w:rsidRPr="00A25623">
        <w:rPr>
          <w:rFonts w:ascii="Tahoma" w:eastAsia="Times New Roman" w:hAnsi="Tahoma" w:cs="Tahoma"/>
          <w:b/>
          <w:sz w:val="21"/>
          <w:szCs w:val="21"/>
          <w:lang w:eastAsia="pt-BR"/>
        </w:rPr>
        <w:t>PROPOSTA</w:t>
      </w:r>
      <w:r w:rsidRPr="00A25623">
        <w:rPr>
          <w:rFonts w:ascii="Tahoma" w:eastAsia="Times New Roman" w:hAnsi="Tahoma" w:cs="Tahoma"/>
          <w:b/>
          <w:sz w:val="21"/>
          <w:szCs w:val="21"/>
          <w:lang w:eastAsia="pt-BR"/>
        </w:rPr>
        <w:t xml:space="preserve">, deverá conter: </w:t>
      </w:r>
    </w:p>
    <w:p w:rsidR="00C15F0D"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5.1</w:t>
      </w:r>
      <w:r w:rsidR="00C15F0D" w:rsidRPr="00A25623">
        <w:rPr>
          <w:rFonts w:ascii="Tahoma" w:eastAsia="Times New Roman" w:hAnsi="Tahoma" w:cs="Tahoma"/>
          <w:sz w:val="21"/>
          <w:szCs w:val="21"/>
          <w:lang w:eastAsia="pt-BR"/>
        </w:rPr>
        <w:t xml:space="preserve"> </w:t>
      </w:r>
      <w:r w:rsidR="00C15F0D" w:rsidRPr="00A25623">
        <w:rPr>
          <w:rFonts w:ascii="Tahoma" w:eastAsia="Times New Roman" w:hAnsi="Tahoma" w:cs="Tahoma"/>
          <w:b/>
          <w:sz w:val="21"/>
          <w:szCs w:val="21"/>
          <w:lang w:eastAsia="pt-BR"/>
        </w:rPr>
        <w:t xml:space="preserve">A PROPOSTA </w:t>
      </w:r>
      <w:r w:rsidR="00C15F0D" w:rsidRPr="00A25623">
        <w:rPr>
          <w:rFonts w:ascii="Tahoma" w:eastAsia="Times New Roman" w:hAnsi="Tahoma" w:cs="Tahoma"/>
          <w:sz w:val="21"/>
          <w:szCs w:val="21"/>
          <w:lang w:eastAsia="pt-BR"/>
        </w:rPr>
        <w:t xml:space="preserve">em 01(uma) via, original, </w:t>
      </w:r>
      <w:r w:rsidR="00C15F0D" w:rsidRPr="00A25623">
        <w:rPr>
          <w:rFonts w:ascii="Tahoma" w:eastAsia="Times New Roman" w:hAnsi="Tahoma" w:cs="Tahoma"/>
          <w:sz w:val="21"/>
          <w:szCs w:val="21"/>
          <w:u w:val="single"/>
          <w:lang w:eastAsia="pt-BR"/>
        </w:rPr>
        <w:t>preenchida por meio mecânico</w:t>
      </w:r>
      <w:r w:rsidR="00C15F0D" w:rsidRPr="00A25623">
        <w:rPr>
          <w:rFonts w:ascii="Tahoma" w:eastAsia="Times New Roman" w:hAnsi="Tahoma" w:cs="Tahoma"/>
          <w:sz w:val="21"/>
          <w:szCs w:val="21"/>
          <w:lang w:eastAsia="pt-BR"/>
        </w:rPr>
        <w:t>, sem emendas, rasuras ou entrelinhas, conforme formulário da Prefeitura Municipal de Tangara (ANEXO</w:t>
      </w:r>
      <w:r w:rsidR="00CD4603" w:rsidRPr="00A25623">
        <w:rPr>
          <w:rFonts w:ascii="Tahoma" w:eastAsia="Times New Roman" w:hAnsi="Tahoma" w:cs="Tahoma"/>
          <w:sz w:val="21"/>
          <w:szCs w:val="21"/>
          <w:lang w:eastAsia="pt-BR"/>
        </w:rPr>
        <w:t xml:space="preserve"> II</w:t>
      </w:r>
      <w:r w:rsidR="00C15F0D" w:rsidRPr="00A25623">
        <w:rPr>
          <w:rFonts w:ascii="Tahoma" w:eastAsia="Times New Roman" w:hAnsi="Tahoma" w:cs="Tahoma"/>
          <w:sz w:val="21"/>
          <w:szCs w:val="21"/>
          <w:lang w:eastAsia="pt-BR"/>
        </w:rPr>
        <w:t>),</w:t>
      </w:r>
      <w:r w:rsidR="00C15F0D" w:rsidRPr="00A25623">
        <w:rPr>
          <w:rFonts w:ascii="Tahoma" w:eastAsia="Times New Roman" w:hAnsi="Tahoma" w:cs="Tahoma"/>
          <w:color w:val="FF0000"/>
          <w:sz w:val="21"/>
          <w:szCs w:val="21"/>
          <w:lang w:eastAsia="pt-BR"/>
        </w:rPr>
        <w:t xml:space="preserve"> </w:t>
      </w:r>
      <w:r w:rsidR="00C15F0D" w:rsidRPr="00A25623">
        <w:rPr>
          <w:rFonts w:ascii="Tahoma" w:eastAsia="Times New Roman" w:hAnsi="Tahoma" w:cs="Tahoma"/>
          <w:sz w:val="21"/>
          <w:szCs w:val="21"/>
          <w:lang w:eastAsia="pt-BR"/>
        </w:rPr>
        <w:t xml:space="preserve">devidamente assinada e rubricada em todas as folhas. </w:t>
      </w:r>
    </w:p>
    <w:p w:rsidR="00C15F0D" w:rsidRPr="00A25623" w:rsidRDefault="00C15F0D" w:rsidP="000C3D91">
      <w:pPr>
        <w:spacing w:after="0" w:line="360" w:lineRule="auto"/>
        <w:jc w:val="both"/>
        <w:rPr>
          <w:rFonts w:ascii="Tahoma" w:eastAsia="Times New Roman" w:hAnsi="Tahoma" w:cs="Tahoma"/>
          <w:sz w:val="21"/>
          <w:szCs w:val="21"/>
          <w:lang w:eastAsia="pt-BR"/>
        </w:rPr>
      </w:pPr>
    </w:p>
    <w:p w:rsidR="00A304B6" w:rsidRDefault="00040800" w:rsidP="00A304B6">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5.2</w:t>
      </w:r>
      <w:r w:rsidR="00C15F0D" w:rsidRPr="00A25623">
        <w:rPr>
          <w:rFonts w:ascii="Tahoma" w:eastAsia="Times New Roman" w:hAnsi="Tahoma" w:cs="Tahoma"/>
          <w:sz w:val="21"/>
          <w:szCs w:val="21"/>
          <w:lang w:eastAsia="pt-BR"/>
        </w:rPr>
        <w:t xml:space="preserve"> No preço proposto deverão estar inclusas todas as despesas com materiais, equipamentos, pessoal, obrigações previdenciárias, fiscais, comerciais, trabalhistas e demais despesas incidentes ou que venham a incidir no desenvolvimento do objeto licitado.</w:t>
      </w:r>
    </w:p>
    <w:p w:rsidR="00A304B6" w:rsidRDefault="00A304B6" w:rsidP="00A304B6">
      <w:pPr>
        <w:spacing w:after="0" w:line="360" w:lineRule="auto"/>
        <w:jc w:val="both"/>
        <w:rPr>
          <w:rFonts w:ascii="Tahoma" w:eastAsia="Times New Roman" w:hAnsi="Tahoma" w:cs="Tahoma"/>
          <w:sz w:val="21"/>
          <w:szCs w:val="21"/>
          <w:lang w:eastAsia="pt-BR"/>
        </w:rPr>
      </w:pPr>
    </w:p>
    <w:p w:rsidR="004526D9" w:rsidRPr="004526D9" w:rsidRDefault="00A304B6" w:rsidP="00A304B6">
      <w:pPr>
        <w:spacing w:after="0" w:line="360" w:lineRule="auto"/>
        <w:jc w:val="both"/>
        <w:rPr>
          <w:rFonts w:ascii="Tahoma" w:eastAsia="Times New Roman" w:hAnsi="Tahoma" w:cs="Tahoma"/>
          <w:sz w:val="21"/>
          <w:szCs w:val="21"/>
          <w:lang w:eastAsia="pt-BR"/>
        </w:rPr>
      </w:pPr>
      <w:proofErr w:type="gramStart"/>
      <w:r w:rsidRPr="00A304B6">
        <w:rPr>
          <w:rFonts w:ascii="Tahoma" w:eastAsia="Times New Roman" w:hAnsi="Tahoma" w:cs="Tahoma"/>
          <w:sz w:val="21"/>
          <w:szCs w:val="21"/>
          <w:lang w:eastAsia="pt-BR"/>
        </w:rPr>
        <w:t>5.3 Planilha</w:t>
      </w:r>
      <w:proofErr w:type="gramEnd"/>
      <w:r w:rsidRPr="00A304B6">
        <w:rPr>
          <w:rFonts w:ascii="Tahoma" w:eastAsia="Times New Roman" w:hAnsi="Tahoma" w:cs="Tahoma"/>
          <w:sz w:val="21"/>
          <w:szCs w:val="21"/>
          <w:lang w:eastAsia="pt-BR"/>
        </w:rPr>
        <w:t xml:space="preserve"> de </w:t>
      </w:r>
      <w:r w:rsidR="004526D9" w:rsidRPr="00A304B6">
        <w:rPr>
          <w:rFonts w:ascii="Tahoma" w:eastAsia="Times New Roman" w:hAnsi="Tahoma" w:cs="Tahoma"/>
          <w:sz w:val="21"/>
          <w:szCs w:val="21"/>
          <w:lang w:eastAsia="pt-BR"/>
        </w:rPr>
        <w:t>orçamento</w:t>
      </w:r>
      <w:r w:rsidRPr="00A304B6">
        <w:rPr>
          <w:rFonts w:ascii="Tahoma" w:eastAsia="Times New Roman" w:hAnsi="Tahoma" w:cs="Tahoma"/>
          <w:sz w:val="21"/>
          <w:szCs w:val="21"/>
          <w:lang w:eastAsia="pt-BR"/>
        </w:rPr>
        <w:t xml:space="preserve">, na qual </w:t>
      </w:r>
      <w:r w:rsidR="004526D9" w:rsidRPr="00A304B6">
        <w:rPr>
          <w:rFonts w:ascii="Tahoma" w:eastAsia="Times New Roman" w:hAnsi="Tahoma" w:cs="Tahoma"/>
          <w:sz w:val="21"/>
          <w:szCs w:val="21"/>
          <w:lang w:eastAsia="pt-BR"/>
        </w:rPr>
        <w:t>deverá ser discriminado em preços unitários e em moeda corrente nacional, de todos os serviços, incluindo materiais e mão–de–obra.</w:t>
      </w:r>
    </w:p>
    <w:p w:rsidR="00A304B6" w:rsidRDefault="00A304B6" w:rsidP="000C3D91">
      <w:pPr>
        <w:spacing w:after="0" w:line="360" w:lineRule="auto"/>
        <w:jc w:val="both"/>
        <w:rPr>
          <w:rFonts w:ascii="Tahoma" w:eastAsia="Times New Roman" w:hAnsi="Tahoma" w:cs="Tahoma"/>
          <w:sz w:val="21"/>
          <w:szCs w:val="21"/>
          <w:lang w:eastAsia="pt-BR"/>
        </w:rPr>
      </w:pPr>
    </w:p>
    <w:p w:rsidR="00C15F0D"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5.</w:t>
      </w:r>
      <w:r w:rsidR="004526D9">
        <w:rPr>
          <w:rFonts w:ascii="Tahoma" w:eastAsia="Times New Roman" w:hAnsi="Tahoma" w:cs="Tahoma"/>
          <w:sz w:val="21"/>
          <w:szCs w:val="21"/>
          <w:lang w:eastAsia="pt-BR"/>
        </w:rPr>
        <w:t>4</w:t>
      </w:r>
      <w:r w:rsidR="00C15F0D" w:rsidRPr="00A25623">
        <w:rPr>
          <w:rFonts w:ascii="Tahoma" w:eastAsia="Times New Roman" w:hAnsi="Tahoma" w:cs="Tahoma"/>
          <w:sz w:val="21"/>
          <w:szCs w:val="21"/>
          <w:lang w:eastAsia="pt-BR"/>
        </w:rPr>
        <w:t xml:space="preserve"> O preço unitário e o preço total deverão ser cotados em moeda nacional.</w:t>
      </w:r>
    </w:p>
    <w:p w:rsidR="00C15F0D" w:rsidRPr="00A25623" w:rsidRDefault="00C15F0D" w:rsidP="000C3D91">
      <w:pPr>
        <w:spacing w:after="0" w:line="360" w:lineRule="auto"/>
        <w:jc w:val="both"/>
        <w:rPr>
          <w:rFonts w:ascii="Tahoma" w:eastAsia="Times New Roman" w:hAnsi="Tahoma" w:cs="Tahoma"/>
          <w:sz w:val="21"/>
          <w:szCs w:val="21"/>
          <w:lang w:eastAsia="pt-BR"/>
        </w:rPr>
      </w:pPr>
    </w:p>
    <w:p w:rsidR="00C15F0D"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w:t>
      </w:r>
      <w:r w:rsidR="004526D9">
        <w:rPr>
          <w:rFonts w:ascii="Tahoma" w:eastAsia="Times New Roman" w:hAnsi="Tahoma" w:cs="Tahoma"/>
          <w:sz w:val="21"/>
          <w:szCs w:val="21"/>
          <w:lang w:eastAsia="pt-BR"/>
        </w:rPr>
        <w:t>5</w:t>
      </w:r>
      <w:r w:rsidR="00C15F0D" w:rsidRPr="00A25623">
        <w:rPr>
          <w:rFonts w:ascii="Tahoma" w:eastAsia="Times New Roman" w:hAnsi="Tahoma" w:cs="Tahoma"/>
          <w:sz w:val="21"/>
          <w:szCs w:val="21"/>
          <w:lang w:eastAsia="pt-BR"/>
        </w:rPr>
        <w:t xml:space="preserve"> No caso de divergência entre o preço total e unitário apresentado</w:t>
      </w:r>
      <w:proofErr w:type="gramStart"/>
      <w:r w:rsidR="00C15F0D" w:rsidRPr="00A25623">
        <w:rPr>
          <w:rFonts w:ascii="Tahoma" w:eastAsia="Times New Roman" w:hAnsi="Tahoma" w:cs="Tahoma"/>
          <w:sz w:val="21"/>
          <w:szCs w:val="21"/>
          <w:lang w:eastAsia="pt-BR"/>
        </w:rPr>
        <w:t>, prevalecera</w:t>
      </w:r>
      <w:proofErr w:type="gramEnd"/>
      <w:r w:rsidR="00C15F0D" w:rsidRPr="00A25623">
        <w:rPr>
          <w:rFonts w:ascii="Tahoma" w:eastAsia="Times New Roman" w:hAnsi="Tahoma" w:cs="Tahoma"/>
          <w:sz w:val="21"/>
          <w:szCs w:val="21"/>
          <w:lang w:eastAsia="pt-BR"/>
        </w:rPr>
        <w:t xml:space="preserve"> aquele que representar o menor desembolso para o Município.</w:t>
      </w:r>
    </w:p>
    <w:p w:rsidR="00C15F0D" w:rsidRPr="00A25623" w:rsidRDefault="004526D9" w:rsidP="000C3D91">
      <w:pPr>
        <w:spacing w:after="0" w:line="36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br/>
      </w:r>
      <w:proofErr w:type="gramStart"/>
      <w:r w:rsidR="00040800" w:rsidRPr="00A25623">
        <w:rPr>
          <w:rFonts w:ascii="Tahoma" w:eastAsia="Times New Roman" w:hAnsi="Tahoma" w:cs="Tahoma"/>
          <w:sz w:val="21"/>
          <w:szCs w:val="21"/>
          <w:lang w:eastAsia="pt-BR"/>
        </w:rPr>
        <w:t>5</w:t>
      </w:r>
      <w:r>
        <w:rPr>
          <w:rFonts w:ascii="Tahoma" w:eastAsia="Times New Roman" w:hAnsi="Tahoma" w:cs="Tahoma"/>
          <w:sz w:val="21"/>
          <w:szCs w:val="21"/>
          <w:lang w:eastAsia="pt-BR"/>
        </w:rPr>
        <w:t>.6</w:t>
      </w:r>
      <w:r w:rsidR="00C15F0D" w:rsidRPr="00A25623">
        <w:rPr>
          <w:rFonts w:ascii="Tahoma" w:eastAsia="Times New Roman" w:hAnsi="Tahoma" w:cs="Tahoma"/>
          <w:sz w:val="21"/>
          <w:szCs w:val="21"/>
          <w:lang w:eastAsia="pt-BR"/>
        </w:rPr>
        <w:t xml:space="preserve"> Transcorrida</w:t>
      </w:r>
      <w:proofErr w:type="gramEnd"/>
      <w:r w:rsidR="00C15F0D" w:rsidRPr="00A25623">
        <w:rPr>
          <w:rFonts w:ascii="Tahoma" w:eastAsia="Times New Roman" w:hAnsi="Tahoma" w:cs="Tahoma"/>
          <w:sz w:val="21"/>
          <w:szCs w:val="21"/>
          <w:lang w:eastAsia="pt-BR"/>
        </w:rPr>
        <w:t xml:space="preserve"> a fase de habilitação dos proponentes, a proposta entregue é irretratável e irrenunciável.</w:t>
      </w:r>
    </w:p>
    <w:p w:rsidR="00C15F0D" w:rsidRPr="00A25623" w:rsidRDefault="00C15F0D" w:rsidP="000C3D91">
      <w:pPr>
        <w:spacing w:after="0" w:line="360" w:lineRule="auto"/>
        <w:jc w:val="both"/>
        <w:rPr>
          <w:rFonts w:ascii="Tahoma" w:eastAsia="Times New Roman" w:hAnsi="Tahoma" w:cs="Tahoma"/>
          <w:sz w:val="21"/>
          <w:szCs w:val="21"/>
          <w:lang w:eastAsia="pt-BR"/>
        </w:rPr>
      </w:pPr>
    </w:p>
    <w:p w:rsidR="00C15F0D"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w:t>
      </w:r>
      <w:r w:rsidR="00C15F0D" w:rsidRPr="00A25623">
        <w:rPr>
          <w:rFonts w:ascii="Tahoma" w:eastAsia="Times New Roman" w:hAnsi="Tahoma" w:cs="Tahoma"/>
          <w:sz w:val="21"/>
          <w:szCs w:val="21"/>
          <w:lang w:eastAsia="pt-BR"/>
        </w:rPr>
        <w:t>.</w:t>
      </w:r>
      <w:r w:rsidR="004526D9">
        <w:rPr>
          <w:rFonts w:ascii="Tahoma" w:eastAsia="Times New Roman" w:hAnsi="Tahoma" w:cs="Tahoma"/>
          <w:sz w:val="21"/>
          <w:szCs w:val="21"/>
          <w:lang w:eastAsia="pt-BR"/>
        </w:rPr>
        <w:t>7</w:t>
      </w:r>
      <w:r w:rsidR="00C15F0D" w:rsidRPr="00A25623">
        <w:rPr>
          <w:rFonts w:ascii="Tahoma" w:eastAsia="Times New Roman" w:hAnsi="Tahoma" w:cs="Tahoma"/>
          <w:sz w:val="21"/>
          <w:szCs w:val="21"/>
          <w:lang w:eastAsia="pt-BR"/>
        </w:rPr>
        <w:t xml:space="preserve"> Serão desclassificadas as propostas desconformes com as diretrizes e especificações prescritas neste Edital ou cujos preços sejam </w:t>
      </w:r>
      <w:r w:rsidR="00723D3E" w:rsidRPr="00A25623">
        <w:rPr>
          <w:rFonts w:ascii="Tahoma" w:eastAsia="Times New Roman" w:hAnsi="Tahoma" w:cs="Tahoma"/>
          <w:sz w:val="21"/>
          <w:szCs w:val="21"/>
          <w:lang w:eastAsia="pt-BR"/>
        </w:rPr>
        <w:t>inexequíveis</w:t>
      </w:r>
      <w:r w:rsidR="00C15F0D" w:rsidRPr="00A25623">
        <w:rPr>
          <w:rFonts w:ascii="Tahoma" w:eastAsia="Times New Roman" w:hAnsi="Tahoma" w:cs="Tahoma"/>
          <w:sz w:val="21"/>
          <w:szCs w:val="21"/>
          <w:lang w:eastAsia="pt-BR"/>
        </w:rPr>
        <w:t xml:space="preserve"> ou excessivos.</w:t>
      </w:r>
    </w:p>
    <w:p w:rsidR="00C15F0D" w:rsidRPr="00A25623" w:rsidRDefault="00C15F0D" w:rsidP="000C3D91">
      <w:pPr>
        <w:autoSpaceDE w:val="0"/>
        <w:autoSpaceDN w:val="0"/>
        <w:adjustRightInd w:val="0"/>
        <w:spacing w:after="0" w:line="360" w:lineRule="auto"/>
        <w:jc w:val="both"/>
        <w:rPr>
          <w:rFonts w:ascii="Tahoma" w:eastAsia="Times New Roman" w:hAnsi="Tahoma" w:cs="Tahoma"/>
          <w:sz w:val="21"/>
          <w:szCs w:val="21"/>
          <w:lang w:eastAsia="pt-BR"/>
        </w:rPr>
      </w:pPr>
    </w:p>
    <w:p w:rsidR="00C15F0D" w:rsidRPr="00A25623" w:rsidRDefault="00040800"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5</w:t>
      </w:r>
      <w:r w:rsidR="00C15F0D" w:rsidRPr="00A25623">
        <w:rPr>
          <w:rFonts w:ascii="Tahoma" w:eastAsia="Times New Roman" w:hAnsi="Tahoma" w:cs="Tahoma"/>
          <w:sz w:val="21"/>
          <w:szCs w:val="21"/>
          <w:lang w:eastAsia="pt-BR"/>
        </w:rPr>
        <w:t>.</w:t>
      </w:r>
      <w:r w:rsidR="004526D9">
        <w:rPr>
          <w:rFonts w:ascii="Tahoma" w:eastAsia="Times New Roman" w:hAnsi="Tahoma" w:cs="Tahoma"/>
          <w:sz w:val="21"/>
          <w:szCs w:val="21"/>
          <w:lang w:eastAsia="pt-BR"/>
        </w:rPr>
        <w:t>8</w:t>
      </w:r>
      <w:r w:rsidR="00C15F0D" w:rsidRPr="00A25623">
        <w:rPr>
          <w:rFonts w:ascii="Tahoma" w:eastAsia="Times New Roman" w:hAnsi="Tahoma" w:cs="Tahoma"/>
          <w:sz w:val="21"/>
          <w:szCs w:val="21"/>
          <w:lang w:eastAsia="pt-BR"/>
        </w:rPr>
        <w:t xml:space="preserve"> A validade da proposta é de 60 (sessenta) dias, o qual será contado a partir da data da sessão de abertura dos envelopes propostas. Na contagem do prazo excluir-se-á o dia de início e incluir-se-á o dia de vencimento.</w:t>
      </w:r>
    </w:p>
    <w:p w:rsidR="00B73DE2" w:rsidRPr="00A25623" w:rsidRDefault="00B73DE2" w:rsidP="000C3D91">
      <w:pPr>
        <w:spacing w:after="0" w:line="360" w:lineRule="auto"/>
        <w:jc w:val="both"/>
        <w:rPr>
          <w:rFonts w:ascii="Tahoma" w:eastAsia="Times New Roman" w:hAnsi="Tahoma" w:cs="Tahoma"/>
          <w:sz w:val="21"/>
          <w:szCs w:val="21"/>
          <w:lang w:eastAsia="pt-BR"/>
        </w:rPr>
      </w:pPr>
    </w:p>
    <w:p w:rsidR="00B73DE2" w:rsidRPr="00A25623" w:rsidRDefault="00C15F0D" w:rsidP="002C1FF5">
      <w:pPr>
        <w:numPr>
          <w:ilvl w:val="0"/>
          <w:numId w:val="6"/>
        </w:numPr>
        <w:suppressAutoHyphens/>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No envelope DOCUMENT</w:t>
      </w:r>
      <w:r w:rsidR="00B73DE2" w:rsidRPr="00A25623">
        <w:rPr>
          <w:rFonts w:ascii="Tahoma" w:eastAsia="Times New Roman" w:hAnsi="Tahoma" w:cs="Tahoma"/>
          <w:b/>
          <w:bCs/>
          <w:sz w:val="21"/>
          <w:szCs w:val="21"/>
          <w:lang w:eastAsia="pt-BR"/>
        </w:rPr>
        <w:t>AÇÃO</w:t>
      </w:r>
      <w:r w:rsidRPr="00A25623">
        <w:rPr>
          <w:rFonts w:ascii="Tahoma" w:eastAsia="Times New Roman" w:hAnsi="Tahoma" w:cs="Tahoma"/>
          <w:b/>
          <w:bCs/>
          <w:sz w:val="21"/>
          <w:szCs w:val="21"/>
          <w:lang w:eastAsia="pt-BR"/>
        </w:rPr>
        <w:t xml:space="preserve">, deverá conter: </w:t>
      </w:r>
    </w:p>
    <w:p w:rsidR="00F62076" w:rsidRPr="00BA7086" w:rsidRDefault="00F62076" w:rsidP="00BA7086">
      <w:pPr>
        <w:pStyle w:val="PargrafodaLista"/>
        <w:numPr>
          <w:ilvl w:val="1"/>
          <w:numId w:val="28"/>
        </w:numPr>
        <w:spacing w:line="360" w:lineRule="auto"/>
        <w:jc w:val="both"/>
        <w:rPr>
          <w:rFonts w:ascii="Tahoma" w:hAnsi="Tahoma" w:cs="Tahoma"/>
          <w:sz w:val="21"/>
          <w:szCs w:val="21"/>
          <w:lang w:eastAsia="pt-BR"/>
        </w:rPr>
      </w:pPr>
      <w:r w:rsidRPr="00BA7086">
        <w:rPr>
          <w:rFonts w:ascii="Tahoma" w:hAnsi="Tahoma" w:cs="Tahoma"/>
          <w:sz w:val="21"/>
          <w:szCs w:val="21"/>
          <w:lang w:eastAsia="pt-BR"/>
        </w:rPr>
        <w:t xml:space="preserve">Cópia do Ato Constitutivo, Estatuto ou Contrato Social em vigor, consolidado ou original acompanhado das alterações, devidamente registrado, em se tratando de sociedades comerciais e, no caso de sociedade por ações, acompanhado de documentos de eleição de seus administradores, contendo em seu objeto social a atividade pertinente à realização de </w:t>
      </w:r>
      <w:r w:rsidR="002E485B" w:rsidRPr="00BA7086">
        <w:rPr>
          <w:rFonts w:ascii="Tahoma" w:hAnsi="Tahoma" w:cs="Tahoma"/>
          <w:sz w:val="21"/>
          <w:szCs w:val="21"/>
          <w:lang w:eastAsia="pt-BR"/>
        </w:rPr>
        <w:t>Processo Seletivo</w:t>
      </w:r>
      <w:r w:rsidRPr="00BA7086">
        <w:rPr>
          <w:rFonts w:ascii="Tahoma" w:hAnsi="Tahoma" w:cs="Tahoma"/>
          <w:sz w:val="21"/>
          <w:szCs w:val="21"/>
          <w:lang w:eastAsia="pt-BR"/>
        </w:rPr>
        <w:t>;</w:t>
      </w:r>
    </w:p>
    <w:p w:rsidR="00040800" w:rsidRPr="00A25623" w:rsidRDefault="00040800" w:rsidP="000C3D91">
      <w:pPr>
        <w:spacing w:after="0" w:line="360" w:lineRule="auto"/>
        <w:jc w:val="both"/>
        <w:rPr>
          <w:rFonts w:ascii="Tahoma" w:eastAsia="Times New Roman" w:hAnsi="Tahoma" w:cs="Tahoma"/>
          <w:bCs/>
          <w:sz w:val="21"/>
          <w:szCs w:val="21"/>
          <w:lang w:eastAsia="pt-BR"/>
        </w:rPr>
      </w:pPr>
    </w:p>
    <w:p w:rsidR="00F62076" w:rsidRPr="00A25623" w:rsidRDefault="00F62076" w:rsidP="002C1FF5">
      <w:pPr>
        <w:pStyle w:val="PargrafodaLista"/>
        <w:numPr>
          <w:ilvl w:val="1"/>
          <w:numId w:val="10"/>
        </w:numPr>
        <w:tabs>
          <w:tab w:val="num" w:pos="567"/>
          <w:tab w:val="num" w:pos="1004"/>
        </w:tabs>
        <w:spacing w:line="360" w:lineRule="auto"/>
        <w:ind w:hanging="1004"/>
        <w:jc w:val="both"/>
        <w:rPr>
          <w:rFonts w:ascii="Tahoma" w:hAnsi="Tahoma" w:cs="Tahoma"/>
          <w:sz w:val="21"/>
          <w:szCs w:val="21"/>
          <w:lang w:eastAsia="pt-BR"/>
        </w:rPr>
      </w:pPr>
      <w:r w:rsidRPr="00A25623">
        <w:rPr>
          <w:rFonts w:ascii="Tahoma" w:hAnsi="Tahoma" w:cs="Tahoma"/>
          <w:sz w:val="21"/>
          <w:szCs w:val="21"/>
          <w:lang w:eastAsia="pt-BR"/>
        </w:rPr>
        <w:t>Cópia do Cartão de Inscrição no CNPJ, atualizado;</w:t>
      </w:r>
    </w:p>
    <w:p w:rsidR="00F62076" w:rsidRPr="00A25623" w:rsidRDefault="00F62076" w:rsidP="000C3D91">
      <w:pPr>
        <w:spacing w:after="0" w:line="360" w:lineRule="auto"/>
        <w:jc w:val="both"/>
        <w:rPr>
          <w:rFonts w:ascii="Tahoma" w:eastAsia="Times New Roman" w:hAnsi="Tahoma" w:cs="Tahoma"/>
          <w:bCs/>
          <w:sz w:val="21"/>
          <w:szCs w:val="21"/>
          <w:lang w:eastAsia="pt-BR"/>
        </w:rPr>
      </w:pPr>
    </w:p>
    <w:p w:rsidR="00F62076" w:rsidRPr="00BA7086" w:rsidRDefault="00F62076" w:rsidP="00BA7086">
      <w:pPr>
        <w:pStyle w:val="PargrafodaLista"/>
        <w:numPr>
          <w:ilvl w:val="1"/>
          <w:numId w:val="29"/>
        </w:numPr>
        <w:spacing w:line="360" w:lineRule="auto"/>
        <w:jc w:val="both"/>
        <w:rPr>
          <w:rFonts w:ascii="Tahoma" w:hAnsi="Tahoma" w:cs="Tahoma"/>
          <w:sz w:val="21"/>
          <w:szCs w:val="21"/>
          <w:lang w:eastAsia="pt-BR"/>
        </w:rPr>
      </w:pPr>
      <w:r w:rsidRPr="00BA7086">
        <w:rPr>
          <w:rFonts w:ascii="Tahoma" w:hAnsi="Tahoma" w:cs="Tahoma"/>
          <w:sz w:val="21"/>
          <w:szCs w:val="21"/>
          <w:lang w:eastAsia="pt-BR"/>
        </w:rPr>
        <w:t xml:space="preserve">Certificado do Registro Cadastral expedido pela Prefeitura Municipal de </w:t>
      </w:r>
      <w:r w:rsidR="00646B8B" w:rsidRPr="00BA7086">
        <w:rPr>
          <w:rFonts w:ascii="Tahoma" w:hAnsi="Tahoma" w:cs="Tahoma"/>
          <w:sz w:val="21"/>
          <w:szCs w:val="21"/>
          <w:lang w:eastAsia="pt-BR"/>
        </w:rPr>
        <w:t xml:space="preserve">Tangará </w:t>
      </w:r>
      <w:r w:rsidRPr="00BA7086">
        <w:rPr>
          <w:rFonts w:ascii="Tahoma" w:hAnsi="Tahoma" w:cs="Tahoma"/>
          <w:sz w:val="21"/>
          <w:szCs w:val="21"/>
          <w:lang w:eastAsia="pt-BR"/>
        </w:rPr>
        <w:t>(dentro do prazo de validade);</w:t>
      </w:r>
    </w:p>
    <w:p w:rsidR="00BA7086" w:rsidRDefault="00BA7086" w:rsidP="00BA7086">
      <w:pPr>
        <w:pStyle w:val="PargrafodaLista"/>
        <w:rPr>
          <w:rFonts w:ascii="Tahoma" w:hAnsi="Tahoma" w:cs="Tahoma"/>
          <w:sz w:val="21"/>
          <w:szCs w:val="21"/>
          <w:lang w:eastAsia="pt-BR"/>
        </w:rPr>
      </w:pP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BA7086" w:rsidRDefault="00F62076" w:rsidP="00BA7086">
      <w:pPr>
        <w:pStyle w:val="PargrafodaLista"/>
        <w:numPr>
          <w:ilvl w:val="1"/>
          <w:numId w:val="30"/>
        </w:numPr>
        <w:spacing w:line="360" w:lineRule="auto"/>
        <w:jc w:val="both"/>
        <w:rPr>
          <w:rFonts w:ascii="Tahoma" w:hAnsi="Tahoma" w:cs="Tahoma"/>
          <w:sz w:val="21"/>
          <w:szCs w:val="21"/>
          <w:lang w:eastAsia="pt-BR"/>
        </w:rPr>
      </w:pPr>
      <w:r w:rsidRPr="00BA7086">
        <w:rPr>
          <w:rFonts w:ascii="Tahoma" w:hAnsi="Tahoma" w:cs="Tahoma"/>
          <w:sz w:val="21"/>
          <w:szCs w:val="21"/>
          <w:lang w:eastAsia="pt-BR"/>
        </w:rPr>
        <w:t>Certidão Negativa de Falência, Concordata e Recuperação Judicial, expedida pelo distribuidor da sede da pessoa jurídica;</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 xml:space="preserve">6.5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de Negativa da Fazenda Municipal do domicílio do proponente (dentro do prazo de validade);</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040800" w:rsidP="00040800">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 xml:space="preserve">6.6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Negativa da Fazenda Estadual (dentro do prazo de validade);</w:t>
      </w:r>
    </w:p>
    <w:p w:rsidR="00040800" w:rsidRPr="00A25623" w:rsidRDefault="00040800" w:rsidP="00040800">
      <w:pPr>
        <w:spacing w:after="0" w:line="360" w:lineRule="auto"/>
        <w:jc w:val="both"/>
        <w:rPr>
          <w:rFonts w:ascii="Tahoma" w:eastAsia="Times New Roman" w:hAnsi="Tahoma" w:cs="Tahoma"/>
          <w:sz w:val="21"/>
          <w:szCs w:val="21"/>
          <w:lang w:eastAsia="pt-BR"/>
        </w:rPr>
      </w:pPr>
    </w:p>
    <w:p w:rsidR="00040800" w:rsidRPr="00153AC0" w:rsidRDefault="00040800" w:rsidP="000C3D91">
      <w:pPr>
        <w:spacing w:after="0" w:line="360" w:lineRule="auto"/>
        <w:jc w:val="both"/>
        <w:rPr>
          <w:rFonts w:ascii="Tahoma" w:eastAsia="Times New Roman" w:hAnsi="Tahoma" w:cs="Tahoma"/>
          <w:spacing w:val="4"/>
          <w:sz w:val="21"/>
          <w:szCs w:val="21"/>
          <w:lang w:eastAsia="pt-BR"/>
        </w:rPr>
      </w:pPr>
      <w:proofErr w:type="gramStart"/>
      <w:r w:rsidRPr="00A25623">
        <w:rPr>
          <w:rFonts w:ascii="Tahoma" w:eastAsia="Times New Roman" w:hAnsi="Tahoma" w:cs="Tahoma"/>
          <w:sz w:val="21"/>
          <w:szCs w:val="21"/>
          <w:lang w:eastAsia="pt-BR"/>
        </w:rPr>
        <w:t xml:space="preserve">6.7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Conjunta Negativa de Débitos relativos aos Tributos Federais e </w:t>
      </w:r>
      <w:r w:rsidR="00F62076" w:rsidRPr="00A25623">
        <w:rPr>
          <w:rFonts w:ascii="Tahoma" w:eastAsia="Times New Roman" w:hAnsi="Tahoma" w:cs="Tahoma"/>
          <w:spacing w:val="4"/>
          <w:sz w:val="21"/>
          <w:szCs w:val="21"/>
          <w:lang w:eastAsia="pt-BR"/>
        </w:rPr>
        <w:t>à Dívida Ativa da União (dentro do prazo de validade);</w:t>
      </w:r>
    </w:p>
    <w:p w:rsidR="00F62076" w:rsidRPr="00A25623"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lastRenderedPageBreak/>
        <w:t>6.</w:t>
      </w:r>
      <w:r w:rsidR="00153AC0">
        <w:rPr>
          <w:rFonts w:ascii="Tahoma" w:eastAsia="Times New Roman" w:hAnsi="Tahoma" w:cs="Tahoma"/>
          <w:sz w:val="21"/>
          <w:szCs w:val="21"/>
          <w:lang w:eastAsia="pt-BR"/>
        </w:rPr>
        <w:t>8</w:t>
      </w:r>
      <w:r w:rsidRPr="00A25623">
        <w:rPr>
          <w:rFonts w:ascii="Tahoma" w:eastAsia="Times New Roman" w:hAnsi="Tahoma" w:cs="Tahoma"/>
          <w:sz w:val="21"/>
          <w:szCs w:val="21"/>
          <w:lang w:eastAsia="pt-BR"/>
        </w:rPr>
        <w:t xml:space="preserve"> </w:t>
      </w:r>
      <w:r w:rsidR="00F62076" w:rsidRPr="00A25623">
        <w:rPr>
          <w:rFonts w:ascii="Tahoma" w:eastAsia="Times New Roman" w:hAnsi="Tahoma" w:cs="Tahoma"/>
          <w:sz w:val="21"/>
          <w:szCs w:val="21"/>
          <w:lang w:eastAsia="pt-BR"/>
        </w:rPr>
        <w:t>Certidão</w:t>
      </w:r>
      <w:proofErr w:type="gramEnd"/>
      <w:r w:rsidR="00F62076" w:rsidRPr="00A25623">
        <w:rPr>
          <w:rFonts w:ascii="Tahoma" w:eastAsia="Times New Roman" w:hAnsi="Tahoma" w:cs="Tahoma"/>
          <w:sz w:val="21"/>
          <w:szCs w:val="21"/>
          <w:lang w:eastAsia="pt-BR"/>
        </w:rPr>
        <w:t xml:space="preserve"> de Regularidade com o FGTS (dentro do prazo de validade);</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6.</w:t>
      </w:r>
      <w:r w:rsidR="00153AC0">
        <w:rPr>
          <w:rFonts w:ascii="Tahoma" w:eastAsia="Times New Roman" w:hAnsi="Tahoma" w:cs="Tahoma"/>
          <w:sz w:val="21"/>
          <w:szCs w:val="21"/>
          <w:lang w:eastAsia="pt-BR"/>
        </w:rPr>
        <w:t>9</w:t>
      </w:r>
      <w:r w:rsidRPr="00A25623">
        <w:rPr>
          <w:rFonts w:ascii="Tahoma" w:eastAsia="Times New Roman" w:hAnsi="Tahoma" w:cs="Tahoma"/>
          <w:sz w:val="21"/>
          <w:szCs w:val="21"/>
          <w:lang w:eastAsia="pt-BR"/>
        </w:rPr>
        <w:t xml:space="preserve"> </w:t>
      </w:r>
      <w:r w:rsidR="00F62076" w:rsidRPr="00A25623">
        <w:rPr>
          <w:rFonts w:ascii="Tahoma" w:eastAsia="Times New Roman" w:hAnsi="Tahoma" w:cs="Tahoma"/>
          <w:color w:val="000000"/>
          <w:sz w:val="21"/>
          <w:szCs w:val="21"/>
          <w:lang w:eastAsia="pt-BR"/>
        </w:rPr>
        <w:t>Certidão</w:t>
      </w:r>
      <w:proofErr w:type="gramEnd"/>
      <w:r w:rsidR="00F62076" w:rsidRPr="00A25623">
        <w:rPr>
          <w:rFonts w:ascii="Tahoma" w:eastAsia="Times New Roman" w:hAnsi="Tahoma" w:cs="Tahoma"/>
          <w:color w:val="000000"/>
          <w:sz w:val="21"/>
          <w:szCs w:val="21"/>
          <w:lang w:eastAsia="pt-BR"/>
        </w:rPr>
        <w:t xml:space="preserve"> Negativa de Débitos Trabalhistas </w:t>
      </w:r>
      <w:r w:rsidR="00BA7086">
        <w:rPr>
          <w:rFonts w:ascii="Tahoma" w:eastAsia="Times New Roman" w:hAnsi="Tahoma" w:cs="Tahoma"/>
          <w:color w:val="000000"/>
          <w:sz w:val="21"/>
          <w:szCs w:val="21"/>
          <w:lang w:eastAsia="pt-BR"/>
        </w:rPr>
        <w:t>–</w:t>
      </w:r>
      <w:r w:rsidR="00F62076" w:rsidRPr="00A25623">
        <w:rPr>
          <w:rFonts w:ascii="Tahoma" w:eastAsia="Times New Roman" w:hAnsi="Tahoma" w:cs="Tahoma"/>
          <w:color w:val="000000"/>
          <w:sz w:val="21"/>
          <w:szCs w:val="21"/>
          <w:lang w:eastAsia="pt-BR"/>
        </w:rPr>
        <w:t xml:space="preserve"> CNDT, disponibilizada no site do Tribunal Superior do Trabalho (</w:t>
      </w:r>
      <w:hyperlink r:id="rId7" w:history="1">
        <w:r w:rsidR="00F62076" w:rsidRPr="00A25623">
          <w:rPr>
            <w:rFonts w:ascii="Tahoma" w:eastAsia="Times New Roman" w:hAnsi="Tahoma" w:cs="Tahoma"/>
            <w:color w:val="000000"/>
            <w:sz w:val="21"/>
            <w:szCs w:val="21"/>
            <w:u w:val="single"/>
            <w:lang w:eastAsia="pt-BR"/>
          </w:rPr>
          <w:t>www.tst.gov.br/certidao</w:t>
        </w:r>
      </w:hyperlink>
      <w:r w:rsidR="00F62076" w:rsidRPr="00A25623">
        <w:rPr>
          <w:rFonts w:ascii="Tahoma" w:eastAsia="Times New Roman" w:hAnsi="Tahoma" w:cs="Tahoma"/>
          <w:color w:val="000000"/>
          <w:sz w:val="21"/>
          <w:szCs w:val="21"/>
          <w:lang w:eastAsia="pt-BR"/>
        </w:rPr>
        <w:t>), dentro do prazo de validade</w:t>
      </w:r>
      <w:r w:rsidR="00F62076" w:rsidRPr="00A25623">
        <w:rPr>
          <w:rFonts w:ascii="Tahoma" w:eastAsia="Times New Roman" w:hAnsi="Tahoma" w:cs="Tahoma"/>
          <w:sz w:val="21"/>
          <w:szCs w:val="21"/>
          <w:lang w:eastAsia="pt-BR"/>
        </w:rPr>
        <w:t>;</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Default="00040800" w:rsidP="000C3D91">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6.</w:t>
      </w:r>
      <w:r w:rsidR="00153AC0">
        <w:rPr>
          <w:rFonts w:ascii="Tahoma" w:eastAsia="Times New Roman" w:hAnsi="Tahoma" w:cs="Tahoma"/>
          <w:sz w:val="21"/>
          <w:szCs w:val="21"/>
          <w:lang w:eastAsia="pt-BR"/>
        </w:rPr>
        <w:t>10</w:t>
      </w:r>
      <w:r w:rsidRPr="00A25623">
        <w:rPr>
          <w:rFonts w:ascii="Tahoma" w:eastAsia="Times New Roman" w:hAnsi="Tahoma" w:cs="Tahoma"/>
          <w:sz w:val="21"/>
          <w:szCs w:val="21"/>
          <w:lang w:eastAsia="pt-BR"/>
        </w:rPr>
        <w:t xml:space="preserve"> </w:t>
      </w:r>
      <w:r w:rsidR="00F62076" w:rsidRPr="00A25623">
        <w:rPr>
          <w:rFonts w:ascii="Tahoma" w:eastAsia="Times New Roman" w:hAnsi="Tahoma" w:cs="Tahoma"/>
          <w:sz w:val="21"/>
          <w:szCs w:val="21"/>
          <w:lang w:eastAsia="pt-BR"/>
        </w:rPr>
        <w:t>Declaração</w:t>
      </w:r>
      <w:proofErr w:type="gramEnd"/>
      <w:r w:rsidR="00F62076" w:rsidRPr="00A25623">
        <w:rPr>
          <w:rFonts w:ascii="Tahoma" w:eastAsia="Times New Roman" w:hAnsi="Tahoma" w:cs="Tahoma"/>
          <w:sz w:val="21"/>
          <w:szCs w:val="21"/>
          <w:lang w:eastAsia="pt-BR"/>
        </w:rPr>
        <w:t xml:space="preserve"> de que não emprega menores (modelo anexo </w:t>
      </w:r>
      <w:r w:rsidR="00CD4603" w:rsidRPr="00A25623">
        <w:rPr>
          <w:rFonts w:ascii="Tahoma" w:eastAsia="Times New Roman" w:hAnsi="Tahoma" w:cs="Tahoma"/>
          <w:sz w:val="21"/>
          <w:szCs w:val="21"/>
          <w:lang w:eastAsia="pt-BR"/>
        </w:rPr>
        <w:t>V</w:t>
      </w:r>
      <w:r w:rsidR="00F62076" w:rsidRPr="00A25623">
        <w:rPr>
          <w:rFonts w:ascii="Tahoma" w:eastAsia="Times New Roman" w:hAnsi="Tahoma" w:cs="Tahoma"/>
          <w:color w:val="000000"/>
          <w:sz w:val="21"/>
          <w:szCs w:val="21"/>
          <w:lang w:eastAsia="pt-BR"/>
        </w:rPr>
        <w:t>)</w:t>
      </w:r>
      <w:r w:rsidR="00F62076" w:rsidRPr="00A25623">
        <w:rPr>
          <w:rFonts w:ascii="Tahoma" w:eastAsia="Times New Roman" w:hAnsi="Tahoma" w:cs="Tahoma"/>
          <w:sz w:val="21"/>
          <w:szCs w:val="21"/>
          <w:lang w:eastAsia="pt-BR"/>
        </w:rPr>
        <w:t>;</w:t>
      </w:r>
    </w:p>
    <w:p w:rsidR="00E727A9" w:rsidRDefault="00E727A9" w:rsidP="000C3D91">
      <w:pPr>
        <w:spacing w:after="0" w:line="360" w:lineRule="auto"/>
        <w:jc w:val="both"/>
        <w:rPr>
          <w:rFonts w:ascii="Tahoma" w:eastAsia="Times New Roman" w:hAnsi="Tahoma" w:cs="Tahoma"/>
          <w:sz w:val="21"/>
          <w:szCs w:val="21"/>
          <w:lang w:eastAsia="pt-BR"/>
        </w:rPr>
      </w:pPr>
    </w:p>
    <w:p w:rsidR="00E727A9" w:rsidRPr="00A25623" w:rsidRDefault="00E727A9" w:rsidP="000C3D91">
      <w:pPr>
        <w:spacing w:after="0" w:line="360" w:lineRule="auto"/>
        <w:jc w:val="both"/>
        <w:rPr>
          <w:rFonts w:ascii="Tahoma" w:eastAsia="Times New Roman" w:hAnsi="Tahoma" w:cs="Tahoma"/>
          <w:sz w:val="21"/>
          <w:szCs w:val="21"/>
          <w:lang w:eastAsia="pt-BR"/>
        </w:rPr>
      </w:pPr>
      <w:proofErr w:type="gramStart"/>
      <w:r>
        <w:rPr>
          <w:rFonts w:ascii="Tahoma" w:eastAsia="Times New Roman" w:hAnsi="Tahoma" w:cs="Tahoma"/>
          <w:sz w:val="21"/>
          <w:szCs w:val="21"/>
          <w:lang w:eastAsia="pt-BR"/>
        </w:rPr>
        <w:t>6.1</w:t>
      </w:r>
      <w:r w:rsidR="00153AC0">
        <w:rPr>
          <w:rFonts w:ascii="Tahoma" w:eastAsia="Times New Roman" w:hAnsi="Tahoma" w:cs="Tahoma"/>
          <w:sz w:val="21"/>
          <w:szCs w:val="21"/>
          <w:lang w:eastAsia="pt-BR"/>
        </w:rPr>
        <w:t>1</w:t>
      </w:r>
      <w:r>
        <w:rPr>
          <w:rFonts w:ascii="Tahoma" w:eastAsia="Times New Roman" w:hAnsi="Tahoma" w:cs="Tahoma"/>
          <w:sz w:val="21"/>
          <w:szCs w:val="21"/>
          <w:lang w:eastAsia="pt-BR"/>
        </w:rPr>
        <w:t xml:space="preserve"> Declaração</w:t>
      </w:r>
      <w:proofErr w:type="gramEnd"/>
      <w:r>
        <w:rPr>
          <w:rFonts w:ascii="Tahoma" w:eastAsia="Times New Roman" w:hAnsi="Tahoma" w:cs="Tahoma"/>
          <w:sz w:val="21"/>
          <w:szCs w:val="21"/>
          <w:lang w:eastAsia="pt-BR"/>
        </w:rPr>
        <w:t xml:space="preserve"> de que não possui em seu quadro de empregados Servidores Públicos (modelo anexo VI);</w:t>
      </w:r>
    </w:p>
    <w:p w:rsidR="00040800" w:rsidRPr="00A25623" w:rsidRDefault="00040800" w:rsidP="000C3D91">
      <w:pPr>
        <w:spacing w:after="0" w:line="360" w:lineRule="auto"/>
        <w:jc w:val="both"/>
        <w:rPr>
          <w:rFonts w:ascii="Tahoma" w:eastAsia="Times New Roman" w:hAnsi="Tahoma" w:cs="Tahoma"/>
          <w:sz w:val="21"/>
          <w:szCs w:val="21"/>
          <w:lang w:eastAsia="pt-BR"/>
        </w:rPr>
      </w:pPr>
    </w:p>
    <w:p w:rsidR="00F62076" w:rsidRPr="00A25623" w:rsidRDefault="00223D50" w:rsidP="00040800">
      <w:pPr>
        <w:tabs>
          <w:tab w:val="num" w:pos="1004"/>
        </w:tabs>
        <w:spacing w:after="0" w:line="360" w:lineRule="auto"/>
        <w:jc w:val="both"/>
        <w:rPr>
          <w:rFonts w:ascii="Tahoma" w:eastAsia="Times New Roman" w:hAnsi="Tahoma" w:cs="Tahoma"/>
          <w:bCs/>
          <w:sz w:val="21"/>
          <w:szCs w:val="21"/>
          <w:lang w:val="pt-PT" w:eastAsia="pt-BR"/>
        </w:rPr>
      </w:pPr>
      <w:proofErr w:type="gramStart"/>
      <w:r>
        <w:rPr>
          <w:rFonts w:ascii="Tahoma" w:eastAsia="Times New Roman" w:hAnsi="Tahoma" w:cs="Tahoma"/>
          <w:sz w:val="21"/>
          <w:szCs w:val="21"/>
          <w:lang w:eastAsia="pt-BR"/>
        </w:rPr>
        <w:t>6.1</w:t>
      </w:r>
      <w:r w:rsidR="00153AC0">
        <w:rPr>
          <w:rFonts w:ascii="Tahoma" w:eastAsia="Times New Roman" w:hAnsi="Tahoma" w:cs="Tahoma"/>
          <w:sz w:val="21"/>
          <w:szCs w:val="21"/>
          <w:lang w:eastAsia="pt-BR"/>
        </w:rPr>
        <w:t>2</w:t>
      </w:r>
      <w:r>
        <w:rPr>
          <w:rFonts w:ascii="Tahoma" w:eastAsia="Times New Roman" w:hAnsi="Tahoma" w:cs="Tahoma"/>
          <w:sz w:val="21"/>
          <w:szCs w:val="21"/>
          <w:lang w:eastAsia="pt-BR"/>
        </w:rPr>
        <w:t xml:space="preserve"> </w:t>
      </w:r>
      <w:r w:rsidR="00040800" w:rsidRPr="00A25623">
        <w:rPr>
          <w:rFonts w:ascii="Tahoma" w:eastAsia="Times New Roman" w:hAnsi="Tahoma" w:cs="Tahoma"/>
          <w:sz w:val="21"/>
          <w:szCs w:val="21"/>
          <w:lang w:eastAsia="pt-BR"/>
        </w:rPr>
        <w:t>De</w:t>
      </w:r>
      <w:r w:rsidR="00F62076" w:rsidRPr="00A25623">
        <w:rPr>
          <w:rFonts w:ascii="Tahoma" w:eastAsia="Times New Roman" w:hAnsi="Tahoma" w:cs="Tahoma"/>
          <w:sz w:val="21"/>
          <w:szCs w:val="21"/>
          <w:lang w:eastAsia="pt-BR"/>
        </w:rPr>
        <w:t>claração</w:t>
      </w:r>
      <w:proofErr w:type="gramEnd"/>
      <w:r w:rsidR="00F62076" w:rsidRPr="00A25623">
        <w:rPr>
          <w:rFonts w:ascii="Tahoma" w:eastAsia="Times New Roman" w:hAnsi="Tahoma" w:cs="Tahoma"/>
          <w:sz w:val="21"/>
          <w:szCs w:val="21"/>
          <w:lang w:eastAsia="pt-BR"/>
        </w:rPr>
        <w:t xml:space="preserve"> expressa da empresa licitante, sob as penas cabíveis, que não existem quaisquer fatos impeditivos de sua habilitação e que a mesma não foi declarada inidônea </w:t>
      </w:r>
      <w:r w:rsidR="00F62076" w:rsidRPr="00A25623">
        <w:rPr>
          <w:rFonts w:ascii="Tahoma" w:eastAsia="Times New Roman" w:hAnsi="Tahoma" w:cs="Tahoma"/>
          <w:bCs/>
          <w:sz w:val="21"/>
          <w:szCs w:val="21"/>
          <w:lang w:val="pt-PT" w:eastAsia="pt-BR"/>
        </w:rPr>
        <w:t>por Ato do Poder Público Municipal, ou que esteja temporariamente impedida de licitar, contratar ou transacionar com a Administração Pública de Tangara, ou quaisquer de seus órgãos descentralizados (incisos III e IV do art. 87 da Lei 8.666/93);</w:t>
      </w:r>
    </w:p>
    <w:p w:rsidR="00FC6C3B" w:rsidRPr="00A25623" w:rsidRDefault="00FC6C3B" w:rsidP="00040800">
      <w:pPr>
        <w:tabs>
          <w:tab w:val="num" w:pos="1004"/>
        </w:tabs>
        <w:spacing w:after="0" w:line="360" w:lineRule="auto"/>
        <w:jc w:val="both"/>
        <w:rPr>
          <w:rFonts w:ascii="Tahoma" w:eastAsia="Times New Roman" w:hAnsi="Tahoma" w:cs="Tahoma"/>
          <w:bCs/>
          <w:sz w:val="21"/>
          <w:szCs w:val="21"/>
          <w:lang w:val="pt-PT" w:eastAsia="pt-BR"/>
        </w:rPr>
      </w:pPr>
    </w:p>
    <w:p w:rsidR="00F62076" w:rsidRPr="00A25623" w:rsidRDefault="00040800" w:rsidP="00040800">
      <w:pPr>
        <w:tabs>
          <w:tab w:val="num" w:pos="1004"/>
        </w:tabs>
        <w:spacing w:after="0" w:line="360" w:lineRule="auto"/>
        <w:jc w:val="both"/>
        <w:rPr>
          <w:rFonts w:ascii="Tahoma" w:eastAsia="Times New Roman" w:hAnsi="Tahoma" w:cs="Tahoma"/>
          <w:bCs/>
          <w:sz w:val="21"/>
          <w:szCs w:val="21"/>
          <w:lang w:eastAsia="pt-BR"/>
        </w:rPr>
      </w:pPr>
      <w:proofErr w:type="gramStart"/>
      <w:r w:rsidRPr="00A25623">
        <w:rPr>
          <w:rFonts w:ascii="Tahoma" w:eastAsia="Times New Roman" w:hAnsi="Tahoma" w:cs="Tahoma"/>
          <w:bCs/>
          <w:sz w:val="21"/>
          <w:szCs w:val="21"/>
          <w:lang w:val="pt-PT" w:eastAsia="pt-BR"/>
        </w:rPr>
        <w:t>6.1</w:t>
      </w:r>
      <w:r w:rsidR="00153AC0">
        <w:rPr>
          <w:rFonts w:ascii="Tahoma" w:eastAsia="Times New Roman" w:hAnsi="Tahoma" w:cs="Tahoma"/>
          <w:bCs/>
          <w:sz w:val="21"/>
          <w:szCs w:val="21"/>
          <w:lang w:val="pt-PT" w:eastAsia="pt-BR"/>
        </w:rPr>
        <w:t>3</w:t>
      </w:r>
      <w:r w:rsidRPr="00A25623">
        <w:rPr>
          <w:rFonts w:ascii="Tahoma" w:eastAsia="Times New Roman" w:hAnsi="Tahoma" w:cs="Tahoma"/>
          <w:bCs/>
          <w:sz w:val="21"/>
          <w:szCs w:val="21"/>
          <w:lang w:val="pt-PT" w:eastAsia="pt-BR"/>
        </w:rPr>
        <w:t xml:space="preserve"> D</w:t>
      </w:r>
      <w:proofErr w:type="spellStart"/>
      <w:r w:rsidR="00223D50" w:rsidRPr="00A25623">
        <w:rPr>
          <w:rFonts w:ascii="Tahoma" w:eastAsia="Times New Roman" w:hAnsi="Tahoma" w:cs="Tahoma"/>
          <w:bCs/>
          <w:sz w:val="21"/>
          <w:szCs w:val="21"/>
          <w:lang w:eastAsia="pt-BR"/>
        </w:rPr>
        <w:t>eclaração</w:t>
      </w:r>
      <w:proofErr w:type="spellEnd"/>
      <w:proofErr w:type="gramEnd"/>
      <w:r w:rsidR="00F62076" w:rsidRPr="00A25623">
        <w:rPr>
          <w:rFonts w:ascii="Tahoma" w:eastAsia="Times New Roman" w:hAnsi="Tahoma" w:cs="Tahoma"/>
          <w:bCs/>
          <w:sz w:val="21"/>
          <w:szCs w:val="21"/>
          <w:lang w:eastAsia="pt-BR"/>
        </w:rPr>
        <w:t xml:space="preserve"> de que a empresa conhece na íntegra o edital e se submete às condições nele estabelecidas</w:t>
      </w:r>
      <w:r w:rsidR="000155CE">
        <w:rPr>
          <w:rFonts w:ascii="Tahoma" w:eastAsia="Times New Roman" w:hAnsi="Tahoma" w:cs="Tahoma"/>
          <w:bCs/>
          <w:sz w:val="21"/>
          <w:szCs w:val="21"/>
          <w:lang w:eastAsia="pt-BR"/>
        </w:rPr>
        <w:t xml:space="preserve"> (ANEXO IV)</w:t>
      </w:r>
      <w:r w:rsidR="00F62076" w:rsidRPr="00A25623">
        <w:rPr>
          <w:rFonts w:ascii="Tahoma" w:eastAsia="Times New Roman" w:hAnsi="Tahoma" w:cs="Tahoma"/>
          <w:bCs/>
          <w:sz w:val="21"/>
          <w:szCs w:val="21"/>
          <w:lang w:eastAsia="pt-BR"/>
        </w:rPr>
        <w:t>.</w:t>
      </w:r>
    </w:p>
    <w:p w:rsidR="00040800" w:rsidRPr="00A25623" w:rsidRDefault="00040800" w:rsidP="00040800">
      <w:pPr>
        <w:tabs>
          <w:tab w:val="num" w:pos="1004"/>
        </w:tab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num" w:pos="1004"/>
        </w:tabs>
        <w:spacing w:after="0" w:line="360" w:lineRule="auto"/>
        <w:jc w:val="both"/>
        <w:rPr>
          <w:rFonts w:ascii="Tahoma" w:eastAsia="Times New Roman" w:hAnsi="Tahoma" w:cs="Tahoma"/>
          <w:bCs/>
          <w:sz w:val="21"/>
          <w:szCs w:val="21"/>
          <w:lang w:eastAsia="pt-BR"/>
        </w:rPr>
      </w:pPr>
      <w:proofErr w:type="gramStart"/>
      <w:r w:rsidRPr="00A25623">
        <w:rPr>
          <w:rFonts w:ascii="Tahoma" w:eastAsia="Times New Roman" w:hAnsi="Tahoma" w:cs="Tahoma"/>
          <w:bCs/>
          <w:sz w:val="21"/>
          <w:szCs w:val="21"/>
          <w:lang w:eastAsia="pt-BR"/>
        </w:rPr>
        <w:t>6.1</w:t>
      </w:r>
      <w:r w:rsidR="00153AC0">
        <w:rPr>
          <w:rFonts w:ascii="Tahoma" w:eastAsia="Times New Roman" w:hAnsi="Tahoma" w:cs="Tahoma"/>
          <w:bCs/>
          <w:sz w:val="21"/>
          <w:szCs w:val="21"/>
          <w:lang w:eastAsia="pt-BR"/>
        </w:rPr>
        <w:t>4</w:t>
      </w:r>
      <w:r w:rsidRPr="00A25623">
        <w:rPr>
          <w:rFonts w:ascii="Tahoma" w:eastAsia="Times New Roman" w:hAnsi="Tahoma" w:cs="Tahoma"/>
          <w:bCs/>
          <w:sz w:val="21"/>
          <w:szCs w:val="21"/>
          <w:lang w:eastAsia="pt-BR"/>
        </w:rPr>
        <w:t xml:space="preserve"> C</w:t>
      </w:r>
      <w:r w:rsidR="00F62076" w:rsidRPr="00A25623">
        <w:rPr>
          <w:rFonts w:ascii="Tahoma" w:eastAsia="Times New Roman" w:hAnsi="Tahoma" w:cs="Tahoma"/>
          <w:bCs/>
          <w:sz w:val="21"/>
          <w:szCs w:val="21"/>
          <w:lang w:eastAsia="pt-BR"/>
        </w:rPr>
        <w:t>omprovação</w:t>
      </w:r>
      <w:proofErr w:type="gramEnd"/>
      <w:r w:rsidR="00F62076" w:rsidRPr="00A25623">
        <w:rPr>
          <w:rFonts w:ascii="Tahoma" w:eastAsia="Times New Roman" w:hAnsi="Tahoma" w:cs="Tahoma"/>
          <w:bCs/>
          <w:sz w:val="21"/>
          <w:szCs w:val="21"/>
          <w:lang w:eastAsia="pt-BR"/>
        </w:rPr>
        <w:t>, para fins de demonstração de capacitação operacional, de possuir aptidão para a execução dos serviços, mediante a apresentação de atestado/certidão emitido por pessoa jurídica de direito público, devidamente registrado no Conselho Regional de Administração – CRA e assinado pelo responsável técnico, no qual se ateste que a empresa proponente executou a qualquer tempo, serviços semelhantes ao que está sendo licitado.</w:t>
      </w:r>
    </w:p>
    <w:p w:rsidR="00040800" w:rsidRPr="00A25623" w:rsidRDefault="00040800" w:rsidP="00040800">
      <w:pPr>
        <w:tabs>
          <w:tab w:val="num" w:pos="1004"/>
        </w:tab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6.</w:t>
      </w:r>
      <w:r w:rsidR="00F62076" w:rsidRPr="00A25623">
        <w:rPr>
          <w:rFonts w:ascii="Tahoma" w:eastAsia="Times New Roman" w:hAnsi="Tahoma" w:cs="Tahoma"/>
          <w:bCs/>
          <w:sz w:val="21"/>
          <w:szCs w:val="21"/>
          <w:lang w:eastAsia="pt-BR"/>
        </w:rPr>
        <w:t>1</w:t>
      </w:r>
      <w:r w:rsidR="00153AC0">
        <w:rPr>
          <w:rFonts w:ascii="Tahoma" w:eastAsia="Times New Roman" w:hAnsi="Tahoma" w:cs="Tahoma"/>
          <w:bCs/>
          <w:sz w:val="21"/>
          <w:szCs w:val="21"/>
          <w:lang w:eastAsia="pt-BR"/>
        </w:rPr>
        <w:t>5</w:t>
      </w:r>
      <w:r w:rsidR="00F62076" w:rsidRPr="00A25623">
        <w:rPr>
          <w:rFonts w:ascii="Tahoma" w:eastAsia="Times New Roman" w:hAnsi="Tahoma" w:cs="Tahoma"/>
          <w:bCs/>
          <w:sz w:val="21"/>
          <w:szCs w:val="21"/>
          <w:lang w:eastAsia="pt-BR"/>
        </w:rPr>
        <w:t xml:space="preserve">. Certidão negativa do Tribunal de Justiça de Santa Catarina e do Estado onde localizada a sede da empresa, na qual conste que a empresa proponente não tem instaurado contra si processo judicial que trate sobre irregularidades/fraudes em </w:t>
      </w:r>
      <w:r w:rsidR="002E485B">
        <w:rPr>
          <w:rFonts w:ascii="Tahoma" w:hAnsi="Tahoma" w:cs="Tahoma"/>
          <w:sz w:val="21"/>
          <w:szCs w:val="21"/>
          <w:lang w:eastAsia="pt-BR"/>
        </w:rPr>
        <w:t>Processo Seletivo</w:t>
      </w:r>
      <w:r w:rsidR="002E485B" w:rsidRPr="00A25623">
        <w:rPr>
          <w:rFonts w:ascii="Tahoma" w:eastAsia="Times New Roman" w:hAnsi="Tahoma" w:cs="Tahoma"/>
          <w:bCs/>
          <w:sz w:val="21"/>
          <w:szCs w:val="21"/>
          <w:lang w:eastAsia="pt-BR"/>
        </w:rPr>
        <w:t xml:space="preserve"> </w:t>
      </w:r>
      <w:r w:rsidR="00F62076" w:rsidRPr="00A25623">
        <w:rPr>
          <w:rFonts w:ascii="Tahoma" w:eastAsia="Times New Roman" w:hAnsi="Tahoma" w:cs="Tahoma"/>
          <w:bCs/>
          <w:sz w:val="21"/>
          <w:szCs w:val="21"/>
          <w:lang w:eastAsia="pt-BR"/>
        </w:rPr>
        <w:t xml:space="preserve">(a certidão deve contemplar ações civis públicas, ações populares e ações criminais, no 1º e 2º grau); </w:t>
      </w:r>
    </w:p>
    <w:p w:rsidR="00040800"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proofErr w:type="gramStart"/>
      <w:r w:rsidRPr="00A25623">
        <w:rPr>
          <w:rFonts w:ascii="Tahoma" w:eastAsia="Times New Roman" w:hAnsi="Tahoma" w:cs="Tahoma"/>
          <w:bCs/>
          <w:sz w:val="21"/>
          <w:szCs w:val="21"/>
          <w:lang w:eastAsia="pt-BR"/>
        </w:rPr>
        <w:t>6.1</w:t>
      </w:r>
      <w:r w:rsidR="00153AC0">
        <w:rPr>
          <w:rFonts w:ascii="Tahoma" w:eastAsia="Times New Roman" w:hAnsi="Tahoma" w:cs="Tahoma"/>
          <w:bCs/>
          <w:sz w:val="21"/>
          <w:szCs w:val="21"/>
          <w:lang w:eastAsia="pt-BR"/>
        </w:rPr>
        <w:t>6</w:t>
      </w:r>
      <w:r w:rsidR="00F62076" w:rsidRPr="00A25623">
        <w:rPr>
          <w:rFonts w:ascii="Tahoma" w:eastAsia="Times New Roman" w:hAnsi="Tahoma" w:cs="Tahoma"/>
          <w:bCs/>
          <w:sz w:val="21"/>
          <w:szCs w:val="21"/>
          <w:lang w:eastAsia="pt-BR"/>
        </w:rPr>
        <w:t xml:space="preserve"> Certidão</w:t>
      </w:r>
      <w:proofErr w:type="gramEnd"/>
      <w:r w:rsidR="00F62076" w:rsidRPr="00A25623">
        <w:rPr>
          <w:rFonts w:ascii="Tahoma" w:eastAsia="Times New Roman" w:hAnsi="Tahoma" w:cs="Tahoma"/>
          <w:bCs/>
          <w:sz w:val="21"/>
          <w:szCs w:val="21"/>
          <w:lang w:eastAsia="pt-BR"/>
        </w:rPr>
        <w:t xml:space="preserve"> negativa do Tribunal de Justiça de Santa Catarina e do Estado onde localizada a sede da empresa, na qual conste que os sócios da empresa proponente não têm instaurado contra si processo judicial que trate sobre irregularidades/fraudes em </w:t>
      </w:r>
      <w:r w:rsidR="002E485B">
        <w:rPr>
          <w:rFonts w:ascii="Tahoma" w:hAnsi="Tahoma" w:cs="Tahoma"/>
          <w:sz w:val="21"/>
          <w:szCs w:val="21"/>
          <w:lang w:eastAsia="pt-BR"/>
        </w:rPr>
        <w:t>Processo Seletivo</w:t>
      </w:r>
      <w:r w:rsidR="002E485B" w:rsidRPr="00A25623">
        <w:rPr>
          <w:rFonts w:ascii="Tahoma" w:eastAsia="Times New Roman" w:hAnsi="Tahoma" w:cs="Tahoma"/>
          <w:bCs/>
          <w:sz w:val="21"/>
          <w:szCs w:val="21"/>
          <w:lang w:eastAsia="pt-BR"/>
        </w:rPr>
        <w:t xml:space="preserve"> </w:t>
      </w:r>
      <w:r w:rsidR="00F62076" w:rsidRPr="00A25623">
        <w:rPr>
          <w:rFonts w:ascii="Tahoma" w:eastAsia="Times New Roman" w:hAnsi="Tahoma" w:cs="Tahoma"/>
          <w:bCs/>
          <w:sz w:val="21"/>
          <w:szCs w:val="21"/>
          <w:lang w:eastAsia="pt-BR"/>
        </w:rPr>
        <w:t>(a certidão deve contemplar ações civis públicas, ações populares e ações criminais, no 1º e 2º grau).</w:t>
      </w:r>
    </w:p>
    <w:p w:rsidR="00040800"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lastRenderedPageBreak/>
        <w:t>6.1</w:t>
      </w:r>
      <w:r w:rsidR="00153AC0">
        <w:rPr>
          <w:rFonts w:ascii="Tahoma" w:eastAsia="Times New Roman" w:hAnsi="Tahoma" w:cs="Tahoma"/>
          <w:bCs/>
          <w:sz w:val="21"/>
          <w:szCs w:val="21"/>
          <w:lang w:eastAsia="pt-BR"/>
        </w:rPr>
        <w:t>7</w:t>
      </w:r>
      <w:r w:rsidRPr="00A25623">
        <w:rPr>
          <w:rFonts w:ascii="Tahoma" w:eastAsia="Times New Roman" w:hAnsi="Tahoma" w:cs="Tahoma"/>
          <w:bCs/>
          <w:sz w:val="21"/>
          <w:szCs w:val="21"/>
          <w:lang w:eastAsia="pt-BR"/>
        </w:rPr>
        <w:t xml:space="preserve"> Os</w:t>
      </w:r>
      <w:r w:rsidR="00F62076" w:rsidRPr="00A25623">
        <w:rPr>
          <w:rFonts w:ascii="Tahoma" w:eastAsia="Times New Roman" w:hAnsi="Tahoma" w:cs="Tahoma"/>
          <w:bCs/>
          <w:sz w:val="21"/>
          <w:szCs w:val="21"/>
          <w:lang w:eastAsia="pt-BR"/>
        </w:rPr>
        <w:t xml:space="preserve"> documentos descritos nos subitens </w:t>
      </w:r>
      <w:r w:rsidRPr="00A25623">
        <w:rPr>
          <w:rFonts w:ascii="Tahoma" w:eastAsia="Times New Roman" w:hAnsi="Tahoma" w:cs="Tahoma"/>
          <w:bCs/>
          <w:sz w:val="21"/>
          <w:szCs w:val="21"/>
          <w:lang w:eastAsia="pt-BR"/>
        </w:rPr>
        <w:t>6.2</w:t>
      </w:r>
      <w:proofErr w:type="gramStart"/>
      <w:r w:rsidRPr="00A25623">
        <w:rPr>
          <w:rFonts w:ascii="Tahoma" w:eastAsia="Times New Roman" w:hAnsi="Tahoma" w:cs="Tahoma"/>
          <w:bCs/>
          <w:sz w:val="21"/>
          <w:szCs w:val="21"/>
          <w:lang w:eastAsia="pt-BR"/>
        </w:rPr>
        <w:t xml:space="preserve">  </w:t>
      </w:r>
      <w:proofErr w:type="gramEnd"/>
      <w:r w:rsidRPr="00A25623">
        <w:rPr>
          <w:rFonts w:ascii="Tahoma" w:eastAsia="Times New Roman" w:hAnsi="Tahoma" w:cs="Tahoma"/>
          <w:bCs/>
          <w:sz w:val="21"/>
          <w:szCs w:val="21"/>
          <w:lang w:eastAsia="pt-BR"/>
        </w:rPr>
        <w:t xml:space="preserve">a 6.10 </w:t>
      </w:r>
      <w:r w:rsidR="00F62076" w:rsidRPr="00A25623">
        <w:rPr>
          <w:rFonts w:ascii="Tahoma" w:eastAsia="Times New Roman" w:hAnsi="Tahoma" w:cs="Tahoma"/>
          <w:bCs/>
          <w:sz w:val="21"/>
          <w:szCs w:val="21"/>
          <w:lang w:eastAsia="pt-BR"/>
        </w:rPr>
        <w:t>acima, poderão ser substituídos, em todo ou em parte, pela apresentação do Certificado de Registro Cadastral atualizado, emitido pela Prefeitura de Tangara, observadas as datas de validade da documentação nele relacionada. Caso ocorra o vencimento de qualquer um dos documentos, este deverá ser apresentado atualizado junto com o Certificado.</w:t>
      </w:r>
    </w:p>
    <w:p w:rsidR="00040800" w:rsidRPr="00A25623" w:rsidRDefault="00040800" w:rsidP="00040800">
      <w:pPr>
        <w:tabs>
          <w:tab w:val="left" w:pos="0"/>
        </w:tabs>
        <w:suppressAutoHyphens/>
        <w:spacing w:after="0" w:line="360" w:lineRule="auto"/>
        <w:jc w:val="both"/>
        <w:rPr>
          <w:rFonts w:ascii="Tahoma" w:eastAsia="Times New Roman" w:hAnsi="Tahoma" w:cs="Tahoma"/>
          <w:bCs/>
          <w:sz w:val="21"/>
          <w:szCs w:val="21"/>
          <w:lang w:eastAsia="pt-BR"/>
        </w:rPr>
      </w:pPr>
    </w:p>
    <w:p w:rsidR="00F62076" w:rsidRPr="00A25623" w:rsidRDefault="00040800" w:rsidP="00040800">
      <w:pPr>
        <w:tabs>
          <w:tab w:val="left" w:pos="0"/>
        </w:tabs>
        <w:suppressAutoHyphens/>
        <w:spacing w:after="0" w:line="360" w:lineRule="auto"/>
        <w:jc w:val="both"/>
        <w:rPr>
          <w:rFonts w:ascii="Tahoma" w:eastAsia="Times New Roman" w:hAnsi="Tahoma" w:cs="Tahoma"/>
          <w:sz w:val="21"/>
          <w:szCs w:val="21"/>
          <w:lang w:eastAsia="pt-BR"/>
        </w:rPr>
      </w:pPr>
      <w:r w:rsidRPr="00A25623">
        <w:rPr>
          <w:rFonts w:ascii="Tahoma" w:eastAsia="Times New Roman" w:hAnsi="Tahoma" w:cs="Tahoma"/>
          <w:bCs/>
          <w:sz w:val="21"/>
          <w:szCs w:val="21"/>
          <w:lang w:eastAsia="pt-BR"/>
        </w:rPr>
        <w:t>6.1</w:t>
      </w:r>
      <w:r w:rsidR="00153AC0">
        <w:rPr>
          <w:rFonts w:ascii="Tahoma" w:eastAsia="Times New Roman" w:hAnsi="Tahoma" w:cs="Tahoma"/>
          <w:bCs/>
          <w:sz w:val="21"/>
          <w:szCs w:val="21"/>
          <w:lang w:eastAsia="pt-BR"/>
        </w:rPr>
        <w:t>8</w:t>
      </w:r>
      <w:r w:rsidRPr="00A25623">
        <w:rPr>
          <w:rFonts w:ascii="Tahoma" w:eastAsia="Times New Roman" w:hAnsi="Tahoma" w:cs="Tahoma"/>
          <w:bCs/>
          <w:sz w:val="21"/>
          <w:szCs w:val="21"/>
          <w:lang w:eastAsia="pt-BR"/>
        </w:rPr>
        <w:t xml:space="preserve"> </w:t>
      </w:r>
      <w:r w:rsidR="00F62076" w:rsidRPr="00A25623">
        <w:rPr>
          <w:rFonts w:ascii="Tahoma" w:eastAsia="Times New Roman" w:hAnsi="Tahoma" w:cs="Tahoma"/>
          <w:sz w:val="21"/>
          <w:szCs w:val="21"/>
          <w:lang w:eastAsia="pt-BR"/>
        </w:rPr>
        <w:t xml:space="preserve">Todas as certidões e/ou documentos exigidos nos envelopes documentação e propostas, deverão estar válidos na data prevista para a entrega dos mesmos. </w:t>
      </w:r>
      <w:r w:rsidR="00F62076" w:rsidRPr="00A25623">
        <w:rPr>
          <w:rFonts w:ascii="Tahoma" w:eastAsia="Times New Roman" w:hAnsi="Tahoma" w:cs="Tahoma"/>
          <w:color w:val="000000"/>
          <w:sz w:val="21"/>
          <w:szCs w:val="21"/>
          <w:lang w:eastAsia="pt-BR"/>
        </w:rPr>
        <w:t xml:space="preserve">Todos os documentos poderão ser entregues em: original, por processo de cópia devidamente autenticada, ou cópia não autenticada </w:t>
      </w:r>
      <w:r w:rsidR="00F62076" w:rsidRPr="00A25623">
        <w:rPr>
          <w:rFonts w:ascii="Tahoma" w:eastAsia="Times New Roman" w:hAnsi="Tahoma" w:cs="Tahoma"/>
          <w:bCs/>
          <w:color w:val="000000"/>
          <w:sz w:val="21"/>
          <w:szCs w:val="21"/>
          <w:lang w:eastAsia="pt-BR"/>
        </w:rPr>
        <w:t>DESDE QUE SEJAM EXIBIDOS OS ORIGINAIS PARA AUTE</w:t>
      </w:r>
      <w:r w:rsidR="007D3C62">
        <w:rPr>
          <w:rFonts w:ascii="Tahoma" w:eastAsia="Times New Roman" w:hAnsi="Tahoma" w:cs="Tahoma"/>
          <w:bCs/>
          <w:color w:val="000000"/>
          <w:sz w:val="21"/>
          <w:szCs w:val="21"/>
          <w:lang w:eastAsia="pt-BR"/>
        </w:rPr>
        <w:t>NTICAÇÃO POR SERVIDOR DESIGNADO</w:t>
      </w:r>
      <w:r w:rsidR="007D3C62" w:rsidRPr="00462F88">
        <w:rPr>
          <w:rFonts w:ascii="Tahoma" w:eastAsia="Times New Roman" w:hAnsi="Tahoma" w:cs="Tahoma"/>
          <w:bCs/>
          <w:color w:val="000000"/>
          <w:sz w:val="21"/>
          <w:szCs w:val="21"/>
          <w:lang w:eastAsia="pt-BR"/>
        </w:rPr>
        <w:t>, observando-se o item 2.5.1 do presente Edital</w:t>
      </w:r>
      <w:r w:rsidR="007D3C62">
        <w:rPr>
          <w:rFonts w:ascii="Tahoma" w:eastAsia="Times New Roman" w:hAnsi="Tahoma" w:cs="Tahoma"/>
          <w:bCs/>
          <w:color w:val="000000"/>
          <w:sz w:val="21"/>
          <w:szCs w:val="21"/>
          <w:lang w:eastAsia="pt-BR"/>
        </w:rPr>
        <w:t>.</w:t>
      </w:r>
      <w:r w:rsidR="00F62076" w:rsidRPr="00A25623">
        <w:rPr>
          <w:rFonts w:ascii="Tahoma" w:eastAsia="Times New Roman" w:hAnsi="Tahoma" w:cs="Tahoma"/>
          <w:bCs/>
          <w:color w:val="000000"/>
          <w:sz w:val="21"/>
          <w:szCs w:val="21"/>
          <w:lang w:eastAsia="pt-BR"/>
        </w:rPr>
        <w:t xml:space="preserve"> </w:t>
      </w:r>
      <w:r w:rsidR="00F62076" w:rsidRPr="00A25623">
        <w:rPr>
          <w:rFonts w:ascii="Tahoma" w:eastAsia="Times New Roman" w:hAnsi="Tahoma" w:cs="Tahoma"/>
          <w:color w:val="000000"/>
          <w:sz w:val="21"/>
          <w:szCs w:val="21"/>
          <w:lang w:eastAsia="pt-BR"/>
        </w:rPr>
        <w:t xml:space="preserve">Não serão aceitas cópias de documentos obtidas por meio de fac-símile ou ilegíveis. </w:t>
      </w:r>
      <w:r w:rsidR="00F62076" w:rsidRPr="00A25623">
        <w:rPr>
          <w:rFonts w:ascii="Tahoma" w:eastAsia="Times New Roman" w:hAnsi="Tahoma" w:cs="Tahoma"/>
          <w:sz w:val="21"/>
          <w:szCs w:val="21"/>
          <w:lang w:eastAsia="pt-BR"/>
        </w:rPr>
        <w:t xml:space="preserve">Os documentos expedidos pela Internet poderão ser apresentados em forma original ou cópia reprográfica sem autenticação. Entretanto, estarão sujeitos à verificação de sua autenticidade através de consulta realizada pela </w:t>
      </w:r>
      <w:r w:rsidR="00F62076" w:rsidRPr="00A25623">
        <w:rPr>
          <w:rFonts w:ascii="Tahoma" w:eastAsia="Times New Roman" w:hAnsi="Tahoma" w:cs="Tahoma"/>
          <w:bCs/>
          <w:color w:val="000000"/>
          <w:sz w:val="21"/>
          <w:szCs w:val="21"/>
          <w:lang w:eastAsia="pt-BR"/>
        </w:rPr>
        <w:t xml:space="preserve">COMISSÃO PERMANENTE DE LICITAÇÃO </w:t>
      </w:r>
      <w:r w:rsidR="00BA7086">
        <w:rPr>
          <w:rFonts w:ascii="Tahoma" w:eastAsia="Times New Roman" w:hAnsi="Tahoma" w:cs="Tahoma"/>
          <w:bCs/>
          <w:color w:val="000000"/>
          <w:sz w:val="21"/>
          <w:szCs w:val="21"/>
          <w:lang w:eastAsia="pt-BR"/>
        </w:rPr>
        <w:t>–</w:t>
      </w:r>
      <w:r w:rsidR="00F62076" w:rsidRPr="00A25623">
        <w:rPr>
          <w:rFonts w:ascii="Tahoma" w:eastAsia="Times New Roman" w:hAnsi="Tahoma" w:cs="Tahoma"/>
          <w:bCs/>
          <w:color w:val="000000"/>
          <w:sz w:val="21"/>
          <w:szCs w:val="21"/>
          <w:lang w:eastAsia="pt-BR"/>
        </w:rPr>
        <w:t xml:space="preserve"> CPL</w:t>
      </w:r>
      <w:r w:rsidR="00F62076" w:rsidRPr="00A25623">
        <w:rPr>
          <w:rFonts w:ascii="Tahoma" w:eastAsia="Times New Roman" w:hAnsi="Tahoma" w:cs="Tahoma"/>
          <w:sz w:val="21"/>
          <w:szCs w:val="21"/>
          <w:lang w:eastAsia="pt-BR"/>
        </w:rPr>
        <w:t xml:space="preserve">. </w:t>
      </w:r>
    </w:p>
    <w:p w:rsidR="00F62076" w:rsidRPr="00A25623" w:rsidRDefault="00F62076"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6.</w:t>
      </w:r>
      <w:r w:rsidR="00153AC0">
        <w:rPr>
          <w:rFonts w:ascii="Tahoma" w:eastAsia="Times New Roman" w:hAnsi="Tahoma" w:cs="Tahoma"/>
          <w:sz w:val="21"/>
          <w:szCs w:val="21"/>
          <w:lang w:eastAsia="pt-BR"/>
        </w:rPr>
        <w:t>19</w:t>
      </w:r>
      <w:r w:rsidR="00F62076" w:rsidRPr="00A25623">
        <w:rPr>
          <w:rFonts w:ascii="Tahoma" w:eastAsia="Times New Roman" w:hAnsi="Tahoma" w:cs="Tahoma"/>
          <w:sz w:val="21"/>
          <w:szCs w:val="21"/>
          <w:lang w:eastAsia="pt-BR"/>
        </w:rPr>
        <w:t xml:space="preserve"> Todos os documentos deverão ser apresentados na ordem em que são exigidos, em pastas ou qualquer outro sistema que evite a apresentação de documentos ou páginas soltas.</w:t>
      </w:r>
    </w:p>
    <w:p w:rsidR="00F62076" w:rsidRPr="00A25623" w:rsidRDefault="00F62076" w:rsidP="000C3D91">
      <w:pPr>
        <w:spacing w:after="0" w:line="360" w:lineRule="auto"/>
        <w:jc w:val="both"/>
        <w:rPr>
          <w:rFonts w:ascii="Tahoma" w:eastAsia="Times New Roman" w:hAnsi="Tahoma" w:cs="Tahoma"/>
          <w:sz w:val="21"/>
          <w:szCs w:val="21"/>
          <w:lang w:eastAsia="pt-BR"/>
        </w:rPr>
      </w:pPr>
    </w:p>
    <w:p w:rsidR="00F62076" w:rsidRPr="00A25623" w:rsidRDefault="00040800"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6.</w:t>
      </w:r>
      <w:r w:rsidR="00A304B6">
        <w:rPr>
          <w:rFonts w:ascii="Tahoma" w:eastAsia="Times New Roman" w:hAnsi="Tahoma" w:cs="Tahoma"/>
          <w:sz w:val="21"/>
          <w:szCs w:val="21"/>
          <w:lang w:eastAsia="pt-BR"/>
        </w:rPr>
        <w:t>2</w:t>
      </w:r>
      <w:r w:rsidR="00153AC0">
        <w:rPr>
          <w:rFonts w:ascii="Tahoma" w:eastAsia="Times New Roman" w:hAnsi="Tahoma" w:cs="Tahoma"/>
          <w:sz w:val="21"/>
          <w:szCs w:val="21"/>
          <w:lang w:eastAsia="pt-BR"/>
        </w:rPr>
        <w:t>0</w:t>
      </w:r>
      <w:r w:rsidRPr="00A25623">
        <w:rPr>
          <w:rFonts w:ascii="Tahoma" w:eastAsia="Times New Roman" w:hAnsi="Tahoma" w:cs="Tahoma"/>
          <w:sz w:val="21"/>
          <w:szCs w:val="21"/>
          <w:lang w:eastAsia="pt-BR"/>
        </w:rPr>
        <w:t xml:space="preserve"> </w:t>
      </w:r>
      <w:r w:rsidR="00F62076" w:rsidRPr="00A25623">
        <w:rPr>
          <w:rFonts w:ascii="Tahoma" w:eastAsia="Times New Roman" w:hAnsi="Tahoma" w:cs="Tahoma"/>
          <w:sz w:val="21"/>
          <w:szCs w:val="21"/>
          <w:lang w:eastAsia="pt-BR"/>
        </w:rPr>
        <w:t xml:space="preserve">A documentação apresentada de maneira deficiente ou em desacordo com as exigências deste Edital inabilitará o licitante e não será devolvida.  </w:t>
      </w:r>
    </w:p>
    <w:p w:rsidR="00F62076" w:rsidRPr="00A25623" w:rsidRDefault="00F62076" w:rsidP="000C3D91">
      <w:pPr>
        <w:spacing w:after="0" w:line="360" w:lineRule="auto"/>
        <w:jc w:val="both"/>
        <w:rPr>
          <w:rFonts w:ascii="Tahoma" w:eastAsia="Times New Roman" w:hAnsi="Tahoma" w:cs="Tahoma"/>
          <w:sz w:val="21"/>
          <w:szCs w:val="21"/>
          <w:lang w:eastAsia="pt-BR"/>
        </w:rPr>
      </w:pPr>
    </w:p>
    <w:p w:rsidR="00462F88" w:rsidRDefault="00040800" w:rsidP="00462F88">
      <w:pPr>
        <w:spacing w:after="0" w:line="36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6.2</w:t>
      </w:r>
      <w:r w:rsidR="00153AC0">
        <w:rPr>
          <w:rFonts w:ascii="Tahoma" w:eastAsia="Times New Roman" w:hAnsi="Tahoma" w:cs="Tahoma"/>
          <w:sz w:val="21"/>
          <w:szCs w:val="21"/>
          <w:lang w:eastAsia="pt-BR"/>
        </w:rPr>
        <w:t>1</w:t>
      </w:r>
      <w:r w:rsidRPr="00A25623">
        <w:rPr>
          <w:rFonts w:ascii="Tahoma" w:eastAsia="Times New Roman" w:hAnsi="Tahoma" w:cs="Tahoma"/>
          <w:sz w:val="21"/>
          <w:szCs w:val="21"/>
          <w:lang w:eastAsia="pt-BR"/>
        </w:rPr>
        <w:t xml:space="preserve"> </w:t>
      </w:r>
      <w:r w:rsidR="00F62076" w:rsidRPr="00A25623">
        <w:rPr>
          <w:rFonts w:ascii="Tahoma" w:eastAsia="Times New Roman" w:hAnsi="Tahoma" w:cs="Tahoma"/>
          <w:sz w:val="21"/>
          <w:szCs w:val="21"/>
          <w:lang w:eastAsia="pt-BR"/>
        </w:rPr>
        <w:t>Transcorrida</w:t>
      </w:r>
      <w:proofErr w:type="gramEnd"/>
      <w:r w:rsidR="00F62076" w:rsidRPr="00A25623">
        <w:rPr>
          <w:rFonts w:ascii="Tahoma" w:eastAsia="Times New Roman" w:hAnsi="Tahoma" w:cs="Tahoma"/>
          <w:sz w:val="21"/>
          <w:szCs w:val="21"/>
          <w:lang w:eastAsia="pt-BR"/>
        </w:rPr>
        <w:t xml:space="preserve"> a fase de habilitação dos proponentes, a proposta entregue é irretratável e irrenunciável.</w:t>
      </w:r>
    </w:p>
    <w:p w:rsidR="00462F88" w:rsidRDefault="00462F88" w:rsidP="00462F88">
      <w:pPr>
        <w:spacing w:after="0" w:line="360" w:lineRule="auto"/>
        <w:jc w:val="both"/>
        <w:rPr>
          <w:rFonts w:ascii="Tahoma" w:eastAsia="Times New Roman" w:hAnsi="Tahoma" w:cs="Tahoma"/>
          <w:sz w:val="21"/>
          <w:szCs w:val="21"/>
          <w:lang w:eastAsia="pt-BR"/>
        </w:rPr>
      </w:pPr>
    </w:p>
    <w:p w:rsidR="00103B9D" w:rsidRPr="00462F88" w:rsidRDefault="00462F88" w:rsidP="00462F88">
      <w:pPr>
        <w:spacing w:after="0" w:line="360" w:lineRule="auto"/>
        <w:jc w:val="both"/>
        <w:rPr>
          <w:rFonts w:ascii="Tahoma" w:hAnsi="Tahoma" w:cs="Tahoma"/>
          <w:sz w:val="21"/>
          <w:szCs w:val="21"/>
          <w:lang w:eastAsia="pt-BR"/>
        </w:rPr>
      </w:pPr>
      <w:r>
        <w:rPr>
          <w:rFonts w:ascii="Tahoma" w:eastAsia="Times New Roman" w:hAnsi="Tahoma" w:cs="Tahoma"/>
          <w:sz w:val="21"/>
          <w:szCs w:val="21"/>
          <w:lang w:eastAsia="pt-BR"/>
        </w:rPr>
        <w:t>6.2</w:t>
      </w:r>
      <w:r w:rsidR="00153AC0">
        <w:rPr>
          <w:rFonts w:ascii="Tahoma" w:eastAsia="Times New Roman" w:hAnsi="Tahoma" w:cs="Tahoma"/>
          <w:sz w:val="21"/>
          <w:szCs w:val="21"/>
          <w:lang w:eastAsia="pt-BR"/>
        </w:rPr>
        <w:t>2</w:t>
      </w:r>
      <w:r>
        <w:rPr>
          <w:rFonts w:ascii="Tahoma" w:eastAsia="Times New Roman" w:hAnsi="Tahoma" w:cs="Tahoma"/>
          <w:sz w:val="21"/>
          <w:szCs w:val="21"/>
          <w:lang w:eastAsia="pt-BR"/>
        </w:rPr>
        <w:t xml:space="preserve"> </w:t>
      </w:r>
      <w:r w:rsidR="00103B9D" w:rsidRPr="00462F88">
        <w:rPr>
          <w:rFonts w:ascii="Tahoma" w:hAnsi="Tahoma" w:cs="Tahoma"/>
          <w:sz w:val="21"/>
          <w:szCs w:val="21"/>
          <w:lang w:eastAsia="pt-BR"/>
        </w:rPr>
        <w:t xml:space="preserve">No caso de apresentação de certidões das quais não </w:t>
      </w:r>
      <w:proofErr w:type="gramStart"/>
      <w:r w:rsidR="00103B9D" w:rsidRPr="00462F88">
        <w:rPr>
          <w:rFonts w:ascii="Tahoma" w:hAnsi="Tahoma" w:cs="Tahoma"/>
          <w:sz w:val="21"/>
          <w:szCs w:val="21"/>
          <w:lang w:eastAsia="pt-BR"/>
        </w:rPr>
        <w:t>conste</w:t>
      </w:r>
      <w:proofErr w:type="gramEnd"/>
      <w:r w:rsidR="00103B9D" w:rsidRPr="00462F88">
        <w:rPr>
          <w:rFonts w:ascii="Tahoma" w:hAnsi="Tahoma" w:cs="Tahoma"/>
          <w:sz w:val="21"/>
          <w:szCs w:val="21"/>
          <w:lang w:eastAsia="pt-BR"/>
        </w:rPr>
        <w:t xml:space="preserve"> o prazo de validade, será considerado o prazo máximo de 120 (cento e vinte) dias, a contar da emissão dos mesmos.</w:t>
      </w:r>
    </w:p>
    <w:p w:rsidR="00F62076" w:rsidRPr="00A25623" w:rsidRDefault="00F62076" w:rsidP="000C3D91">
      <w:pPr>
        <w:spacing w:after="0" w:line="360" w:lineRule="auto"/>
        <w:jc w:val="both"/>
        <w:rPr>
          <w:rFonts w:ascii="Tahoma" w:eastAsia="Times New Roman" w:hAnsi="Tahoma" w:cs="Tahoma"/>
          <w:sz w:val="21"/>
          <w:szCs w:val="21"/>
          <w:lang w:eastAsia="pt-BR"/>
        </w:rPr>
      </w:pPr>
    </w:p>
    <w:p w:rsidR="00B73DE2" w:rsidRPr="00A25623" w:rsidRDefault="00103B9D" w:rsidP="000C3D91">
      <w:pPr>
        <w:autoSpaceDE w:val="0"/>
        <w:autoSpaceDN w:val="0"/>
        <w:adjustRightInd w:val="0"/>
        <w:spacing w:after="0" w:line="360" w:lineRule="auto"/>
        <w:jc w:val="both"/>
        <w:rPr>
          <w:rFonts w:ascii="Tahoma" w:eastAsia="Times New Roman" w:hAnsi="Tahoma" w:cs="Tahoma"/>
          <w:b/>
          <w:color w:val="000000"/>
          <w:sz w:val="21"/>
          <w:szCs w:val="21"/>
          <w:lang w:eastAsia="pt-BR"/>
        </w:rPr>
      </w:pPr>
      <w:r>
        <w:rPr>
          <w:rFonts w:ascii="Tahoma" w:eastAsia="Times New Roman" w:hAnsi="Tahoma" w:cs="Tahoma"/>
          <w:color w:val="000000"/>
          <w:sz w:val="21"/>
          <w:szCs w:val="21"/>
          <w:lang w:eastAsia="pt-BR"/>
        </w:rPr>
        <w:t>6.2</w:t>
      </w:r>
      <w:r w:rsidR="00153AC0">
        <w:rPr>
          <w:rFonts w:ascii="Tahoma" w:eastAsia="Times New Roman" w:hAnsi="Tahoma" w:cs="Tahoma"/>
          <w:color w:val="000000"/>
          <w:sz w:val="21"/>
          <w:szCs w:val="21"/>
          <w:lang w:eastAsia="pt-BR"/>
        </w:rPr>
        <w:t>3</w:t>
      </w:r>
      <w:r w:rsidR="00040800" w:rsidRPr="00A25623">
        <w:rPr>
          <w:rFonts w:ascii="Tahoma" w:eastAsia="Times New Roman" w:hAnsi="Tahoma" w:cs="Tahoma"/>
          <w:color w:val="000000"/>
          <w:sz w:val="21"/>
          <w:szCs w:val="21"/>
          <w:lang w:eastAsia="pt-BR"/>
        </w:rPr>
        <w:t xml:space="preserve"> </w:t>
      </w:r>
      <w:r w:rsidR="00F62076" w:rsidRPr="00A25623">
        <w:rPr>
          <w:rFonts w:ascii="Tahoma" w:eastAsia="Times New Roman" w:hAnsi="Tahoma" w:cs="Tahoma"/>
          <w:b/>
          <w:color w:val="000000"/>
          <w:sz w:val="21"/>
          <w:szCs w:val="21"/>
          <w:lang w:eastAsia="pt-BR"/>
        </w:rPr>
        <w:t xml:space="preserve">No caso de tratar-se de microempresas ou empresas de pequeno porte, </w:t>
      </w:r>
      <w:proofErr w:type="gramStart"/>
      <w:r w:rsidR="00F62076" w:rsidRPr="00A25623">
        <w:rPr>
          <w:rFonts w:ascii="Tahoma" w:eastAsia="Times New Roman" w:hAnsi="Tahoma" w:cs="Tahoma"/>
          <w:b/>
          <w:color w:val="000000"/>
          <w:sz w:val="21"/>
          <w:szCs w:val="21"/>
          <w:lang w:eastAsia="pt-BR"/>
        </w:rPr>
        <w:t>será</w:t>
      </w:r>
      <w:proofErr w:type="gramEnd"/>
      <w:r w:rsidR="00F62076" w:rsidRPr="00A25623">
        <w:rPr>
          <w:rFonts w:ascii="Tahoma" w:eastAsia="Times New Roman" w:hAnsi="Tahoma" w:cs="Tahoma"/>
          <w:b/>
          <w:color w:val="000000"/>
          <w:sz w:val="21"/>
          <w:szCs w:val="21"/>
          <w:lang w:eastAsia="pt-BR"/>
        </w:rPr>
        <w:t xml:space="preserve"> aplicado o que dispõe os </w:t>
      </w:r>
      <w:proofErr w:type="spellStart"/>
      <w:r w:rsidR="00F62076" w:rsidRPr="00A25623">
        <w:rPr>
          <w:rFonts w:ascii="Tahoma" w:eastAsia="Times New Roman" w:hAnsi="Tahoma" w:cs="Tahoma"/>
          <w:b/>
          <w:color w:val="000000"/>
          <w:sz w:val="21"/>
          <w:szCs w:val="21"/>
          <w:lang w:eastAsia="pt-BR"/>
        </w:rPr>
        <w:t>arts</w:t>
      </w:r>
      <w:proofErr w:type="spellEnd"/>
      <w:r w:rsidR="00F62076" w:rsidRPr="00A25623">
        <w:rPr>
          <w:rFonts w:ascii="Tahoma" w:eastAsia="Times New Roman" w:hAnsi="Tahoma" w:cs="Tahoma"/>
          <w:b/>
          <w:color w:val="000000"/>
          <w:sz w:val="21"/>
          <w:szCs w:val="21"/>
          <w:lang w:eastAsia="pt-BR"/>
        </w:rPr>
        <w:t>. 42 e ss. da Lei Complementar nº 123, de 14 de dezembro de 2006.</w:t>
      </w:r>
    </w:p>
    <w:p w:rsidR="00B73DE2" w:rsidRPr="00A25623" w:rsidRDefault="00B73DE2" w:rsidP="000C3D91">
      <w:pPr>
        <w:suppressAutoHyphens/>
        <w:spacing w:after="0" w:line="360" w:lineRule="auto"/>
        <w:ind w:left="426"/>
        <w:jc w:val="both"/>
        <w:rPr>
          <w:rFonts w:ascii="Tahoma" w:eastAsia="Times New Roman" w:hAnsi="Tahoma" w:cs="Tahoma"/>
          <w:sz w:val="21"/>
          <w:szCs w:val="21"/>
          <w:lang w:eastAsia="pt-BR"/>
        </w:rPr>
      </w:pPr>
    </w:p>
    <w:p w:rsidR="00223D50" w:rsidRPr="00BA7086" w:rsidRDefault="00223D50" w:rsidP="00BA7086">
      <w:pPr>
        <w:pStyle w:val="PargrafodaLista"/>
        <w:numPr>
          <w:ilvl w:val="0"/>
          <w:numId w:val="31"/>
        </w:numPr>
        <w:tabs>
          <w:tab w:val="left" w:pos="284"/>
        </w:tabs>
        <w:spacing w:line="360" w:lineRule="auto"/>
        <w:jc w:val="both"/>
        <w:rPr>
          <w:rFonts w:ascii="Tahoma" w:hAnsi="Tahoma" w:cs="Tahoma"/>
          <w:b/>
          <w:sz w:val="21"/>
          <w:szCs w:val="21"/>
          <w:lang w:eastAsia="pt-BR"/>
        </w:rPr>
      </w:pPr>
      <w:r w:rsidRPr="00BA7086">
        <w:rPr>
          <w:rFonts w:ascii="Tahoma" w:hAnsi="Tahoma" w:cs="Tahoma"/>
          <w:b/>
          <w:sz w:val="21"/>
          <w:szCs w:val="21"/>
          <w:lang w:eastAsia="pt-BR"/>
        </w:rPr>
        <w:t>DOS PROCEDIMENTOS DE RECEBIMENTO E JULGAMENTO</w:t>
      </w:r>
    </w:p>
    <w:p w:rsid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 xml:space="preserve">7.1 </w:t>
      </w:r>
      <w:r w:rsidR="00BA7086">
        <w:rPr>
          <w:rFonts w:ascii="Tahoma" w:eastAsia="Times New Roman" w:hAnsi="Tahoma" w:cs="Tahoma"/>
          <w:bCs/>
          <w:sz w:val="21"/>
          <w:szCs w:val="21"/>
          <w:lang w:eastAsia="pt-BR"/>
        </w:rPr>
        <w:t>–</w:t>
      </w:r>
      <w:r w:rsidRPr="00223D50">
        <w:rPr>
          <w:rFonts w:ascii="Tahoma" w:eastAsia="Times New Roman" w:hAnsi="Tahoma" w:cs="Tahoma"/>
          <w:bCs/>
          <w:sz w:val="21"/>
          <w:szCs w:val="21"/>
          <w:lang w:eastAsia="pt-BR"/>
        </w:rPr>
        <w:t xml:space="preserve"> No dia, hora e local designados neste edital, na presença dos licitantes e demais pessoas presentes ao ato público, a Pregoeira executará a rotina de credenciamento, conforme exposto no item 02.</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7.2 – Verificadas as credenciais, será declarada aberta a sessão, e a Pregoeira solicitará e receberá, em envelopes distintos, a proposta e os documentos exigidos para habilitação, devidamente lacrados e identificados, conforme disposto no item 03.</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7.3 – Em nenhuma hipótese serão recebidos envelopes contendo proposta e documentos de habilitação fora do prazo estabelecido neste Edital.</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7.4 – Serão abertos, por primeiro, os envelopes contendo as propostas de preços, desclassificando-se as incompatíveis.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7.5 – Verificada a conformidade, a pregoeira classificará preliminarmente o autor da proposta de menor preço e aqueles que tenham apresentado propostas em valores sucessivos e superiores em até 10% (dez por cento), relativamente à de menor preço.</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7.6 – Quando não houver no mínimo três propostas escritas de preços nas condições definidas no item anterior, a pregoeira classificará as melhores propostas subsequentes, até o máximo de três, para que seus autores participem dos lances verbais, quaisquer que sejam os preços oferecidos nas propostas escritas.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7.7 – Caso duas ou mais propostas iniciais apresentem preços iguais, será realizado sorteio para determinação da ordem de oferta dos preços.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7.8 – Em seguida, será dado início à etapa de apresentação de lances verbais pelos proponentes, que deverão ser formulados de forma sucessiva, em valores distintos e decrescentes.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7.9 – A pregoeira convidará individualmente os licitantes classificados, de forma sequencial, a apresentar lances verbais, a partir do autor da proposta classificada de maior preço e os demais, em ordem decrescente de valor.</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 xml:space="preserve">7.10 </w:t>
      </w:r>
      <w:r w:rsidR="00BA7086">
        <w:rPr>
          <w:rFonts w:ascii="Tahoma" w:eastAsia="Times New Roman" w:hAnsi="Tahoma" w:cs="Tahoma"/>
          <w:bCs/>
          <w:sz w:val="21"/>
          <w:szCs w:val="21"/>
          <w:lang w:eastAsia="pt-BR"/>
        </w:rPr>
        <w:t>–</w:t>
      </w:r>
      <w:r w:rsidRPr="00223D50">
        <w:rPr>
          <w:rFonts w:ascii="Tahoma" w:eastAsia="Times New Roman" w:hAnsi="Tahoma" w:cs="Tahoma"/>
          <w:bCs/>
          <w:sz w:val="21"/>
          <w:szCs w:val="21"/>
          <w:lang w:eastAsia="pt-BR"/>
        </w:rPr>
        <w:t xml:space="preserve"> A desistência em apresentar lance, quando convocado pelo pregoeiro, implicará a exclusão do licitante da etapa de lances verbais e na manutenção do último preço apresentado pelo licitante, para efeitos de ordenação das propostas. </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7.11 – O encerramento da etapa competitiva dar-se-á quando, indagados pela pregoeira, os licitantes manifestarem seu desinteresse em apresentar novos lances.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lastRenderedPageBreak/>
        <w:t>7.12 – Não havendo lances verbais, será verificada a conformidade entre a proposta escrita de menor preço e o valor estimado para a contratação.</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 xml:space="preserve">7.13 </w:t>
      </w:r>
      <w:r w:rsidR="00BA7086">
        <w:rPr>
          <w:rFonts w:ascii="Tahoma" w:eastAsia="Times New Roman" w:hAnsi="Tahoma" w:cs="Tahoma"/>
          <w:bCs/>
          <w:sz w:val="21"/>
          <w:szCs w:val="21"/>
          <w:lang w:eastAsia="pt-BR"/>
        </w:rPr>
        <w:t>–</w:t>
      </w:r>
      <w:r w:rsidRPr="00223D50">
        <w:rPr>
          <w:rFonts w:ascii="Tahoma" w:eastAsia="Times New Roman" w:hAnsi="Tahoma" w:cs="Tahoma"/>
          <w:bCs/>
          <w:sz w:val="21"/>
          <w:szCs w:val="21"/>
          <w:lang w:eastAsia="pt-BR"/>
        </w:rPr>
        <w:t xml:space="preserve">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223D50">
        <w:rPr>
          <w:rFonts w:ascii="Tahoma" w:eastAsia="Times New Roman" w:hAnsi="Tahoma" w:cs="Tahoma"/>
          <w:bCs/>
          <w:sz w:val="21"/>
          <w:szCs w:val="21"/>
          <w:lang w:eastAsia="pt-BR"/>
        </w:rPr>
        <w:t>excessivo, assim considerados</w:t>
      </w:r>
      <w:proofErr w:type="gramEnd"/>
      <w:r w:rsidRPr="00223D50">
        <w:rPr>
          <w:rFonts w:ascii="Tahoma" w:eastAsia="Times New Roman" w:hAnsi="Tahoma" w:cs="Tahoma"/>
          <w:bCs/>
          <w:sz w:val="21"/>
          <w:szCs w:val="21"/>
          <w:lang w:eastAsia="pt-BR"/>
        </w:rPr>
        <w:t xml:space="preserve"> aqueles acima do preço de mercado.</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7.14 – Serão inabilitados os licitantes que não apresentarem a documentação em situação regular.</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223D50" w:rsidRPr="00223D5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p>
    <w:p w:rsidR="00040800" w:rsidRDefault="00223D50" w:rsidP="00223D50">
      <w:pPr>
        <w:tabs>
          <w:tab w:val="left" w:pos="284"/>
        </w:tabs>
        <w:suppressAutoHyphens/>
        <w:spacing w:after="0" w:line="360" w:lineRule="auto"/>
        <w:jc w:val="both"/>
        <w:rPr>
          <w:rFonts w:ascii="Tahoma" w:eastAsia="Times New Roman" w:hAnsi="Tahoma" w:cs="Tahoma"/>
          <w:bCs/>
          <w:sz w:val="21"/>
          <w:szCs w:val="21"/>
          <w:lang w:eastAsia="pt-BR"/>
        </w:rPr>
      </w:pPr>
      <w:r w:rsidRPr="00223D50">
        <w:rPr>
          <w:rFonts w:ascii="Tahoma" w:eastAsia="Times New Roman" w:hAnsi="Tahoma" w:cs="Tahoma"/>
          <w:bCs/>
          <w:sz w:val="21"/>
          <w:szCs w:val="21"/>
          <w:lang w:eastAsia="pt-BR"/>
        </w:rPr>
        <w:t>7.17 – O uso de telefone celular durante a sessão de lances só será possível com a permissão da Pregoeira.</w:t>
      </w:r>
    </w:p>
    <w:p w:rsidR="00223D50" w:rsidRPr="00A25623" w:rsidRDefault="00223D50" w:rsidP="00223D50">
      <w:pPr>
        <w:tabs>
          <w:tab w:val="left" w:pos="284"/>
        </w:tabs>
        <w:suppressAutoHyphens/>
        <w:spacing w:after="0" w:line="360" w:lineRule="auto"/>
        <w:jc w:val="both"/>
        <w:rPr>
          <w:rFonts w:ascii="Tahoma" w:hAnsi="Tahoma" w:cs="Tahoma"/>
          <w:b/>
          <w:sz w:val="21"/>
          <w:szCs w:val="21"/>
        </w:rPr>
      </w:pPr>
    </w:p>
    <w:p w:rsidR="00D95A31" w:rsidRPr="00223D50" w:rsidRDefault="00223D50" w:rsidP="00223D50">
      <w:pPr>
        <w:tabs>
          <w:tab w:val="left" w:pos="284"/>
        </w:tabs>
        <w:spacing w:line="360" w:lineRule="auto"/>
        <w:jc w:val="both"/>
        <w:rPr>
          <w:rFonts w:ascii="Tahoma" w:hAnsi="Tahoma" w:cs="Tahoma"/>
          <w:color w:val="000000"/>
          <w:sz w:val="21"/>
          <w:szCs w:val="21"/>
        </w:rPr>
      </w:pPr>
      <w:proofErr w:type="gramStart"/>
      <w:r>
        <w:rPr>
          <w:rFonts w:ascii="Tahoma" w:hAnsi="Tahoma" w:cs="Tahoma"/>
          <w:b/>
          <w:color w:val="000000"/>
          <w:sz w:val="21"/>
          <w:szCs w:val="21"/>
        </w:rPr>
        <w:t>8</w:t>
      </w:r>
      <w:proofErr w:type="gramEnd"/>
      <w:r>
        <w:rPr>
          <w:rFonts w:ascii="Tahoma" w:hAnsi="Tahoma" w:cs="Tahoma"/>
          <w:b/>
          <w:color w:val="000000"/>
          <w:sz w:val="21"/>
          <w:szCs w:val="21"/>
        </w:rPr>
        <w:t xml:space="preserve"> </w:t>
      </w:r>
      <w:r w:rsidR="00D95A31" w:rsidRPr="00223D50">
        <w:rPr>
          <w:rFonts w:ascii="Tahoma" w:hAnsi="Tahoma" w:cs="Tahoma"/>
          <w:b/>
          <w:color w:val="000000"/>
          <w:sz w:val="21"/>
          <w:szCs w:val="21"/>
        </w:rPr>
        <w:t>DA PREFERÊNCIA DE CONTRATAÇÃO PARA AS MICROEMPRESAS E EMPRESAS DE PEQUENO PORTE – LEI COMPLEMENTAR 123/2006.</w:t>
      </w:r>
    </w:p>
    <w:p w:rsidR="00985033" w:rsidRPr="00C47F60" w:rsidRDefault="00985033" w:rsidP="00985033">
      <w:pPr>
        <w:autoSpaceDE w:val="0"/>
        <w:autoSpaceDN w:val="0"/>
        <w:adjustRightInd w:val="0"/>
        <w:spacing w:after="0" w:line="360" w:lineRule="auto"/>
        <w:jc w:val="both"/>
        <w:rPr>
          <w:rFonts w:ascii="Tahoma" w:eastAsia="Times New Roman" w:hAnsi="Tahoma" w:cs="Tahoma"/>
          <w:color w:val="000000"/>
          <w:lang w:eastAsia="pt-BR"/>
        </w:rPr>
      </w:pPr>
      <w:r w:rsidRPr="00C47F60">
        <w:rPr>
          <w:rFonts w:ascii="Tahoma" w:hAnsi="Tahoma" w:cs="Tahoma"/>
          <w:bCs/>
          <w:color w:val="000000"/>
        </w:rPr>
        <w:t>8.1</w:t>
      </w:r>
      <w:r w:rsidRPr="00C47F60">
        <w:rPr>
          <w:rFonts w:ascii="Tahoma" w:eastAsia="Times New Roman" w:hAnsi="Tahoma" w:cs="Tahoma"/>
          <w:color w:val="000000"/>
          <w:lang w:eastAsia="pt-BR"/>
        </w:rPr>
        <w:t xml:space="preserve"> No caso de tratar-se de microempresas ou empresas de pequeno porte, </w:t>
      </w:r>
      <w:proofErr w:type="gramStart"/>
      <w:r w:rsidRPr="00C47F60">
        <w:rPr>
          <w:rFonts w:ascii="Tahoma" w:eastAsia="Times New Roman" w:hAnsi="Tahoma" w:cs="Tahoma"/>
          <w:color w:val="000000"/>
          <w:lang w:eastAsia="pt-BR"/>
        </w:rPr>
        <w:t>será</w:t>
      </w:r>
      <w:proofErr w:type="gramEnd"/>
      <w:r w:rsidRPr="00C47F60">
        <w:rPr>
          <w:rFonts w:ascii="Tahoma" w:eastAsia="Times New Roman" w:hAnsi="Tahoma" w:cs="Tahoma"/>
          <w:color w:val="000000"/>
          <w:lang w:eastAsia="pt-BR"/>
        </w:rPr>
        <w:t xml:space="preserve"> aplicado o que dispõe os </w:t>
      </w:r>
      <w:proofErr w:type="spellStart"/>
      <w:r w:rsidRPr="00C47F60">
        <w:rPr>
          <w:rFonts w:ascii="Tahoma" w:eastAsia="Times New Roman" w:hAnsi="Tahoma" w:cs="Tahoma"/>
          <w:color w:val="000000"/>
          <w:lang w:eastAsia="pt-BR"/>
        </w:rPr>
        <w:t>arts</w:t>
      </w:r>
      <w:proofErr w:type="spellEnd"/>
      <w:r w:rsidRPr="00C47F60">
        <w:rPr>
          <w:rFonts w:ascii="Tahoma" w:eastAsia="Times New Roman" w:hAnsi="Tahoma" w:cs="Tahoma"/>
          <w:color w:val="000000"/>
          <w:lang w:eastAsia="pt-BR"/>
        </w:rPr>
        <w:t>. 42 e ss. da Lei Complementar nº 123, de 14 de dezembro de 2006.</w:t>
      </w:r>
    </w:p>
    <w:p w:rsidR="00F05758" w:rsidRPr="00A25623" w:rsidRDefault="00F05758" w:rsidP="000C3D91">
      <w:pPr>
        <w:spacing w:after="0" w:line="360" w:lineRule="auto"/>
        <w:jc w:val="both"/>
        <w:rPr>
          <w:rFonts w:ascii="Tahoma" w:hAnsi="Tahoma" w:cs="Tahoma"/>
          <w:bCs/>
          <w:color w:val="000000"/>
          <w:sz w:val="21"/>
          <w:szCs w:val="21"/>
        </w:rPr>
      </w:pPr>
    </w:p>
    <w:p w:rsidR="00D95A31" w:rsidRPr="00F05758" w:rsidRDefault="00D95A31" w:rsidP="00F05758">
      <w:pPr>
        <w:pStyle w:val="PargrafodaLista"/>
        <w:numPr>
          <w:ilvl w:val="0"/>
          <w:numId w:val="20"/>
        </w:numPr>
        <w:autoSpaceDE w:val="0"/>
        <w:autoSpaceDN w:val="0"/>
        <w:adjustRightInd w:val="0"/>
        <w:spacing w:line="360" w:lineRule="auto"/>
        <w:ind w:left="0" w:firstLine="0"/>
        <w:jc w:val="both"/>
        <w:rPr>
          <w:rFonts w:ascii="Tahoma" w:hAnsi="Tahoma" w:cs="Tahoma"/>
          <w:b/>
          <w:sz w:val="21"/>
          <w:szCs w:val="21"/>
          <w:lang w:eastAsia="pt-BR"/>
        </w:rPr>
      </w:pPr>
      <w:r w:rsidRPr="00F05758">
        <w:rPr>
          <w:rFonts w:ascii="Tahoma" w:hAnsi="Tahoma" w:cs="Tahoma"/>
          <w:b/>
          <w:sz w:val="21"/>
          <w:szCs w:val="21"/>
          <w:lang w:eastAsia="pt-BR"/>
        </w:rPr>
        <w:t>DA DOTAÇÃO ORÇAMENTÁRIA</w:t>
      </w:r>
    </w:p>
    <w:p w:rsidR="00D95A31" w:rsidRPr="00A25623" w:rsidRDefault="00040800" w:rsidP="00FC6C3B">
      <w:pPr>
        <w:autoSpaceDE w:val="0"/>
        <w:autoSpaceDN w:val="0"/>
        <w:adjustRightInd w:val="0"/>
        <w:spacing w:after="0" w:line="24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9</w:t>
      </w:r>
      <w:r w:rsidR="00D95A31" w:rsidRPr="00A25623">
        <w:rPr>
          <w:rFonts w:ascii="Tahoma" w:eastAsia="Times New Roman" w:hAnsi="Tahoma" w:cs="Tahoma"/>
          <w:sz w:val="21"/>
          <w:szCs w:val="21"/>
          <w:lang w:eastAsia="pt-BR"/>
        </w:rPr>
        <w:t>.1 Os recursos para pagamento do objeto do presente Edital estarão garantidos através das classificações orçamentárias:</w:t>
      </w:r>
    </w:p>
    <w:p w:rsidR="00FC6C3B" w:rsidRPr="00A25623" w:rsidRDefault="00FC6C3B" w:rsidP="00FC6C3B">
      <w:pPr>
        <w:autoSpaceDE w:val="0"/>
        <w:autoSpaceDN w:val="0"/>
        <w:adjustRightInd w:val="0"/>
        <w:spacing w:after="0" w:line="240" w:lineRule="auto"/>
        <w:jc w:val="both"/>
        <w:rPr>
          <w:rFonts w:ascii="Tahoma" w:eastAsia="Times New Roman" w:hAnsi="Tahoma" w:cs="Tahoma"/>
          <w:sz w:val="21"/>
          <w:szCs w:val="21"/>
          <w:lang w:eastAsia="pt-BR"/>
        </w:rPr>
      </w:pPr>
    </w:p>
    <w:p w:rsidR="00D95A31" w:rsidRPr="00A25623" w:rsidRDefault="00D95A31" w:rsidP="002B491C">
      <w:pPr>
        <w:autoSpaceDE w:val="0"/>
        <w:autoSpaceDN w:val="0"/>
        <w:adjustRightInd w:val="0"/>
        <w:spacing w:after="0" w:line="24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0</w:t>
      </w:r>
      <w:r w:rsidR="002B491C">
        <w:rPr>
          <w:rFonts w:ascii="Tahoma" w:eastAsia="Times New Roman" w:hAnsi="Tahoma" w:cs="Tahoma"/>
          <w:sz w:val="21"/>
          <w:szCs w:val="21"/>
          <w:lang w:eastAsia="pt-BR"/>
        </w:rPr>
        <w:t>9</w:t>
      </w:r>
      <w:r w:rsidRPr="00A25623">
        <w:rPr>
          <w:rFonts w:ascii="Tahoma" w:eastAsia="Times New Roman" w:hAnsi="Tahoma" w:cs="Tahoma"/>
          <w:sz w:val="21"/>
          <w:szCs w:val="21"/>
          <w:lang w:eastAsia="pt-BR"/>
        </w:rPr>
        <w:t xml:space="preserve"> – </w:t>
      </w:r>
      <w:r w:rsidR="00E65DB6">
        <w:rPr>
          <w:rFonts w:ascii="Tahoma" w:eastAsia="Times New Roman" w:hAnsi="Tahoma" w:cs="Tahoma"/>
          <w:sz w:val="21"/>
          <w:szCs w:val="21"/>
          <w:lang w:eastAsia="pt-BR"/>
        </w:rPr>
        <w:t>SECRETARIA</w:t>
      </w:r>
      <w:proofErr w:type="gramEnd"/>
      <w:r w:rsidR="00E65DB6">
        <w:rPr>
          <w:rFonts w:ascii="Tahoma" w:eastAsia="Times New Roman" w:hAnsi="Tahoma" w:cs="Tahoma"/>
          <w:sz w:val="21"/>
          <w:szCs w:val="21"/>
          <w:lang w:eastAsia="pt-BR"/>
        </w:rPr>
        <w:t xml:space="preserve"> </w:t>
      </w:r>
      <w:r w:rsidRPr="00A25623">
        <w:rPr>
          <w:rFonts w:ascii="Tahoma" w:eastAsia="Times New Roman" w:hAnsi="Tahoma" w:cs="Tahoma"/>
          <w:sz w:val="21"/>
          <w:szCs w:val="21"/>
          <w:lang w:eastAsia="pt-BR"/>
        </w:rPr>
        <w:t xml:space="preserve">MUNICIPAL DE ADMINSTRAÇÃO, PLANEJAMENTOS E FINANÇAS  </w:t>
      </w:r>
    </w:p>
    <w:p w:rsidR="002B491C" w:rsidRDefault="002B491C" w:rsidP="002B491C">
      <w:pPr>
        <w:autoSpaceDE w:val="0"/>
        <w:autoSpaceDN w:val="0"/>
        <w:adjustRightInd w:val="0"/>
        <w:spacing w:after="0" w:line="240" w:lineRule="auto"/>
        <w:jc w:val="both"/>
        <w:rPr>
          <w:rFonts w:ascii="Tahoma" w:eastAsia="Times New Roman" w:hAnsi="Tahoma" w:cs="Tahoma"/>
          <w:sz w:val="21"/>
          <w:szCs w:val="21"/>
          <w:lang w:eastAsia="pt-BR"/>
        </w:rPr>
      </w:pPr>
    </w:p>
    <w:p w:rsidR="00D95A31" w:rsidRPr="00A25623" w:rsidRDefault="002B491C" w:rsidP="002B491C">
      <w:pPr>
        <w:autoSpaceDE w:val="0"/>
        <w:autoSpaceDN w:val="0"/>
        <w:adjustRightInd w:val="0"/>
        <w:spacing w:after="0" w:line="24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t xml:space="preserve"> </w:t>
      </w:r>
      <w:r w:rsidR="00E65DB6">
        <w:rPr>
          <w:rFonts w:ascii="Tahoma" w:eastAsia="Times New Roman" w:hAnsi="Tahoma" w:cs="Tahoma"/>
          <w:sz w:val="21"/>
          <w:szCs w:val="21"/>
          <w:lang w:eastAsia="pt-BR"/>
        </w:rPr>
        <w:t>Atividade 2003</w:t>
      </w:r>
    </w:p>
    <w:p w:rsidR="00D95A31" w:rsidRPr="002B491C" w:rsidRDefault="002B491C" w:rsidP="002B491C">
      <w:pPr>
        <w:autoSpaceDE w:val="0"/>
        <w:autoSpaceDN w:val="0"/>
        <w:adjustRightInd w:val="0"/>
        <w:jc w:val="both"/>
        <w:rPr>
          <w:rFonts w:ascii="Tahoma" w:hAnsi="Tahoma" w:cs="Tahoma"/>
          <w:sz w:val="21"/>
          <w:szCs w:val="21"/>
          <w:lang w:eastAsia="pt-BR"/>
        </w:rPr>
      </w:pPr>
      <w:r>
        <w:rPr>
          <w:rFonts w:ascii="Tahoma" w:hAnsi="Tahoma" w:cs="Tahoma"/>
          <w:sz w:val="21"/>
          <w:szCs w:val="21"/>
          <w:lang w:eastAsia="pt-BR"/>
        </w:rPr>
        <w:t>3.3.90.39.48.0149</w:t>
      </w:r>
      <w:r w:rsidR="00D95A31" w:rsidRPr="002B491C">
        <w:rPr>
          <w:rFonts w:ascii="Tahoma" w:hAnsi="Tahoma" w:cs="Tahoma"/>
          <w:sz w:val="21"/>
          <w:szCs w:val="21"/>
          <w:lang w:eastAsia="pt-BR"/>
        </w:rPr>
        <w:t>- Aplicações Diretas</w:t>
      </w:r>
    </w:p>
    <w:p w:rsidR="00F05758" w:rsidRPr="00F05758" w:rsidRDefault="00C47F60" w:rsidP="00C47F60">
      <w:pPr>
        <w:pStyle w:val="PargrafodaLista"/>
        <w:widowControl w:val="0"/>
        <w:ind w:left="0"/>
        <w:jc w:val="both"/>
        <w:rPr>
          <w:rFonts w:ascii="Tahoma" w:hAnsi="Tahoma" w:cs="Tahoma"/>
          <w:sz w:val="21"/>
          <w:szCs w:val="21"/>
        </w:rPr>
      </w:pPr>
      <w:r>
        <w:rPr>
          <w:rFonts w:ascii="Tahoma" w:hAnsi="Tahoma" w:cs="Tahoma"/>
          <w:sz w:val="21"/>
          <w:szCs w:val="21"/>
        </w:rPr>
        <w:t xml:space="preserve">9.2 </w:t>
      </w:r>
      <w:r w:rsidR="00F05758" w:rsidRPr="00F05758">
        <w:rPr>
          <w:rFonts w:ascii="Tahoma" w:hAnsi="Tahoma" w:cs="Tahoma"/>
          <w:sz w:val="21"/>
          <w:szCs w:val="21"/>
        </w:rPr>
        <w:t xml:space="preserve">O valor total máximo estimado desta contratação é de </w:t>
      </w:r>
      <w:r w:rsidR="00F05758" w:rsidRPr="00C47F60">
        <w:rPr>
          <w:rFonts w:ascii="Tahoma" w:hAnsi="Tahoma" w:cs="Tahoma"/>
          <w:b/>
          <w:sz w:val="21"/>
          <w:szCs w:val="21"/>
        </w:rPr>
        <w:t xml:space="preserve">R$ </w:t>
      </w:r>
      <w:r w:rsidR="00153AC0">
        <w:rPr>
          <w:rFonts w:ascii="Tahoma" w:hAnsi="Tahoma" w:cs="Tahoma"/>
          <w:b/>
          <w:sz w:val="21"/>
          <w:szCs w:val="21"/>
        </w:rPr>
        <w:t>7.683,33</w:t>
      </w:r>
      <w:r w:rsidR="00F05758" w:rsidRPr="00C47F60">
        <w:rPr>
          <w:rFonts w:ascii="Tahoma" w:hAnsi="Tahoma" w:cs="Tahoma"/>
          <w:b/>
          <w:sz w:val="21"/>
          <w:szCs w:val="21"/>
        </w:rPr>
        <w:t xml:space="preserve"> </w:t>
      </w:r>
      <w:r w:rsidR="00F05758" w:rsidRPr="00C47F60">
        <w:rPr>
          <w:rFonts w:ascii="Tahoma" w:hAnsi="Tahoma" w:cs="Tahoma"/>
          <w:sz w:val="21"/>
          <w:szCs w:val="21"/>
        </w:rPr>
        <w:t>(</w:t>
      </w:r>
      <w:r w:rsidR="00153AC0">
        <w:rPr>
          <w:rFonts w:ascii="Tahoma" w:hAnsi="Tahoma" w:cs="Tahoma"/>
          <w:sz w:val="21"/>
          <w:szCs w:val="21"/>
        </w:rPr>
        <w:t>sete</w:t>
      </w:r>
      <w:r w:rsidR="00F05758" w:rsidRPr="00F05758">
        <w:rPr>
          <w:rFonts w:ascii="Tahoma" w:hAnsi="Tahoma" w:cs="Tahoma"/>
          <w:sz w:val="21"/>
          <w:szCs w:val="21"/>
        </w:rPr>
        <w:t xml:space="preserve"> mil </w:t>
      </w:r>
      <w:r w:rsidR="00153AC0">
        <w:rPr>
          <w:rFonts w:ascii="Tahoma" w:hAnsi="Tahoma" w:cs="Tahoma"/>
          <w:sz w:val="21"/>
          <w:szCs w:val="21"/>
        </w:rPr>
        <w:t xml:space="preserve">seiscentos e oitenta e três </w:t>
      </w:r>
      <w:r w:rsidR="00F05758" w:rsidRPr="00F05758">
        <w:rPr>
          <w:rFonts w:ascii="Tahoma" w:hAnsi="Tahoma" w:cs="Tahoma"/>
          <w:sz w:val="21"/>
          <w:szCs w:val="21"/>
        </w:rPr>
        <w:t>reais</w:t>
      </w:r>
      <w:r w:rsidR="00153AC0">
        <w:rPr>
          <w:rFonts w:ascii="Tahoma" w:hAnsi="Tahoma" w:cs="Tahoma"/>
          <w:sz w:val="21"/>
          <w:szCs w:val="21"/>
        </w:rPr>
        <w:t xml:space="preserve"> e trinta e três</w:t>
      </w:r>
      <w:r w:rsidR="00F05758" w:rsidRPr="00F05758">
        <w:rPr>
          <w:rFonts w:ascii="Tahoma" w:hAnsi="Tahoma" w:cs="Tahoma"/>
          <w:sz w:val="21"/>
          <w:szCs w:val="21"/>
        </w:rPr>
        <w:t>).</w:t>
      </w:r>
    </w:p>
    <w:p w:rsidR="00F05758" w:rsidRPr="00A25623" w:rsidRDefault="00F05758" w:rsidP="000C3D91">
      <w:pPr>
        <w:autoSpaceDE w:val="0"/>
        <w:autoSpaceDN w:val="0"/>
        <w:adjustRightInd w:val="0"/>
        <w:spacing w:after="0" w:line="360" w:lineRule="auto"/>
        <w:jc w:val="both"/>
        <w:rPr>
          <w:rFonts w:ascii="Tahoma" w:eastAsia="Times New Roman" w:hAnsi="Tahoma" w:cs="Tahoma"/>
          <w:sz w:val="21"/>
          <w:szCs w:val="21"/>
          <w:lang w:eastAsia="pt-BR"/>
        </w:rPr>
      </w:pPr>
    </w:p>
    <w:p w:rsidR="00040800" w:rsidRPr="00A25623" w:rsidRDefault="00B73DE2" w:rsidP="002C1FF5">
      <w:pPr>
        <w:pStyle w:val="PargrafodaLista"/>
        <w:keepNext/>
        <w:widowControl w:val="0"/>
        <w:numPr>
          <w:ilvl w:val="0"/>
          <w:numId w:val="12"/>
        </w:numPr>
        <w:tabs>
          <w:tab w:val="left" w:pos="0"/>
        </w:tabs>
        <w:spacing w:line="360" w:lineRule="auto"/>
        <w:ind w:left="0" w:hanging="11"/>
        <w:jc w:val="both"/>
        <w:outlineLvl w:val="1"/>
        <w:rPr>
          <w:rFonts w:ascii="Tahoma" w:hAnsi="Tahoma" w:cs="Tahoma"/>
          <w:b/>
          <w:iCs/>
          <w:sz w:val="21"/>
          <w:szCs w:val="21"/>
          <w:lang w:eastAsia="pt-BR"/>
        </w:rPr>
      </w:pPr>
      <w:r w:rsidRPr="00A25623">
        <w:rPr>
          <w:rFonts w:ascii="Tahoma" w:hAnsi="Tahoma" w:cs="Tahoma"/>
          <w:b/>
          <w:iCs/>
          <w:sz w:val="21"/>
          <w:szCs w:val="21"/>
          <w:lang w:eastAsia="pt-BR"/>
        </w:rPr>
        <w:t>DAS RESPONSABILIDADES DAS PARTES</w:t>
      </w:r>
    </w:p>
    <w:p w:rsidR="00B73DE2" w:rsidRPr="00A25623" w:rsidRDefault="00B73DE2" w:rsidP="002C1FF5">
      <w:pPr>
        <w:numPr>
          <w:ilvl w:val="1"/>
          <w:numId w:val="3"/>
        </w:numPr>
        <w:tabs>
          <w:tab w:val="num" w:pos="567"/>
        </w:tabs>
        <w:suppressAutoHyphens/>
        <w:spacing w:after="0" w:line="360" w:lineRule="auto"/>
        <w:ind w:left="0" w:hanging="11"/>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Cabe a Prefeitura Municipal:</w:t>
      </w:r>
    </w:p>
    <w:p w:rsidR="003C5AB6" w:rsidRPr="00A25623" w:rsidRDefault="003C5AB6" w:rsidP="003C5AB6">
      <w:pPr>
        <w:tabs>
          <w:tab w:val="num" w:pos="567"/>
        </w:tabs>
        <w:suppressAutoHyphens/>
        <w:spacing w:after="0" w:line="360" w:lineRule="auto"/>
        <w:jc w:val="both"/>
        <w:rPr>
          <w:rFonts w:ascii="Tahoma" w:eastAsia="Times New Roman" w:hAnsi="Tahoma" w:cs="Tahoma"/>
          <w:b/>
          <w:bCs/>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napToGrid w:val="0"/>
          <w:sz w:val="21"/>
          <w:szCs w:val="21"/>
          <w:lang w:eastAsia="pt-BR"/>
        </w:rPr>
      </w:pPr>
      <w:r w:rsidRPr="00A25623">
        <w:rPr>
          <w:rFonts w:ascii="Tahoma" w:eastAsia="Times New Roman" w:hAnsi="Tahoma" w:cs="Tahoma"/>
          <w:snapToGrid w:val="0"/>
          <w:sz w:val="21"/>
          <w:szCs w:val="21"/>
          <w:lang w:eastAsia="pt-BR"/>
        </w:rPr>
        <w:t>Tomar todas as providências necessárias à execução do processo licitatório;</w:t>
      </w:r>
    </w:p>
    <w:p w:rsidR="00C72A85" w:rsidRPr="00A25623" w:rsidRDefault="00C72A85" w:rsidP="00C72A85">
      <w:pPr>
        <w:spacing w:after="0" w:line="360" w:lineRule="auto"/>
        <w:jc w:val="both"/>
        <w:rPr>
          <w:rFonts w:ascii="Tahoma" w:eastAsia="Times New Roman" w:hAnsi="Tahoma" w:cs="Tahoma"/>
          <w:snapToGrid w:val="0"/>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bCs/>
          <w:sz w:val="21"/>
          <w:szCs w:val="21"/>
          <w:lang w:eastAsia="pt-BR"/>
        </w:rPr>
        <w:t xml:space="preserve">Acompanhar e fiscalizar a execução do contrato oriundo do presente processo; </w:t>
      </w:r>
    </w:p>
    <w:p w:rsidR="00BA7086" w:rsidRDefault="00BA7086" w:rsidP="00BA7086">
      <w:pPr>
        <w:pStyle w:val="PargrafodaLista"/>
        <w:rPr>
          <w:rFonts w:ascii="Tahoma" w:hAnsi="Tahoma" w:cs="Tahoma"/>
          <w:sz w:val="21"/>
          <w:szCs w:val="21"/>
          <w:lang w:eastAsia="pt-BR"/>
        </w:rPr>
      </w:pPr>
    </w:p>
    <w:p w:rsidR="00C72A85" w:rsidRPr="00A25623" w:rsidRDefault="00C72A85" w:rsidP="00C72A85">
      <w:pPr>
        <w:spacing w:after="0" w:line="360" w:lineRule="auto"/>
        <w:jc w:val="both"/>
        <w:rPr>
          <w:rFonts w:ascii="Tahoma" w:eastAsia="Times New Roman" w:hAnsi="Tahoma" w:cs="Tahoma"/>
          <w:sz w:val="21"/>
          <w:szCs w:val="21"/>
          <w:lang w:eastAsia="pt-BR"/>
        </w:rPr>
      </w:pPr>
    </w:p>
    <w:p w:rsidR="00D95A31"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napToGrid w:val="0"/>
          <w:sz w:val="21"/>
          <w:szCs w:val="21"/>
          <w:lang w:eastAsia="pt-BR"/>
        </w:rPr>
        <w:t>Efetuar o pagamento à proponente vencedora</w:t>
      </w:r>
      <w:r w:rsidR="00D95A31" w:rsidRPr="00A25623">
        <w:rPr>
          <w:rFonts w:ascii="Tahoma" w:eastAsia="Times New Roman" w:hAnsi="Tahoma" w:cs="Tahoma"/>
          <w:snapToGrid w:val="0"/>
          <w:sz w:val="21"/>
          <w:szCs w:val="21"/>
          <w:lang w:eastAsia="pt-BR"/>
        </w:rPr>
        <w:t>;</w:t>
      </w:r>
    </w:p>
    <w:p w:rsidR="00BA7086" w:rsidRDefault="00BA7086" w:rsidP="00BA7086">
      <w:pPr>
        <w:pStyle w:val="PargrafodaLista"/>
        <w:rPr>
          <w:rFonts w:ascii="Tahoma" w:hAnsi="Tahoma" w:cs="Tahoma"/>
          <w:sz w:val="21"/>
          <w:szCs w:val="21"/>
          <w:lang w:eastAsia="pt-BR"/>
        </w:rPr>
      </w:pP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Conceder revisões contratuais toda vez que se verificar alterações no equilíbrio econômico-financeiro inicialmente estabelecido, mediante requerimento formal da protocolado pela proponente vencedora, devidamente instruído, com a comprovação do aumento dos custos;</w:t>
      </w:r>
    </w:p>
    <w:p w:rsidR="00BA7086" w:rsidRDefault="00BA7086" w:rsidP="00BA7086">
      <w:pPr>
        <w:pStyle w:val="PargrafodaLista"/>
        <w:rPr>
          <w:rFonts w:ascii="Tahoma" w:hAnsi="Tahoma" w:cs="Tahoma"/>
          <w:sz w:val="21"/>
          <w:szCs w:val="21"/>
          <w:lang w:eastAsia="pt-BR"/>
        </w:rPr>
      </w:pP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Emitir, através do setor municipal competente, autorização para o fornecimento dos itens objeto da presente licitação. </w:t>
      </w:r>
    </w:p>
    <w:p w:rsidR="00BA7086" w:rsidRDefault="00BA7086" w:rsidP="00BA7086">
      <w:pPr>
        <w:pStyle w:val="PargrafodaLista"/>
        <w:rPr>
          <w:rFonts w:ascii="Tahoma" w:hAnsi="Tahoma" w:cs="Tahoma"/>
          <w:sz w:val="21"/>
          <w:szCs w:val="21"/>
          <w:lang w:eastAsia="pt-BR"/>
        </w:rPr>
      </w:pP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Efetuar as publicações referentes ao </w:t>
      </w:r>
      <w:r w:rsidR="002E485B">
        <w:rPr>
          <w:rFonts w:ascii="Tahoma" w:hAnsi="Tahoma" w:cs="Tahoma"/>
          <w:sz w:val="21"/>
          <w:szCs w:val="21"/>
          <w:lang w:eastAsia="pt-BR"/>
        </w:rPr>
        <w:t>Processo Seletivo</w:t>
      </w:r>
      <w:r w:rsidRPr="00A25623">
        <w:rPr>
          <w:rFonts w:ascii="Tahoma" w:eastAsia="Times New Roman" w:hAnsi="Tahoma" w:cs="Tahoma"/>
          <w:sz w:val="21"/>
          <w:szCs w:val="21"/>
          <w:lang w:eastAsia="pt-BR"/>
        </w:rPr>
        <w:t>, conforme as informações fornecidas pela proponente vencedora.</w:t>
      </w:r>
    </w:p>
    <w:p w:rsidR="00BA7086" w:rsidRDefault="00BA7086" w:rsidP="00BA7086">
      <w:pPr>
        <w:pStyle w:val="PargrafodaLista"/>
        <w:rPr>
          <w:rFonts w:ascii="Tahoma" w:hAnsi="Tahoma" w:cs="Tahoma"/>
          <w:sz w:val="21"/>
          <w:szCs w:val="21"/>
          <w:lang w:eastAsia="pt-BR"/>
        </w:rPr>
      </w:pP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Fornecer local para a realização das provas objetivas e para as provas práticas, bem como, fornecer os equipamentos necessários para a realização das provas práticas. </w:t>
      </w:r>
    </w:p>
    <w:p w:rsidR="00BA7086" w:rsidRDefault="00BA7086" w:rsidP="00BA7086">
      <w:pPr>
        <w:pStyle w:val="PargrafodaLista"/>
        <w:rPr>
          <w:rFonts w:ascii="Tahoma" w:hAnsi="Tahoma" w:cs="Tahoma"/>
          <w:sz w:val="21"/>
          <w:szCs w:val="21"/>
          <w:lang w:eastAsia="pt-BR"/>
        </w:rPr>
      </w:pPr>
    </w:p>
    <w:p w:rsidR="009C3C90" w:rsidRPr="00A25623" w:rsidRDefault="009C3C90" w:rsidP="009C3C90">
      <w:pPr>
        <w:spacing w:after="0" w:line="360" w:lineRule="auto"/>
        <w:jc w:val="both"/>
        <w:rPr>
          <w:rFonts w:ascii="Tahoma" w:eastAsia="Times New Roman" w:hAnsi="Tahoma" w:cs="Tahoma"/>
          <w:sz w:val="21"/>
          <w:szCs w:val="21"/>
          <w:lang w:eastAsia="pt-BR"/>
        </w:rPr>
      </w:pPr>
    </w:p>
    <w:p w:rsidR="00C72A85"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Receber e protocolizar os recursos administrativos referentes às provas e encaminhá-los à proponente vencedora. </w:t>
      </w:r>
    </w:p>
    <w:p w:rsidR="00BA7086" w:rsidRDefault="00BA7086" w:rsidP="00BA7086">
      <w:pPr>
        <w:pStyle w:val="PargrafodaLista"/>
        <w:rPr>
          <w:rFonts w:ascii="Tahoma" w:hAnsi="Tahoma" w:cs="Tahoma"/>
          <w:sz w:val="21"/>
          <w:szCs w:val="21"/>
          <w:lang w:eastAsia="pt-BR"/>
        </w:rPr>
      </w:pP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Nomear </w:t>
      </w:r>
      <w:proofErr w:type="gramStart"/>
      <w:r w:rsidRPr="00A25623">
        <w:rPr>
          <w:rFonts w:ascii="Tahoma" w:eastAsia="Times New Roman" w:hAnsi="Tahoma" w:cs="Tahoma"/>
          <w:sz w:val="21"/>
          <w:szCs w:val="21"/>
          <w:lang w:eastAsia="pt-BR"/>
        </w:rPr>
        <w:t>Comissão de Concursos Público</w:t>
      </w:r>
      <w:proofErr w:type="gramEnd"/>
      <w:r w:rsidRPr="00A25623">
        <w:rPr>
          <w:rFonts w:ascii="Tahoma" w:eastAsia="Times New Roman" w:hAnsi="Tahoma" w:cs="Tahoma"/>
          <w:sz w:val="21"/>
          <w:szCs w:val="21"/>
          <w:lang w:eastAsia="pt-BR"/>
        </w:rPr>
        <w:t xml:space="preserve">. </w:t>
      </w:r>
    </w:p>
    <w:p w:rsidR="00BA7086" w:rsidRDefault="00BA7086" w:rsidP="00BA7086">
      <w:pPr>
        <w:pStyle w:val="PargrafodaLista"/>
        <w:rPr>
          <w:rFonts w:ascii="Tahoma" w:hAnsi="Tahoma" w:cs="Tahoma"/>
          <w:sz w:val="21"/>
          <w:szCs w:val="21"/>
          <w:lang w:eastAsia="pt-BR"/>
        </w:rPr>
      </w:pP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2C1FF5">
      <w:pPr>
        <w:numPr>
          <w:ilvl w:val="2"/>
          <w:numId w:val="3"/>
        </w:numPr>
        <w:tabs>
          <w:tab w:val="num" w:pos="851"/>
        </w:tabs>
        <w:spacing w:after="0" w:line="360" w:lineRule="auto"/>
        <w:ind w:left="0"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Fiscalizar a execução do contrato por intermédio da Secretaria Municipal de Administração e Finanças da Prefeitura de</w:t>
      </w:r>
      <w:r w:rsidR="000C3D91" w:rsidRPr="00A25623">
        <w:rPr>
          <w:rFonts w:ascii="Tahoma" w:eastAsia="Times New Roman" w:hAnsi="Tahoma" w:cs="Tahoma"/>
          <w:sz w:val="21"/>
          <w:szCs w:val="21"/>
          <w:lang w:eastAsia="pt-BR"/>
        </w:rPr>
        <w:t xml:space="preserve"> Tangara</w:t>
      </w:r>
      <w:r w:rsidRPr="00A25623">
        <w:rPr>
          <w:rFonts w:ascii="Tahoma" w:eastAsia="Times New Roman" w:hAnsi="Tahoma" w:cs="Tahoma"/>
          <w:sz w:val="21"/>
          <w:szCs w:val="21"/>
          <w:lang w:eastAsia="pt-BR"/>
        </w:rPr>
        <w:t>/SC.</w:t>
      </w:r>
    </w:p>
    <w:p w:rsidR="00BA7086" w:rsidRDefault="00BA7086" w:rsidP="00BA7086">
      <w:pPr>
        <w:pStyle w:val="PargrafodaLista"/>
        <w:rPr>
          <w:rFonts w:ascii="Tahoma" w:hAnsi="Tahoma" w:cs="Tahoma"/>
          <w:sz w:val="21"/>
          <w:szCs w:val="21"/>
          <w:lang w:eastAsia="pt-BR"/>
        </w:rPr>
      </w:pPr>
    </w:p>
    <w:p w:rsidR="00B73DE2" w:rsidRPr="00A25623" w:rsidRDefault="00B73DE2" w:rsidP="00BA7086">
      <w:pPr>
        <w:spacing w:after="0" w:line="360" w:lineRule="auto"/>
        <w:jc w:val="both"/>
        <w:rPr>
          <w:rFonts w:ascii="Tahoma" w:eastAsia="Times New Roman" w:hAnsi="Tahoma" w:cs="Tahoma"/>
          <w:sz w:val="21"/>
          <w:szCs w:val="21"/>
          <w:lang w:eastAsia="pt-BR"/>
        </w:rPr>
      </w:pPr>
    </w:p>
    <w:p w:rsidR="00B73DE2" w:rsidRPr="00A25623" w:rsidRDefault="00B73DE2" w:rsidP="00646B8B">
      <w:pPr>
        <w:pStyle w:val="PargrafodaLista"/>
        <w:numPr>
          <w:ilvl w:val="1"/>
          <w:numId w:val="3"/>
        </w:numPr>
        <w:tabs>
          <w:tab w:val="left" w:pos="709"/>
        </w:tabs>
        <w:spacing w:line="360" w:lineRule="auto"/>
        <w:jc w:val="both"/>
        <w:rPr>
          <w:rFonts w:ascii="Tahoma" w:hAnsi="Tahoma" w:cs="Tahoma"/>
          <w:b/>
          <w:sz w:val="21"/>
          <w:szCs w:val="21"/>
          <w:lang w:eastAsia="pt-BR"/>
        </w:rPr>
      </w:pPr>
      <w:r w:rsidRPr="00A25623">
        <w:rPr>
          <w:rFonts w:ascii="Tahoma" w:hAnsi="Tahoma" w:cs="Tahoma"/>
          <w:b/>
          <w:sz w:val="21"/>
          <w:szCs w:val="21"/>
          <w:lang w:eastAsia="pt-BR"/>
        </w:rPr>
        <w:lastRenderedPageBreak/>
        <w:t>Cabe à Proponente Vencedora:</w:t>
      </w:r>
    </w:p>
    <w:p w:rsidR="00B73DE2" w:rsidRPr="00BA7086" w:rsidRDefault="00B73DE2" w:rsidP="00BA7086">
      <w:pPr>
        <w:pStyle w:val="PargrafodaLista"/>
        <w:numPr>
          <w:ilvl w:val="2"/>
          <w:numId w:val="32"/>
        </w:numPr>
        <w:tabs>
          <w:tab w:val="left" w:pos="709"/>
        </w:tabs>
        <w:spacing w:line="360" w:lineRule="auto"/>
        <w:jc w:val="both"/>
        <w:rPr>
          <w:rFonts w:ascii="Tahoma" w:hAnsi="Tahoma" w:cs="Tahoma"/>
          <w:sz w:val="21"/>
          <w:szCs w:val="21"/>
          <w:lang w:eastAsia="pt-BR"/>
        </w:rPr>
      </w:pPr>
      <w:r w:rsidRPr="00BA7086">
        <w:rPr>
          <w:rFonts w:ascii="Tahoma" w:hAnsi="Tahoma" w:cs="Tahoma"/>
          <w:sz w:val="21"/>
          <w:szCs w:val="21"/>
          <w:lang w:eastAsia="pt-BR"/>
        </w:rPr>
        <w:t>Elaborar o edital de abertura das inscrições, incluindo todos os elementos normativos do concurso, em conformidade com as instruções do Tribunal de Contas e legislação municipal vigente, tendo a prévia aprovação da Secretaria Municipal de Administração e Comissão Coordenadora;</w:t>
      </w:r>
    </w:p>
    <w:p w:rsidR="00C72A85" w:rsidRPr="00A25623" w:rsidRDefault="00C72A85" w:rsidP="00040800">
      <w:pPr>
        <w:tabs>
          <w:tab w:val="left" w:pos="709"/>
        </w:tabs>
        <w:suppressAutoHyphens/>
        <w:spacing w:after="0" w:line="360" w:lineRule="auto"/>
        <w:ind w:hanging="11"/>
        <w:jc w:val="both"/>
        <w:rPr>
          <w:rFonts w:ascii="Tahoma" w:eastAsia="Times New Roman" w:hAnsi="Tahoma" w:cs="Tahoma"/>
          <w:sz w:val="21"/>
          <w:szCs w:val="21"/>
          <w:lang w:eastAsia="pt-BR"/>
        </w:rPr>
      </w:pPr>
    </w:p>
    <w:p w:rsidR="00B73DE2" w:rsidRPr="00A25623" w:rsidRDefault="00B73DE2" w:rsidP="00040800">
      <w:pPr>
        <w:tabs>
          <w:tab w:val="left" w:pos="709"/>
        </w:tabs>
        <w:suppressAutoHyphens/>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10.2.2. Elaborar, previamente ao lançamento do edital de </w:t>
      </w:r>
      <w:r w:rsidR="00176999">
        <w:rPr>
          <w:rFonts w:ascii="Tahoma" w:hAnsi="Tahoma" w:cs="Tahoma"/>
          <w:sz w:val="21"/>
          <w:szCs w:val="21"/>
          <w:lang w:eastAsia="pt-BR"/>
        </w:rPr>
        <w:t>Processo Seletivo</w:t>
      </w:r>
      <w:r w:rsidRPr="00A25623">
        <w:rPr>
          <w:rFonts w:ascii="Tahoma" w:eastAsia="Times New Roman" w:hAnsi="Tahoma" w:cs="Tahoma"/>
          <w:sz w:val="21"/>
          <w:szCs w:val="21"/>
          <w:lang w:eastAsia="pt-BR"/>
        </w:rPr>
        <w:t>, o modelo de todos os demais editais necessários, tais como: recursos, homologação das inscrições, divulgação de resultado das provas, julgamento de recursos, convocação para provas, homologação do resultado final, classificação dos candidatos e outros que se fizerem necessários e submetê-los à análise da Comissão Coordenadora;</w:t>
      </w:r>
    </w:p>
    <w:p w:rsidR="00C72A85" w:rsidRPr="00A25623" w:rsidRDefault="00C72A85" w:rsidP="00040800">
      <w:pPr>
        <w:tabs>
          <w:tab w:val="left" w:pos="709"/>
        </w:tabs>
        <w:suppressAutoHyphens/>
        <w:spacing w:after="0" w:line="360" w:lineRule="auto"/>
        <w:ind w:hanging="11"/>
        <w:jc w:val="both"/>
        <w:rPr>
          <w:rFonts w:ascii="Tahoma" w:eastAsia="Times New Roman" w:hAnsi="Tahoma" w:cs="Tahoma"/>
          <w:sz w:val="21"/>
          <w:szCs w:val="21"/>
          <w:lang w:eastAsia="pt-BR"/>
        </w:rPr>
      </w:pPr>
    </w:p>
    <w:p w:rsidR="00B73DE2" w:rsidRPr="00BA7086" w:rsidRDefault="00B73DE2" w:rsidP="00BA7086">
      <w:pPr>
        <w:pStyle w:val="PargrafodaLista"/>
        <w:numPr>
          <w:ilvl w:val="2"/>
          <w:numId w:val="33"/>
        </w:numPr>
        <w:spacing w:line="360" w:lineRule="auto"/>
        <w:jc w:val="both"/>
        <w:rPr>
          <w:rFonts w:ascii="Tahoma" w:hAnsi="Tahoma" w:cs="Tahoma"/>
          <w:sz w:val="21"/>
          <w:szCs w:val="21"/>
          <w:lang w:eastAsia="pt-BR"/>
        </w:rPr>
      </w:pPr>
      <w:r w:rsidRPr="00BA7086">
        <w:rPr>
          <w:rFonts w:ascii="Tahoma" w:hAnsi="Tahoma" w:cs="Tahoma"/>
          <w:sz w:val="21"/>
          <w:szCs w:val="21"/>
          <w:lang w:eastAsia="pt-BR"/>
        </w:rPr>
        <w:t xml:space="preserve">Divulgar o </w:t>
      </w:r>
      <w:r w:rsidR="002E485B" w:rsidRPr="00BA7086">
        <w:rPr>
          <w:rFonts w:ascii="Tahoma" w:hAnsi="Tahoma" w:cs="Tahoma"/>
          <w:sz w:val="21"/>
          <w:szCs w:val="21"/>
          <w:lang w:eastAsia="pt-BR"/>
        </w:rPr>
        <w:t xml:space="preserve">Processo Seletivo </w:t>
      </w:r>
      <w:r w:rsidRPr="00BA7086">
        <w:rPr>
          <w:rFonts w:ascii="Tahoma" w:hAnsi="Tahoma" w:cs="Tahoma"/>
          <w:sz w:val="21"/>
          <w:szCs w:val="21"/>
          <w:lang w:eastAsia="pt-BR"/>
        </w:rPr>
        <w:t xml:space="preserve">em </w:t>
      </w:r>
      <w:r w:rsidRPr="00BA7086">
        <w:rPr>
          <w:rFonts w:ascii="Tahoma" w:hAnsi="Tahoma" w:cs="Tahoma"/>
          <w:i/>
          <w:sz w:val="21"/>
          <w:szCs w:val="21"/>
          <w:lang w:eastAsia="pt-BR"/>
        </w:rPr>
        <w:t xml:space="preserve">home </w:t>
      </w:r>
      <w:proofErr w:type="spellStart"/>
      <w:proofErr w:type="gramStart"/>
      <w:r w:rsidRPr="00BA7086">
        <w:rPr>
          <w:rFonts w:ascii="Tahoma" w:hAnsi="Tahoma" w:cs="Tahoma"/>
          <w:i/>
          <w:sz w:val="21"/>
          <w:szCs w:val="21"/>
          <w:lang w:eastAsia="pt-BR"/>
        </w:rPr>
        <w:t>page</w:t>
      </w:r>
      <w:proofErr w:type="spellEnd"/>
      <w:proofErr w:type="gramEnd"/>
      <w:r w:rsidRPr="00BA7086">
        <w:rPr>
          <w:rFonts w:ascii="Tahoma" w:hAnsi="Tahoma" w:cs="Tahoma"/>
          <w:i/>
          <w:sz w:val="21"/>
          <w:szCs w:val="21"/>
          <w:lang w:eastAsia="pt-BR"/>
        </w:rPr>
        <w:t xml:space="preserve"> </w:t>
      </w:r>
      <w:r w:rsidRPr="00BA7086">
        <w:rPr>
          <w:rFonts w:ascii="Tahoma" w:hAnsi="Tahoma" w:cs="Tahoma"/>
          <w:sz w:val="21"/>
          <w:szCs w:val="21"/>
          <w:lang w:eastAsia="pt-BR"/>
        </w:rPr>
        <w:t>própria, incluindo a publicação de todos os editais na íntegra, para os candidatos interessados terem acesso;</w:t>
      </w: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Pr="00A25623" w:rsidRDefault="00B73DE2" w:rsidP="002C1FF5">
      <w:pPr>
        <w:pStyle w:val="PargrafodaLista"/>
        <w:numPr>
          <w:ilvl w:val="2"/>
          <w:numId w:val="12"/>
        </w:numPr>
        <w:spacing w:line="360" w:lineRule="auto"/>
        <w:ind w:left="142" w:hanging="142"/>
        <w:jc w:val="both"/>
        <w:rPr>
          <w:rFonts w:ascii="Tahoma" w:hAnsi="Tahoma" w:cs="Tahoma"/>
          <w:sz w:val="21"/>
          <w:szCs w:val="21"/>
          <w:lang w:eastAsia="pt-BR"/>
        </w:rPr>
      </w:pPr>
      <w:r w:rsidRPr="00A25623">
        <w:rPr>
          <w:rFonts w:ascii="Tahoma" w:hAnsi="Tahoma" w:cs="Tahoma"/>
          <w:sz w:val="21"/>
          <w:szCs w:val="21"/>
          <w:lang w:eastAsia="pt-BR"/>
        </w:rPr>
        <w:t xml:space="preserve">Disponibilizar link para acesso </w:t>
      </w:r>
      <w:proofErr w:type="gramStart"/>
      <w:r w:rsidRPr="00A25623">
        <w:rPr>
          <w:rFonts w:ascii="Tahoma" w:hAnsi="Tahoma" w:cs="Tahoma"/>
          <w:sz w:val="21"/>
          <w:szCs w:val="21"/>
          <w:lang w:eastAsia="pt-BR"/>
        </w:rPr>
        <w:t xml:space="preserve">pela </w:t>
      </w:r>
      <w:r w:rsidRPr="00A25623">
        <w:rPr>
          <w:rFonts w:ascii="Tahoma" w:hAnsi="Tahoma" w:cs="Tahoma"/>
          <w:i/>
          <w:sz w:val="21"/>
          <w:szCs w:val="21"/>
          <w:lang w:eastAsia="pt-BR"/>
        </w:rPr>
        <w:t>home</w:t>
      </w:r>
      <w:proofErr w:type="gramEnd"/>
      <w:r w:rsidRPr="00A25623">
        <w:rPr>
          <w:rFonts w:ascii="Tahoma" w:hAnsi="Tahoma" w:cs="Tahoma"/>
          <w:i/>
          <w:sz w:val="21"/>
          <w:szCs w:val="21"/>
          <w:lang w:eastAsia="pt-BR"/>
        </w:rPr>
        <w:t xml:space="preserve"> </w:t>
      </w:r>
      <w:proofErr w:type="spellStart"/>
      <w:r w:rsidRPr="00A25623">
        <w:rPr>
          <w:rFonts w:ascii="Tahoma" w:hAnsi="Tahoma" w:cs="Tahoma"/>
          <w:i/>
          <w:sz w:val="21"/>
          <w:szCs w:val="21"/>
          <w:lang w:eastAsia="pt-BR"/>
        </w:rPr>
        <w:t>page</w:t>
      </w:r>
      <w:proofErr w:type="spellEnd"/>
      <w:r w:rsidRPr="00A25623">
        <w:rPr>
          <w:rFonts w:ascii="Tahoma" w:hAnsi="Tahoma" w:cs="Tahoma"/>
          <w:sz w:val="21"/>
          <w:szCs w:val="21"/>
          <w:lang w:eastAsia="pt-BR"/>
        </w:rPr>
        <w:t xml:space="preserve"> do Município de T</w:t>
      </w:r>
      <w:r w:rsidR="000C3D91" w:rsidRPr="00A25623">
        <w:rPr>
          <w:rFonts w:ascii="Tahoma" w:hAnsi="Tahoma" w:cs="Tahoma"/>
          <w:sz w:val="21"/>
          <w:szCs w:val="21"/>
          <w:lang w:eastAsia="pt-BR"/>
        </w:rPr>
        <w:t>angara</w:t>
      </w:r>
      <w:r w:rsidRPr="00A25623">
        <w:rPr>
          <w:rFonts w:ascii="Tahoma" w:hAnsi="Tahoma" w:cs="Tahoma"/>
          <w:sz w:val="21"/>
          <w:szCs w:val="21"/>
          <w:lang w:eastAsia="pt-BR"/>
        </w:rPr>
        <w:t>;</w:t>
      </w:r>
    </w:p>
    <w:p w:rsidR="009C3C90" w:rsidRPr="00A25623" w:rsidRDefault="009C3C90" w:rsidP="00040800">
      <w:pPr>
        <w:spacing w:after="0" w:line="360" w:lineRule="auto"/>
        <w:ind w:hanging="11"/>
        <w:jc w:val="both"/>
        <w:rPr>
          <w:rFonts w:ascii="Tahoma" w:eastAsia="Times New Roman" w:hAnsi="Tahoma" w:cs="Tahoma"/>
          <w:sz w:val="21"/>
          <w:szCs w:val="21"/>
          <w:lang w:eastAsia="pt-BR"/>
        </w:rPr>
      </w:pPr>
    </w:p>
    <w:p w:rsidR="00B73DE2" w:rsidRPr="00BA7086" w:rsidRDefault="00B73DE2" w:rsidP="00BA7086">
      <w:pPr>
        <w:pStyle w:val="PargrafodaLista"/>
        <w:numPr>
          <w:ilvl w:val="2"/>
          <w:numId w:val="34"/>
        </w:numPr>
        <w:spacing w:line="360" w:lineRule="auto"/>
        <w:jc w:val="both"/>
        <w:rPr>
          <w:rFonts w:ascii="Tahoma" w:hAnsi="Tahoma" w:cs="Tahoma"/>
          <w:sz w:val="21"/>
          <w:szCs w:val="21"/>
          <w:lang w:eastAsia="pt-BR"/>
        </w:rPr>
      </w:pPr>
      <w:r w:rsidRPr="00BA7086">
        <w:rPr>
          <w:rFonts w:ascii="Tahoma" w:hAnsi="Tahoma" w:cs="Tahoma"/>
          <w:sz w:val="21"/>
          <w:szCs w:val="21"/>
          <w:lang w:eastAsia="pt-BR"/>
        </w:rPr>
        <w:t xml:space="preserve">Prestar informações aos candidatos em sua sede, por </w:t>
      </w:r>
      <w:r w:rsidRPr="00BA7086">
        <w:rPr>
          <w:rFonts w:ascii="Tahoma" w:hAnsi="Tahoma" w:cs="Tahoma"/>
          <w:i/>
          <w:sz w:val="21"/>
          <w:szCs w:val="21"/>
          <w:lang w:eastAsia="pt-BR"/>
        </w:rPr>
        <w:t>e-mail</w:t>
      </w:r>
      <w:r w:rsidRPr="00BA7086">
        <w:rPr>
          <w:rFonts w:ascii="Tahoma" w:hAnsi="Tahoma" w:cs="Tahoma"/>
          <w:sz w:val="21"/>
          <w:szCs w:val="21"/>
          <w:lang w:eastAsia="pt-BR"/>
        </w:rPr>
        <w:t xml:space="preserve"> e por telefone, em todas as fases do Concurso;</w:t>
      </w:r>
    </w:p>
    <w:p w:rsidR="00BA7086" w:rsidRDefault="00BA7086" w:rsidP="00BA7086">
      <w:pPr>
        <w:pStyle w:val="PargrafodaLista"/>
        <w:rPr>
          <w:rFonts w:ascii="Tahoma" w:hAnsi="Tahoma" w:cs="Tahoma"/>
          <w:sz w:val="21"/>
          <w:szCs w:val="21"/>
          <w:lang w:eastAsia="pt-BR"/>
        </w:rPr>
      </w:pP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Pr="00A25623" w:rsidRDefault="00C72A85" w:rsidP="002C1FF5">
      <w:pPr>
        <w:pStyle w:val="PargrafodaLista"/>
        <w:numPr>
          <w:ilvl w:val="2"/>
          <w:numId w:val="13"/>
        </w:numPr>
        <w:tabs>
          <w:tab w:val="left" w:pos="709"/>
        </w:tabs>
        <w:spacing w:line="360" w:lineRule="auto"/>
        <w:ind w:hanging="1080"/>
        <w:jc w:val="both"/>
        <w:rPr>
          <w:rFonts w:ascii="Tahoma" w:hAnsi="Tahoma" w:cs="Tahoma"/>
          <w:sz w:val="21"/>
          <w:szCs w:val="21"/>
          <w:lang w:eastAsia="pt-BR"/>
        </w:rPr>
      </w:pPr>
      <w:r w:rsidRPr="00A25623">
        <w:rPr>
          <w:rFonts w:ascii="Tahoma" w:hAnsi="Tahoma" w:cs="Tahoma"/>
          <w:sz w:val="21"/>
          <w:szCs w:val="21"/>
          <w:lang w:eastAsia="pt-BR"/>
        </w:rPr>
        <w:t xml:space="preserve"> </w:t>
      </w:r>
      <w:r w:rsidR="00B73DE2" w:rsidRPr="00A25623">
        <w:rPr>
          <w:rFonts w:ascii="Tahoma" w:hAnsi="Tahoma" w:cs="Tahoma"/>
          <w:sz w:val="21"/>
          <w:szCs w:val="21"/>
          <w:lang w:eastAsia="pt-BR"/>
        </w:rPr>
        <w:t>Fornecer o modelo de ficha de inscrição;</w:t>
      </w: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Default="00B73DE2" w:rsidP="009C3C90">
      <w:pPr>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10.2.7. Disponibilizar a estrutura necessária para a realização das inscrições, </w:t>
      </w:r>
      <w:r w:rsidRPr="00A25623">
        <w:rPr>
          <w:rFonts w:ascii="Tahoma" w:eastAsia="Times New Roman" w:hAnsi="Tahoma" w:cs="Tahoma"/>
          <w:sz w:val="21"/>
          <w:szCs w:val="21"/>
          <w:u w:val="single"/>
          <w:lang w:eastAsia="pt-BR"/>
        </w:rPr>
        <w:t>por meio eletrônico</w:t>
      </w:r>
      <w:r w:rsidRPr="00A25623">
        <w:rPr>
          <w:rFonts w:ascii="Tahoma" w:eastAsia="Times New Roman" w:hAnsi="Tahoma" w:cs="Tahoma"/>
          <w:sz w:val="21"/>
          <w:szCs w:val="21"/>
          <w:lang w:eastAsia="pt-BR"/>
        </w:rPr>
        <w:t>, que deverão ser pagas através de boleto bancário, direcionando o valor diretamente para a conta bancária aberta pela proponente vencedora, para este fim.</w:t>
      </w:r>
    </w:p>
    <w:p w:rsidR="00872ED7" w:rsidRPr="00A25623" w:rsidRDefault="00872ED7" w:rsidP="009C3C90">
      <w:pPr>
        <w:spacing w:after="0" w:line="360" w:lineRule="auto"/>
        <w:ind w:hanging="11"/>
        <w:jc w:val="both"/>
        <w:rPr>
          <w:rFonts w:ascii="Tahoma" w:eastAsia="Times New Roman" w:hAnsi="Tahoma" w:cs="Tahoma"/>
          <w:sz w:val="21"/>
          <w:szCs w:val="21"/>
          <w:lang w:eastAsia="pt-BR"/>
        </w:rPr>
      </w:pPr>
    </w:p>
    <w:p w:rsidR="00B73DE2" w:rsidRPr="00A25623" w:rsidRDefault="00B73DE2" w:rsidP="009C3C90">
      <w:pPr>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10.2.8. Apreciar todas as inscrições e eventuais recursos e elaborar o edital de homologação das mesmas;</w:t>
      </w: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Pr="00A25623" w:rsidRDefault="00B73DE2" w:rsidP="00040800">
      <w:pPr>
        <w:spacing w:after="0" w:line="360" w:lineRule="auto"/>
        <w:ind w:hanging="11"/>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10.2.9. Montar o banco de dados dos candidatos, contendo, no mínimo: nome do candidato, nº de inscrição, CPF, endereço e telefone;</w:t>
      </w:r>
    </w:p>
    <w:p w:rsidR="00C72A85" w:rsidRPr="00A25623" w:rsidRDefault="00C72A85" w:rsidP="00040800">
      <w:pPr>
        <w:spacing w:after="0" w:line="360" w:lineRule="auto"/>
        <w:ind w:hanging="11"/>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10.2.10. Elaborar, digitar, proceder à revisão técnica e reproduzir as provas objetivas com questões inéditas, que serão de responsabilidade dos profissionais técnicos que deverão compor banca da proponente, devidamente cadastrados junto a seu órgão de classe, de acordo com o número de inscritos;</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10.2.11. Imprimir as provas em ambiente altamente sigiloso, em quantidade suficiente, incluindo reservas;</w:t>
      </w:r>
    </w:p>
    <w:p w:rsidR="00A304B6" w:rsidRDefault="00A304B6"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10.2.12. Acondicionar as provas em envelopes lacrados e indevassáveis, os quais serão entregues nos dias e horários estipulados para a realização do Concurso, nas salas determinadas para tal. Os envelopes serão abertos na presença dos fiscais e dos candidatos. Ao término da aplicação das provas, as mesmas deverão ser lacradas novamente, na presença dos fiscais e dos 03 (três) candidatos remanescentes na sala, os quais deverão rubricar o lacre;</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10.2.13. Elaborar o </w:t>
      </w:r>
      <w:r w:rsidRPr="00A25623">
        <w:rPr>
          <w:rFonts w:ascii="Tahoma" w:eastAsia="Times New Roman" w:hAnsi="Tahoma" w:cs="Tahoma"/>
          <w:i/>
          <w:iCs/>
          <w:sz w:val="21"/>
          <w:szCs w:val="21"/>
          <w:lang w:eastAsia="pt-BR"/>
        </w:rPr>
        <w:t xml:space="preserve">layout </w:t>
      </w:r>
      <w:r w:rsidRPr="00A25623">
        <w:rPr>
          <w:rFonts w:ascii="Tahoma" w:eastAsia="Times New Roman" w:hAnsi="Tahoma" w:cs="Tahoma"/>
          <w:sz w:val="21"/>
          <w:szCs w:val="21"/>
          <w:lang w:eastAsia="pt-BR"/>
        </w:rPr>
        <w:t>e imprimir os cartões-resposta, para correção por sistema de leitura óptica;</w:t>
      </w:r>
    </w:p>
    <w:p w:rsidR="00FC6C3B" w:rsidRPr="00A25623" w:rsidRDefault="00FC6C3B" w:rsidP="000C3D91">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10.2.14. Disponibilizar para os candidatos folha para cópia das respostas da prova;</w:t>
      </w:r>
    </w:p>
    <w:p w:rsidR="00C72A85" w:rsidRPr="00A25623" w:rsidRDefault="00C72A85" w:rsidP="000C3D91">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10.2.15. Transportar e entregar as provas nos respectivos locais de aplicação sem ônus para o Município de </w:t>
      </w:r>
      <w:r w:rsidR="000C3D91" w:rsidRPr="00A25623">
        <w:rPr>
          <w:rFonts w:ascii="Tahoma" w:eastAsia="Times New Roman" w:hAnsi="Tahoma" w:cs="Tahoma"/>
          <w:sz w:val="21"/>
          <w:szCs w:val="21"/>
          <w:lang w:eastAsia="pt-BR"/>
        </w:rPr>
        <w:t>Tangara</w:t>
      </w:r>
      <w:r w:rsidRPr="00A25623">
        <w:rPr>
          <w:rFonts w:ascii="Tahoma" w:eastAsia="Times New Roman" w:hAnsi="Tahoma" w:cs="Tahoma"/>
          <w:sz w:val="21"/>
          <w:szCs w:val="21"/>
          <w:lang w:eastAsia="pt-BR"/>
        </w:rPr>
        <w:t>;</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10.2.16. Elaborar atas e listas de presença em todas as fases do certame;</w:t>
      </w:r>
    </w:p>
    <w:p w:rsidR="00C72A85" w:rsidRPr="00A25623" w:rsidRDefault="00C72A85" w:rsidP="000C3D91">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10.2.17. Mapear e sinalizar o espaço físico destinado à realização das provas;</w:t>
      </w:r>
    </w:p>
    <w:p w:rsidR="00C72A85" w:rsidRPr="00A25623" w:rsidRDefault="00C72A85" w:rsidP="000C3D91">
      <w:pPr>
        <w:spacing w:after="0" w:line="360" w:lineRule="auto"/>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10.2.18. Aplicar as provas;</w:t>
      </w:r>
    </w:p>
    <w:p w:rsidR="009C3C90" w:rsidRPr="00A25623" w:rsidRDefault="009C3C90" w:rsidP="000C3D91">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10.2.19. Responsabilizar-se pela contratação e pelo pagamento dos fiscais, em número suficiente para o pleno atendimento do objeto;</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0C3D91">
      <w:pPr>
        <w:tabs>
          <w:tab w:val="left" w:pos="567"/>
        </w:tabs>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10.2.20. Proceder ao devido treinamento dos fiscais designados;</w:t>
      </w:r>
    </w:p>
    <w:p w:rsidR="00C72A85" w:rsidRPr="00A25623" w:rsidRDefault="00C72A85" w:rsidP="000C3D91">
      <w:pPr>
        <w:tabs>
          <w:tab w:val="left" w:pos="567"/>
        </w:tabs>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10.2.21. Fornecer atendimento especializado aos portadores de deficiência de acordo com as especificidades dos casos apresentados (motora, auditiva, visual);</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10.2.22. Fornecer o gabarito oficial, no primeiro dia útil após a data da aplicação das provas, disponibilizando o gabarito e o caderno de provas no </w:t>
      </w:r>
      <w:r w:rsidRPr="00A25623">
        <w:rPr>
          <w:rFonts w:ascii="Tahoma" w:eastAsia="Times New Roman" w:hAnsi="Tahoma" w:cs="Tahoma"/>
          <w:i/>
          <w:sz w:val="21"/>
          <w:szCs w:val="21"/>
          <w:lang w:eastAsia="pt-BR"/>
        </w:rPr>
        <w:t>site</w:t>
      </w:r>
      <w:r w:rsidRPr="00A25623">
        <w:rPr>
          <w:rFonts w:ascii="Tahoma" w:eastAsia="Times New Roman" w:hAnsi="Tahoma" w:cs="Tahoma"/>
          <w:sz w:val="21"/>
          <w:szCs w:val="21"/>
          <w:lang w:eastAsia="pt-BR"/>
        </w:rPr>
        <w:t xml:space="preserve"> do Município e da empresa;</w:t>
      </w:r>
    </w:p>
    <w:p w:rsidR="00C72A85" w:rsidRPr="00A25623" w:rsidRDefault="00C72A85" w:rsidP="000C3D91">
      <w:pPr>
        <w:spacing w:after="0" w:line="360" w:lineRule="auto"/>
        <w:ind w:left="851"/>
        <w:jc w:val="both"/>
        <w:rPr>
          <w:rFonts w:ascii="Tahoma" w:eastAsia="Times New Roman" w:hAnsi="Tahoma" w:cs="Tahoma"/>
          <w:sz w:val="21"/>
          <w:szCs w:val="21"/>
          <w:lang w:eastAsia="pt-BR"/>
        </w:rPr>
      </w:pPr>
    </w:p>
    <w:p w:rsidR="00B73DE2" w:rsidRPr="00A25623" w:rsidRDefault="00B73DE2"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10.2.23. Proceder à correção das provas por sistema de LEITURA ÓPTICA;</w:t>
      </w:r>
    </w:p>
    <w:p w:rsidR="00C72A85" w:rsidRPr="00A25623" w:rsidRDefault="00C72A85" w:rsidP="000C3D91">
      <w:pPr>
        <w:spacing w:after="0" w:line="360" w:lineRule="auto"/>
        <w:jc w:val="both"/>
        <w:rPr>
          <w:rFonts w:ascii="Tahoma" w:eastAsia="Times New Roman" w:hAnsi="Tahoma" w:cs="Tahoma"/>
          <w:sz w:val="21"/>
          <w:szCs w:val="21"/>
          <w:lang w:eastAsia="pt-BR"/>
        </w:rPr>
      </w:pPr>
    </w:p>
    <w:p w:rsidR="00B73DE2" w:rsidRPr="00A25623" w:rsidRDefault="00B73DE2" w:rsidP="00C72A85">
      <w:pPr>
        <w:tabs>
          <w:tab w:val="left" w:pos="851"/>
        </w:tabs>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10.2.24. Examinar e julgar eventuais recursos relativos às provas, com emissão de parecer individualizado;</w:t>
      </w:r>
    </w:p>
    <w:p w:rsidR="00C72A85" w:rsidRPr="00A25623" w:rsidRDefault="00C72A85" w:rsidP="00C72A85">
      <w:pPr>
        <w:tabs>
          <w:tab w:val="left" w:pos="851"/>
        </w:tabs>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10.2.25. Recorrigir as provas, fornecer novos relatórios e nova ordem classificatória, por força de recursos interpostos, se for o caso;</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10.2.26. Emitir relatórios em sistema informatizado, em todas as fases do certame e sempre que for solicitado pela equipe responsável da Prefeitura de T</w:t>
      </w:r>
      <w:r w:rsidR="000C3D91" w:rsidRPr="00A25623">
        <w:rPr>
          <w:rFonts w:ascii="Tahoma" w:eastAsia="Times New Roman" w:hAnsi="Tahoma" w:cs="Tahoma"/>
          <w:sz w:val="21"/>
          <w:szCs w:val="21"/>
          <w:lang w:eastAsia="pt-BR"/>
        </w:rPr>
        <w:t>angara</w:t>
      </w:r>
      <w:r w:rsidRPr="00A25623">
        <w:rPr>
          <w:rFonts w:ascii="Tahoma" w:eastAsia="Times New Roman" w:hAnsi="Tahoma" w:cs="Tahoma"/>
          <w:sz w:val="21"/>
          <w:szCs w:val="21"/>
          <w:lang w:eastAsia="pt-BR"/>
        </w:rPr>
        <w:t>;</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10.2.27. Fornecer o banco de dados dos candidatos e dos relatórios de todas as fases do Concurso, em meio magnético</w:t>
      </w:r>
      <w:r w:rsidR="00F56509">
        <w:rPr>
          <w:rFonts w:ascii="Tahoma" w:eastAsia="Times New Roman" w:hAnsi="Tahoma" w:cs="Tahoma"/>
          <w:sz w:val="21"/>
          <w:szCs w:val="21"/>
          <w:lang w:eastAsia="pt-BR"/>
        </w:rPr>
        <w:t xml:space="preserve">, em arquivo TXT, conforme o </w:t>
      </w:r>
      <w:r w:rsidR="00F56509">
        <w:rPr>
          <w:rFonts w:ascii="Tahoma" w:eastAsia="Times New Roman" w:hAnsi="Tahoma" w:cs="Tahoma"/>
          <w:i/>
          <w:sz w:val="21"/>
          <w:szCs w:val="21"/>
          <w:lang w:eastAsia="pt-BR"/>
        </w:rPr>
        <w:t xml:space="preserve">layout </w:t>
      </w:r>
      <w:r w:rsidR="00F56509">
        <w:rPr>
          <w:rFonts w:ascii="Tahoma" w:eastAsia="Times New Roman" w:hAnsi="Tahoma" w:cs="Tahoma"/>
          <w:sz w:val="21"/>
          <w:szCs w:val="21"/>
          <w:lang w:eastAsia="pt-BR"/>
        </w:rPr>
        <w:t xml:space="preserve">para importação dos concursos no </w:t>
      </w:r>
      <w:proofErr w:type="spellStart"/>
      <w:r w:rsidR="00F56509">
        <w:rPr>
          <w:rFonts w:ascii="Tahoma" w:eastAsia="Times New Roman" w:hAnsi="Tahoma" w:cs="Tahoma"/>
          <w:sz w:val="21"/>
          <w:szCs w:val="21"/>
          <w:lang w:eastAsia="pt-BR"/>
        </w:rPr>
        <w:t>Betha</w:t>
      </w:r>
      <w:proofErr w:type="spellEnd"/>
      <w:r w:rsidR="00F56509">
        <w:rPr>
          <w:rFonts w:ascii="Tahoma" w:eastAsia="Times New Roman" w:hAnsi="Tahoma" w:cs="Tahoma"/>
          <w:sz w:val="21"/>
          <w:szCs w:val="21"/>
          <w:lang w:eastAsia="pt-BR"/>
        </w:rPr>
        <w:t xml:space="preserve"> RH</w:t>
      </w:r>
      <w:r w:rsidRPr="00A25623">
        <w:rPr>
          <w:rFonts w:ascii="Tahoma" w:eastAsia="Times New Roman" w:hAnsi="Tahoma" w:cs="Tahoma"/>
          <w:sz w:val="21"/>
          <w:szCs w:val="21"/>
          <w:lang w:eastAsia="pt-BR"/>
        </w:rPr>
        <w:t>;</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10.2.28. Montar dossiê e </w:t>
      </w:r>
      <w:r w:rsidR="00BA7086">
        <w:rPr>
          <w:rFonts w:ascii="Tahoma" w:eastAsia="Times New Roman" w:hAnsi="Tahoma" w:cs="Tahoma"/>
          <w:sz w:val="21"/>
          <w:szCs w:val="21"/>
          <w:lang w:eastAsia="pt-BR"/>
        </w:rPr>
        <w:pgNum/>
      </w:r>
      <w:proofErr w:type="spellStart"/>
      <w:r w:rsidR="00BA7086">
        <w:rPr>
          <w:rFonts w:ascii="Tahoma" w:eastAsia="Times New Roman" w:hAnsi="Tahoma" w:cs="Tahoma"/>
          <w:sz w:val="21"/>
          <w:szCs w:val="21"/>
          <w:lang w:eastAsia="pt-BR"/>
        </w:rPr>
        <w:t>ntrega</w:t>
      </w:r>
      <w:r w:rsidRPr="00A25623">
        <w:rPr>
          <w:rFonts w:ascii="Tahoma" w:eastAsia="Times New Roman" w:hAnsi="Tahoma" w:cs="Tahoma"/>
          <w:sz w:val="21"/>
          <w:szCs w:val="21"/>
          <w:lang w:eastAsia="pt-BR"/>
        </w:rPr>
        <w:t>-lo</w:t>
      </w:r>
      <w:proofErr w:type="spellEnd"/>
      <w:r w:rsidRPr="00A25623">
        <w:rPr>
          <w:rFonts w:ascii="Tahoma" w:eastAsia="Times New Roman" w:hAnsi="Tahoma" w:cs="Tahoma"/>
          <w:sz w:val="21"/>
          <w:szCs w:val="21"/>
          <w:lang w:eastAsia="pt-BR"/>
        </w:rPr>
        <w:t xml:space="preserve"> a Secretaria Municipal de Administração, contemplando todos os atos decorrentes da realização do Concurso;</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10.2.29. Fornecer apoio técnico-jurídico em todas as etapas do certame, com profissionais legalmente inscritos no seu órgão de classe;</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10.2.30. Cumprir o disposto no presente Edital e seus Anexos, obedecendo ao objeto e as disposições legais contratuais, prestando-os dentro dos padrões de qualidade, continuidade e regularidade;</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10.2.31. Manter, durante toda a execução do contrato, em compatibilidade com as obrigações por ela assumidas, todas as condições de habilitação e qualificação exigidas no presente edital;</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A25623">
      <w:pPr>
        <w:spacing w:after="0" w:line="360" w:lineRule="auto"/>
        <w:ind w:left="619" w:hangingChars="295" w:hanging="619"/>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10.2.32. Refazer, sem ônus para o Município, serviços impugnados pela mesma;</w:t>
      </w:r>
    </w:p>
    <w:p w:rsidR="00C72A85" w:rsidRPr="00A25623" w:rsidRDefault="00C72A85" w:rsidP="00A25623">
      <w:pPr>
        <w:spacing w:after="0" w:line="360" w:lineRule="auto"/>
        <w:ind w:left="619" w:hangingChars="295" w:hanging="619"/>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10.2.33. Manter sigilo absoluto do conteúdo e do gabarito das provas, </w:t>
      </w:r>
      <w:proofErr w:type="gramStart"/>
      <w:r w:rsidRPr="00A25623">
        <w:rPr>
          <w:rFonts w:ascii="Tahoma" w:eastAsia="Times New Roman" w:hAnsi="Tahoma" w:cs="Tahoma"/>
          <w:sz w:val="21"/>
          <w:szCs w:val="21"/>
          <w:lang w:eastAsia="pt-BR"/>
        </w:rPr>
        <w:t>sob pena</w:t>
      </w:r>
      <w:proofErr w:type="gramEnd"/>
      <w:r w:rsidRPr="00A25623">
        <w:rPr>
          <w:rFonts w:ascii="Tahoma" w:eastAsia="Times New Roman" w:hAnsi="Tahoma" w:cs="Tahoma"/>
          <w:sz w:val="21"/>
          <w:szCs w:val="21"/>
          <w:lang w:eastAsia="pt-BR"/>
        </w:rPr>
        <w:t xml:space="preserve"> de responsabilidade civil e criminal;</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10.2.34. Utilizar somente mão de obra especializada, na execução dos serviços, responsabilizando-se integralmente pela qualidade dos mesmos;</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tabs>
          <w:tab w:val="left" w:pos="851"/>
        </w:tabs>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10.2.35. Responsabilizar-se por eventuais danos causados à Administração ou a terceiros, decorrentes de sua culpa ou dolo na execução do contrato;</w:t>
      </w:r>
    </w:p>
    <w:p w:rsidR="00C72A85" w:rsidRPr="00A25623" w:rsidRDefault="00C72A85" w:rsidP="00C72A85">
      <w:pPr>
        <w:tabs>
          <w:tab w:val="left" w:pos="851"/>
        </w:tabs>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10.2.36. Responsabilizar-se pelos custos inerentes a encargos tributários, sociais, fiscais, trabalhistas, previdenciários, securitários e de gerenciamento, resultantes da execução do contrato.</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A25623" w:rsidRDefault="00B73DE2" w:rsidP="00C72A85">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10.2.37. Prestar contas de forma detalhada para a Secretaria de Administração e Finanças do Município, de toda movimentação financeira referente ao </w:t>
      </w:r>
      <w:r w:rsidR="00176999">
        <w:rPr>
          <w:rFonts w:ascii="Tahoma" w:hAnsi="Tahoma" w:cs="Tahoma"/>
          <w:sz w:val="21"/>
          <w:szCs w:val="21"/>
          <w:lang w:eastAsia="pt-BR"/>
        </w:rPr>
        <w:t>Processo Seletivo</w:t>
      </w:r>
      <w:r w:rsidRPr="00A25623">
        <w:rPr>
          <w:rFonts w:ascii="Tahoma" w:eastAsia="Times New Roman" w:hAnsi="Tahoma" w:cs="Tahoma"/>
          <w:sz w:val="21"/>
          <w:szCs w:val="21"/>
          <w:lang w:eastAsia="pt-BR"/>
        </w:rPr>
        <w:t xml:space="preserve">.  </w:t>
      </w:r>
    </w:p>
    <w:p w:rsidR="00C72A85" w:rsidRPr="00A25623" w:rsidRDefault="00C72A85" w:rsidP="00C72A85">
      <w:pPr>
        <w:spacing w:after="0" w:line="360" w:lineRule="auto"/>
        <w:jc w:val="both"/>
        <w:rPr>
          <w:rFonts w:ascii="Tahoma" w:eastAsia="Times New Roman" w:hAnsi="Tahoma" w:cs="Tahoma"/>
          <w:sz w:val="21"/>
          <w:szCs w:val="21"/>
          <w:lang w:eastAsia="pt-BR"/>
        </w:rPr>
      </w:pPr>
    </w:p>
    <w:p w:rsidR="00B73DE2" w:rsidRPr="00BA7086" w:rsidRDefault="00B73DE2" w:rsidP="00BA7086">
      <w:pPr>
        <w:pStyle w:val="PargrafodaLista"/>
        <w:numPr>
          <w:ilvl w:val="2"/>
          <w:numId w:val="35"/>
        </w:numPr>
        <w:spacing w:line="360" w:lineRule="auto"/>
        <w:jc w:val="both"/>
        <w:rPr>
          <w:rFonts w:ascii="Tahoma" w:hAnsi="Tahoma" w:cs="Tahoma"/>
          <w:sz w:val="21"/>
          <w:szCs w:val="21"/>
        </w:rPr>
      </w:pPr>
      <w:r w:rsidRPr="00BA7086">
        <w:rPr>
          <w:rFonts w:ascii="Tahoma" w:hAnsi="Tahoma" w:cs="Tahoma"/>
          <w:sz w:val="21"/>
          <w:szCs w:val="21"/>
          <w:lang w:val="x-none"/>
        </w:rPr>
        <w:t>Fornecer o objeto obedecendo rigorosamente às especificações do edital e seus anexos, bem como a proposta apresentada no presente processo licitatório;</w:t>
      </w:r>
    </w:p>
    <w:p w:rsidR="00C72A85" w:rsidRPr="00A25623" w:rsidRDefault="00C72A85" w:rsidP="00C72A85">
      <w:pPr>
        <w:spacing w:after="0" w:line="360" w:lineRule="auto"/>
        <w:jc w:val="both"/>
        <w:rPr>
          <w:rFonts w:ascii="Tahoma" w:eastAsia="Times New Roman" w:hAnsi="Tahoma" w:cs="Tahoma"/>
          <w:color w:val="FF0000"/>
          <w:sz w:val="21"/>
          <w:szCs w:val="21"/>
          <w:lang w:eastAsia="ar-SA"/>
        </w:rPr>
      </w:pPr>
    </w:p>
    <w:p w:rsidR="00B73DE2" w:rsidRPr="00A25623" w:rsidRDefault="00B73DE2" w:rsidP="002C1FF5">
      <w:pPr>
        <w:numPr>
          <w:ilvl w:val="2"/>
          <w:numId w:val="7"/>
        </w:numPr>
        <w:tabs>
          <w:tab w:val="left" w:pos="851"/>
        </w:tabs>
        <w:spacing w:after="0" w:line="360" w:lineRule="auto"/>
        <w:ind w:left="0" w:firstLine="0"/>
        <w:jc w:val="both"/>
        <w:rPr>
          <w:rFonts w:ascii="Tahoma" w:eastAsia="Times New Roman" w:hAnsi="Tahoma" w:cs="Tahoma"/>
          <w:sz w:val="21"/>
          <w:szCs w:val="21"/>
          <w:lang w:val="x-none" w:eastAsia="ar-SA"/>
        </w:rPr>
      </w:pPr>
      <w:r w:rsidRPr="00A25623">
        <w:rPr>
          <w:rFonts w:ascii="Tahoma" w:eastAsia="Times New Roman" w:hAnsi="Tahoma" w:cs="Tahoma"/>
          <w:sz w:val="21"/>
          <w:szCs w:val="21"/>
          <w:lang w:val="x-none" w:eastAsia="ar-SA"/>
        </w:rPr>
        <w:t>Manter, durante a execução do contrato todas as condições de habilitação previstas neste edital, e em compatibilidade com as obrigações assumidas;</w:t>
      </w:r>
    </w:p>
    <w:p w:rsidR="00C72A85" w:rsidRPr="00A25623" w:rsidRDefault="00C72A85" w:rsidP="00C72A85">
      <w:pPr>
        <w:tabs>
          <w:tab w:val="left" w:pos="851"/>
        </w:tabs>
        <w:spacing w:after="0" w:line="360" w:lineRule="auto"/>
        <w:jc w:val="both"/>
        <w:rPr>
          <w:rFonts w:ascii="Tahoma" w:eastAsia="Times New Roman" w:hAnsi="Tahoma" w:cs="Tahoma"/>
          <w:sz w:val="21"/>
          <w:szCs w:val="21"/>
          <w:lang w:val="x-none" w:eastAsia="ar-SA"/>
        </w:rPr>
      </w:pPr>
    </w:p>
    <w:p w:rsidR="00B73DE2" w:rsidRPr="00A25623" w:rsidRDefault="00B73DE2" w:rsidP="002C1FF5">
      <w:pPr>
        <w:numPr>
          <w:ilvl w:val="2"/>
          <w:numId w:val="7"/>
        </w:numPr>
        <w:tabs>
          <w:tab w:val="left" w:pos="851"/>
        </w:tabs>
        <w:suppressAutoHyphens/>
        <w:spacing w:after="0" w:line="360" w:lineRule="auto"/>
        <w:ind w:left="0" w:firstLine="0"/>
        <w:jc w:val="both"/>
        <w:rPr>
          <w:rFonts w:ascii="Tahoma" w:eastAsia="Times New Roman" w:hAnsi="Tahoma" w:cs="Tahoma"/>
          <w:sz w:val="21"/>
          <w:szCs w:val="21"/>
          <w:lang w:eastAsia="pt-BR"/>
        </w:rPr>
      </w:pPr>
      <w:r w:rsidRPr="00A25623">
        <w:rPr>
          <w:rFonts w:ascii="Tahoma" w:eastAsia="Times New Roman" w:hAnsi="Tahoma" w:cs="Tahoma"/>
          <w:bCs/>
          <w:sz w:val="21"/>
          <w:szCs w:val="21"/>
          <w:lang w:eastAsia="pt-BR"/>
        </w:rPr>
        <w:t>Executar o objeto de acordo com o disposto no subitem 1.2 (Da forma de execução) deste edital;</w:t>
      </w:r>
    </w:p>
    <w:p w:rsidR="00BA7086" w:rsidRDefault="00BA7086" w:rsidP="00BA7086">
      <w:pPr>
        <w:pStyle w:val="PargrafodaLista"/>
        <w:rPr>
          <w:rFonts w:ascii="Tahoma" w:hAnsi="Tahoma" w:cs="Tahoma"/>
          <w:b/>
          <w:bCs w:val="0"/>
          <w:sz w:val="21"/>
          <w:szCs w:val="21"/>
          <w:lang w:eastAsia="pt-BR"/>
        </w:rPr>
      </w:pPr>
    </w:p>
    <w:p w:rsidR="000C3D91" w:rsidRPr="00A25623" w:rsidRDefault="000C3D91" w:rsidP="000C3D91">
      <w:pPr>
        <w:tabs>
          <w:tab w:val="left" w:pos="851"/>
        </w:tabs>
        <w:suppressAutoHyphens/>
        <w:spacing w:after="0" w:line="360" w:lineRule="auto"/>
        <w:jc w:val="both"/>
        <w:rPr>
          <w:rFonts w:ascii="Tahoma" w:eastAsia="Times New Roman" w:hAnsi="Tahoma" w:cs="Tahoma"/>
          <w:b/>
          <w:bCs/>
          <w:sz w:val="21"/>
          <w:szCs w:val="21"/>
          <w:lang w:eastAsia="pt-BR"/>
        </w:rPr>
      </w:pPr>
    </w:p>
    <w:p w:rsidR="00646B8B" w:rsidRPr="00A25623" w:rsidRDefault="000C3D91" w:rsidP="00646B8B">
      <w:pPr>
        <w:pStyle w:val="PargrafodaLista"/>
        <w:numPr>
          <w:ilvl w:val="0"/>
          <w:numId w:val="13"/>
        </w:numPr>
        <w:autoSpaceDE w:val="0"/>
        <w:autoSpaceDN w:val="0"/>
        <w:adjustRightInd w:val="0"/>
        <w:spacing w:line="360" w:lineRule="auto"/>
        <w:jc w:val="both"/>
        <w:rPr>
          <w:rFonts w:ascii="Tahoma" w:hAnsi="Tahoma" w:cs="Tahoma"/>
          <w:b/>
          <w:sz w:val="21"/>
          <w:szCs w:val="21"/>
          <w:lang w:eastAsia="pt-BR"/>
        </w:rPr>
      </w:pPr>
      <w:r w:rsidRPr="00A25623">
        <w:rPr>
          <w:rFonts w:ascii="Tahoma" w:hAnsi="Tahoma" w:cs="Tahoma"/>
          <w:b/>
          <w:sz w:val="21"/>
          <w:szCs w:val="21"/>
          <w:lang w:eastAsia="pt-BR"/>
        </w:rPr>
        <w:t>DAS PENALIDADES</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1</w:t>
      </w:r>
      <w:r w:rsidR="00DB031F">
        <w:rPr>
          <w:rFonts w:ascii="Tahoma" w:eastAsia="Times New Roman" w:hAnsi="Tahoma" w:cs="Tahoma"/>
          <w:sz w:val="21"/>
          <w:szCs w:val="21"/>
          <w:lang w:eastAsia="pt-BR"/>
        </w:rPr>
        <w:t xml:space="preserve">.1 Em caso de inadimplemento </w:t>
      </w:r>
      <w:r w:rsidRPr="00A25623">
        <w:rPr>
          <w:rFonts w:ascii="Tahoma" w:eastAsia="Times New Roman" w:hAnsi="Tahoma" w:cs="Tahoma"/>
          <w:sz w:val="21"/>
          <w:szCs w:val="21"/>
          <w:lang w:eastAsia="pt-BR"/>
        </w:rPr>
        <w:t xml:space="preserve">serão aplicadas as licitantes e a contratada as seguintes penalidades: </w:t>
      </w:r>
    </w:p>
    <w:p w:rsidR="00FC6C3B" w:rsidRPr="00A25623" w:rsidRDefault="00FC6C3B"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Advertência;</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b) Multa na forma prevista no futuro contrato;</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c) Suspensão temporária de participação em licitação, e impedimento de contratar com a Administração por prazo não superior a 02 (dois) anos;</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d) Declaração de inidoneidade para licitar ou contratar com a Administração Pública; </w:t>
      </w:r>
    </w:p>
    <w:p w:rsidR="000C3D91" w:rsidRPr="00A25623" w:rsidRDefault="000C3D91" w:rsidP="000C3D91">
      <w:pPr>
        <w:spacing w:after="0" w:line="360" w:lineRule="auto"/>
        <w:jc w:val="both"/>
        <w:rPr>
          <w:rFonts w:ascii="Tahoma" w:hAnsi="Tahoma" w:cs="Tahoma"/>
          <w:color w:val="000000"/>
          <w:sz w:val="21"/>
          <w:szCs w:val="21"/>
        </w:rPr>
      </w:pPr>
      <w:r w:rsidRPr="00A25623">
        <w:rPr>
          <w:rFonts w:ascii="Tahoma" w:hAnsi="Tahoma" w:cs="Tahoma"/>
          <w:color w:val="000000"/>
          <w:sz w:val="21"/>
          <w:szCs w:val="21"/>
        </w:rPr>
        <w:t>e) Rescisão dos créditos decorrentes do contrato até o limite dos prejuízos causados à administração.</w:t>
      </w:r>
    </w:p>
    <w:p w:rsidR="000C3D91" w:rsidRPr="00A25623" w:rsidRDefault="000C3D91" w:rsidP="000C3D91">
      <w:pPr>
        <w:spacing w:after="0" w:line="360" w:lineRule="auto"/>
        <w:jc w:val="both"/>
        <w:rPr>
          <w:rFonts w:ascii="Tahoma" w:hAnsi="Tahoma" w:cs="Tahoma"/>
          <w:color w:val="000000"/>
          <w:sz w:val="21"/>
          <w:szCs w:val="21"/>
        </w:rPr>
      </w:pPr>
      <w:r w:rsidRPr="00A25623">
        <w:rPr>
          <w:rFonts w:ascii="Tahoma" w:hAnsi="Tahoma" w:cs="Tahoma"/>
          <w:color w:val="000000"/>
          <w:sz w:val="21"/>
          <w:szCs w:val="21"/>
        </w:rPr>
        <w:t xml:space="preserve"> </w:t>
      </w:r>
    </w:p>
    <w:p w:rsidR="000C3D91" w:rsidRPr="00BA7086" w:rsidRDefault="000C3D91" w:rsidP="00BA7086">
      <w:pPr>
        <w:pStyle w:val="PargrafodaLista"/>
        <w:numPr>
          <w:ilvl w:val="1"/>
          <w:numId w:val="36"/>
        </w:numPr>
        <w:spacing w:line="360" w:lineRule="auto"/>
        <w:jc w:val="both"/>
        <w:rPr>
          <w:rFonts w:ascii="Tahoma" w:hAnsi="Tahoma" w:cs="Tahoma"/>
          <w:sz w:val="21"/>
          <w:szCs w:val="21"/>
        </w:rPr>
      </w:pPr>
      <w:r w:rsidRPr="00BA7086">
        <w:rPr>
          <w:rFonts w:ascii="Tahoma" w:hAnsi="Tahoma" w:cs="Tahoma"/>
          <w:sz w:val="21"/>
          <w:szCs w:val="21"/>
        </w:rPr>
        <w:t>Incorre nas mesmas penas previstas no subitem suspensão de licitar e inidoneidade o licitante ou contratada que:</w:t>
      </w:r>
    </w:p>
    <w:p w:rsidR="00FC6C3B" w:rsidRPr="00A25623" w:rsidRDefault="00FC6C3B" w:rsidP="000C3D91">
      <w:pPr>
        <w:spacing w:after="0" w:line="360" w:lineRule="auto"/>
        <w:jc w:val="both"/>
        <w:rPr>
          <w:rFonts w:ascii="Tahoma" w:hAnsi="Tahoma" w:cs="Tahoma"/>
          <w:sz w:val="21"/>
          <w:szCs w:val="21"/>
        </w:rPr>
      </w:pPr>
    </w:p>
    <w:p w:rsidR="000C3D91" w:rsidRPr="00A25623" w:rsidRDefault="000C3D91"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a) Tenha sofrido condenação definitiva por praticarem por meios dolosos, fraude fiscal no recolhimento de quaisquer tributos;</w:t>
      </w:r>
    </w:p>
    <w:p w:rsidR="000C3D91" w:rsidRPr="00A25623" w:rsidRDefault="000C3D91"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b) Tenha praticado atos ilícitos, visando a frustrar os objetivos da licitação, entre eles a litigância de má-fé;</w:t>
      </w:r>
    </w:p>
    <w:p w:rsidR="000C3D91" w:rsidRPr="00A25623" w:rsidRDefault="000C3D91" w:rsidP="000C3D91">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c) Demonstre não possuir idoneidade para contratar com a Prefeitura em virtude de atos ilícitos praticados.</w:t>
      </w:r>
    </w:p>
    <w:p w:rsidR="000C3D91" w:rsidRPr="00A25623" w:rsidRDefault="000C3D91" w:rsidP="000C3D91">
      <w:pPr>
        <w:spacing w:after="0" w:line="360" w:lineRule="auto"/>
        <w:jc w:val="both"/>
        <w:rPr>
          <w:rFonts w:ascii="Tahoma" w:eastAsia="Times New Roman" w:hAnsi="Tahoma" w:cs="Tahoma"/>
          <w:sz w:val="21"/>
          <w:szCs w:val="21"/>
          <w:lang w:eastAsia="pt-BR"/>
        </w:rPr>
      </w:pPr>
    </w:p>
    <w:p w:rsidR="000C3D91" w:rsidRPr="00A25623" w:rsidRDefault="000C3D91" w:rsidP="00646B8B">
      <w:pPr>
        <w:pStyle w:val="PargrafodaLista"/>
        <w:numPr>
          <w:ilvl w:val="0"/>
          <w:numId w:val="13"/>
        </w:numPr>
        <w:spacing w:line="360" w:lineRule="auto"/>
        <w:jc w:val="both"/>
        <w:rPr>
          <w:rFonts w:ascii="Tahoma" w:hAnsi="Tahoma" w:cs="Tahoma"/>
          <w:b/>
          <w:sz w:val="21"/>
          <w:szCs w:val="21"/>
          <w:lang w:eastAsia="pt-BR"/>
        </w:rPr>
      </w:pPr>
      <w:r w:rsidRPr="00A25623">
        <w:rPr>
          <w:rFonts w:ascii="Tahoma" w:hAnsi="Tahoma" w:cs="Tahoma"/>
          <w:b/>
          <w:sz w:val="21"/>
          <w:szCs w:val="21"/>
          <w:lang w:eastAsia="pt-BR"/>
        </w:rPr>
        <w:t>DOS RECURSOS ADMINISTRATIVOS</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2.</w:t>
      </w:r>
      <w:r w:rsidRPr="00A25623">
        <w:rPr>
          <w:rFonts w:ascii="Tahoma" w:eastAsia="Times New Roman" w:hAnsi="Tahoma" w:cs="Tahoma"/>
          <w:sz w:val="21"/>
          <w:szCs w:val="21"/>
          <w:lang w:eastAsia="pt-BR"/>
        </w:rPr>
        <w:t xml:space="preserve">1 Os recursos contra o julgamento de habilitação ou das propostas deverão ser dirigidos para a Comissão de Licitação, no prazo da Lei nº. 8.666/93.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BA7086" w:rsidRDefault="000C3D91" w:rsidP="00BA7086">
      <w:pPr>
        <w:pStyle w:val="PargrafodaLista"/>
        <w:numPr>
          <w:ilvl w:val="1"/>
          <w:numId w:val="37"/>
        </w:numPr>
        <w:autoSpaceDE w:val="0"/>
        <w:autoSpaceDN w:val="0"/>
        <w:adjustRightInd w:val="0"/>
        <w:spacing w:line="360" w:lineRule="auto"/>
        <w:jc w:val="both"/>
        <w:rPr>
          <w:rFonts w:ascii="Tahoma" w:hAnsi="Tahoma" w:cs="Tahoma"/>
          <w:sz w:val="21"/>
          <w:szCs w:val="21"/>
          <w:lang w:eastAsia="pt-BR"/>
        </w:rPr>
      </w:pPr>
      <w:r w:rsidRPr="00BA7086">
        <w:rPr>
          <w:rFonts w:ascii="Tahoma" w:hAnsi="Tahoma" w:cs="Tahoma"/>
          <w:sz w:val="21"/>
          <w:szCs w:val="21"/>
          <w:lang w:eastAsia="pt-BR"/>
        </w:rPr>
        <w:t xml:space="preserve">As razões da impugnação e as manifestações de recursos administrativos não serão aceitas via e-mail ou fax, devendo as mesmas </w:t>
      </w:r>
      <w:proofErr w:type="gramStart"/>
      <w:r w:rsidRPr="00BA7086">
        <w:rPr>
          <w:rFonts w:ascii="Tahoma" w:hAnsi="Tahoma" w:cs="Tahoma"/>
          <w:sz w:val="21"/>
          <w:szCs w:val="21"/>
          <w:lang w:eastAsia="pt-BR"/>
        </w:rPr>
        <w:t>serem</w:t>
      </w:r>
      <w:proofErr w:type="gramEnd"/>
      <w:r w:rsidRPr="00BA7086">
        <w:rPr>
          <w:rFonts w:ascii="Tahoma" w:hAnsi="Tahoma" w:cs="Tahoma"/>
          <w:sz w:val="21"/>
          <w:szCs w:val="21"/>
          <w:lang w:eastAsia="pt-BR"/>
        </w:rPr>
        <w:t xml:space="preserve"> protocolizadas no Setor de Protocolo da Prefeitura Municipal de Tangará, sendo um requisito para sua apreciação, no horário das 08:00h as 13:00h. </w:t>
      </w:r>
    </w:p>
    <w:p w:rsidR="009C3C90" w:rsidRPr="00A25623" w:rsidRDefault="009C3C90" w:rsidP="000C3D91">
      <w:pPr>
        <w:autoSpaceDE w:val="0"/>
        <w:autoSpaceDN w:val="0"/>
        <w:adjustRightInd w:val="0"/>
        <w:spacing w:after="0" w:line="360" w:lineRule="auto"/>
        <w:jc w:val="both"/>
        <w:rPr>
          <w:rFonts w:ascii="Tahoma" w:eastAsia="Times New Roman" w:hAnsi="Tahoma" w:cs="Tahoma"/>
          <w:b/>
          <w:bCs/>
          <w:sz w:val="21"/>
          <w:szCs w:val="21"/>
          <w:lang w:eastAsia="pt-BR"/>
        </w:rPr>
      </w:pPr>
    </w:p>
    <w:p w:rsidR="000C3D91" w:rsidRPr="00A25623" w:rsidRDefault="000C3D91" w:rsidP="00646B8B">
      <w:pPr>
        <w:pStyle w:val="PargrafodaLista"/>
        <w:numPr>
          <w:ilvl w:val="0"/>
          <w:numId w:val="13"/>
        </w:numPr>
        <w:autoSpaceDE w:val="0"/>
        <w:autoSpaceDN w:val="0"/>
        <w:adjustRightInd w:val="0"/>
        <w:spacing w:line="360" w:lineRule="auto"/>
        <w:jc w:val="both"/>
        <w:rPr>
          <w:rFonts w:ascii="Tahoma" w:hAnsi="Tahoma" w:cs="Tahoma"/>
          <w:b/>
          <w:sz w:val="21"/>
          <w:szCs w:val="21"/>
          <w:lang w:eastAsia="pt-BR"/>
        </w:rPr>
      </w:pPr>
      <w:r w:rsidRPr="00A25623">
        <w:rPr>
          <w:rFonts w:ascii="Tahoma" w:hAnsi="Tahoma" w:cs="Tahoma"/>
          <w:b/>
          <w:sz w:val="21"/>
          <w:szCs w:val="21"/>
          <w:lang w:eastAsia="pt-BR"/>
        </w:rPr>
        <w:t>DO CONTRATO</w:t>
      </w:r>
    </w:p>
    <w:p w:rsidR="00082E42" w:rsidRPr="00082E42" w:rsidRDefault="00082E42" w:rsidP="00082E42">
      <w:pPr>
        <w:spacing w:after="0" w:line="360" w:lineRule="auto"/>
        <w:jc w:val="both"/>
        <w:rPr>
          <w:rFonts w:ascii="Tahoma" w:eastAsia="Times New Roman" w:hAnsi="Tahoma" w:cs="Tahoma"/>
          <w:bCs/>
          <w:sz w:val="21"/>
          <w:szCs w:val="21"/>
          <w:lang w:eastAsia="pt-BR"/>
        </w:rPr>
      </w:pPr>
      <w:r>
        <w:rPr>
          <w:rFonts w:ascii="Tahoma" w:eastAsia="Times New Roman" w:hAnsi="Tahoma" w:cs="Tahoma"/>
          <w:bCs/>
          <w:sz w:val="21"/>
          <w:szCs w:val="21"/>
          <w:lang w:eastAsia="pt-BR"/>
        </w:rPr>
        <w:t>13</w:t>
      </w:r>
      <w:r w:rsidRPr="00082E42">
        <w:rPr>
          <w:rFonts w:ascii="Tahoma" w:eastAsia="Times New Roman" w:hAnsi="Tahoma" w:cs="Tahoma"/>
          <w:bCs/>
          <w:sz w:val="21"/>
          <w:szCs w:val="21"/>
          <w:lang w:eastAsia="pt-BR"/>
        </w:rPr>
        <w:t>.1 – O contrato será regulado pela Lei nº 10.520/2002 e Lei nº 8.666/1993, e pelas condições deste edital, o qual fará parte integrante independentemente de transcrição.</w:t>
      </w:r>
    </w:p>
    <w:p w:rsidR="001A0593" w:rsidRDefault="001A0593" w:rsidP="00082E42">
      <w:pPr>
        <w:spacing w:after="0" w:line="360" w:lineRule="auto"/>
        <w:jc w:val="both"/>
        <w:rPr>
          <w:rFonts w:ascii="Tahoma" w:eastAsia="Times New Roman" w:hAnsi="Tahoma" w:cs="Tahoma"/>
          <w:bCs/>
          <w:sz w:val="21"/>
          <w:szCs w:val="21"/>
          <w:lang w:eastAsia="pt-BR"/>
        </w:rPr>
      </w:pPr>
    </w:p>
    <w:p w:rsidR="00082E42" w:rsidRPr="00BA7086" w:rsidRDefault="00BA7086" w:rsidP="00BA7086">
      <w:pPr>
        <w:pStyle w:val="PargrafodaLista"/>
        <w:numPr>
          <w:ilvl w:val="1"/>
          <w:numId w:val="38"/>
        </w:numPr>
        <w:spacing w:line="360" w:lineRule="auto"/>
        <w:jc w:val="both"/>
        <w:rPr>
          <w:rFonts w:ascii="Tahoma" w:hAnsi="Tahoma" w:cs="Tahoma"/>
          <w:sz w:val="21"/>
          <w:szCs w:val="21"/>
          <w:lang w:eastAsia="pt-BR"/>
        </w:rPr>
      </w:pPr>
      <w:r>
        <w:rPr>
          <w:rFonts w:ascii="Tahoma" w:hAnsi="Tahoma" w:cs="Tahoma"/>
          <w:sz w:val="21"/>
          <w:szCs w:val="21"/>
          <w:lang w:eastAsia="pt-BR"/>
        </w:rPr>
        <w:t>–</w:t>
      </w:r>
      <w:r w:rsidR="00082E42" w:rsidRPr="00BA7086">
        <w:rPr>
          <w:rFonts w:ascii="Tahoma" w:hAnsi="Tahoma" w:cs="Tahoma"/>
          <w:sz w:val="21"/>
          <w:szCs w:val="21"/>
          <w:lang w:eastAsia="pt-BR"/>
        </w:rPr>
        <w:t xml:space="preserve"> Como condição para celebração do contrato, o licitante vencedor deverá manter as mesmas condições de habilitação;</w:t>
      </w:r>
    </w:p>
    <w:p w:rsidR="00082E42" w:rsidRPr="00082E42" w:rsidRDefault="00082E42" w:rsidP="00082E42">
      <w:pPr>
        <w:spacing w:after="0" w:line="360" w:lineRule="auto"/>
        <w:jc w:val="both"/>
        <w:rPr>
          <w:rFonts w:ascii="Tahoma" w:eastAsia="Times New Roman" w:hAnsi="Tahoma" w:cs="Tahoma"/>
          <w:bCs/>
          <w:sz w:val="21"/>
          <w:szCs w:val="21"/>
          <w:lang w:eastAsia="pt-BR"/>
        </w:rPr>
      </w:pPr>
    </w:p>
    <w:p w:rsidR="00B73DE2" w:rsidRDefault="00082E42" w:rsidP="00082E42">
      <w:pPr>
        <w:spacing w:after="0" w:line="360" w:lineRule="auto"/>
        <w:jc w:val="both"/>
        <w:rPr>
          <w:rFonts w:ascii="Tahoma" w:eastAsia="Times New Roman" w:hAnsi="Tahoma" w:cs="Tahoma"/>
          <w:bCs/>
          <w:sz w:val="21"/>
          <w:szCs w:val="21"/>
          <w:lang w:eastAsia="pt-BR"/>
        </w:rPr>
      </w:pPr>
      <w:r>
        <w:rPr>
          <w:rFonts w:ascii="Tahoma" w:eastAsia="Times New Roman" w:hAnsi="Tahoma" w:cs="Tahoma"/>
          <w:bCs/>
          <w:sz w:val="21"/>
          <w:szCs w:val="21"/>
          <w:lang w:eastAsia="pt-BR"/>
        </w:rPr>
        <w:t>13</w:t>
      </w:r>
      <w:r w:rsidRPr="00082E42">
        <w:rPr>
          <w:rFonts w:ascii="Tahoma" w:eastAsia="Times New Roman" w:hAnsi="Tahoma" w:cs="Tahoma"/>
          <w:bCs/>
          <w:sz w:val="21"/>
          <w:szCs w:val="21"/>
          <w:lang w:eastAsia="pt-BR"/>
        </w:rPr>
        <w:t xml:space="preserve">.3 </w:t>
      </w:r>
      <w:r w:rsidR="00BA7086">
        <w:rPr>
          <w:rFonts w:ascii="Tahoma" w:eastAsia="Times New Roman" w:hAnsi="Tahoma" w:cs="Tahoma"/>
          <w:bCs/>
          <w:sz w:val="21"/>
          <w:szCs w:val="21"/>
          <w:lang w:eastAsia="pt-BR"/>
        </w:rPr>
        <w:t>–</w:t>
      </w:r>
      <w:r w:rsidRPr="00082E42">
        <w:rPr>
          <w:rFonts w:ascii="Tahoma" w:eastAsia="Times New Roman" w:hAnsi="Tahoma" w:cs="Tahoma"/>
          <w:bCs/>
          <w:sz w:val="21"/>
          <w:szCs w:val="21"/>
          <w:lang w:eastAsia="pt-BR"/>
        </w:rPr>
        <w:t xml:space="preserve"> Se o licitante vencedor recusar-se injustificadamente a assinar o contrato, será </w:t>
      </w:r>
      <w:proofErr w:type="gramStart"/>
      <w:r w:rsidRPr="00082E42">
        <w:rPr>
          <w:rFonts w:ascii="Tahoma" w:eastAsia="Times New Roman" w:hAnsi="Tahoma" w:cs="Tahoma"/>
          <w:bCs/>
          <w:sz w:val="21"/>
          <w:szCs w:val="21"/>
          <w:lang w:eastAsia="pt-BR"/>
        </w:rPr>
        <w:t>aplicada</w:t>
      </w:r>
      <w:proofErr w:type="gramEnd"/>
      <w:r w:rsidRPr="00082E42">
        <w:rPr>
          <w:rFonts w:ascii="Tahoma" w:eastAsia="Times New Roman" w:hAnsi="Tahoma" w:cs="Tahoma"/>
          <w:bCs/>
          <w:sz w:val="21"/>
          <w:szCs w:val="21"/>
          <w:lang w:eastAsia="pt-BR"/>
        </w:rPr>
        <w:t xml:space="preserve"> sanção prevista neste edital.</w:t>
      </w:r>
    </w:p>
    <w:p w:rsidR="00B62948" w:rsidRPr="00A25623" w:rsidRDefault="00B62948" w:rsidP="00082E42">
      <w:pPr>
        <w:spacing w:after="0" w:line="360" w:lineRule="auto"/>
        <w:jc w:val="both"/>
        <w:rPr>
          <w:rFonts w:ascii="Tahoma" w:eastAsia="Times New Roman" w:hAnsi="Tahoma" w:cs="Tahoma"/>
          <w:sz w:val="21"/>
          <w:szCs w:val="21"/>
          <w:lang w:eastAsia="pt-BR"/>
        </w:rPr>
      </w:pPr>
    </w:p>
    <w:p w:rsidR="00B73DE2" w:rsidRPr="00A25623" w:rsidRDefault="00B73DE2" w:rsidP="002C1FF5">
      <w:pPr>
        <w:pStyle w:val="PargrafodaLista"/>
        <w:keepNext/>
        <w:numPr>
          <w:ilvl w:val="0"/>
          <w:numId w:val="14"/>
        </w:numPr>
        <w:spacing w:line="360" w:lineRule="auto"/>
        <w:ind w:left="0" w:firstLine="0"/>
        <w:jc w:val="both"/>
        <w:outlineLvl w:val="0"/>
        <w:rPr>
          <w:rFonts w:ascii="Tahoma" w:hAnsi="Tahoma" w:cs="Tahoma"/>
          <w:b/>
          <w:smallCaps/>
          <w:sz w:val="21"/>
          <w:szCs w:val="21"/>
          <w:lang w:eastAsia="pt-BR"/>
        </w:rPr>
      </w:pPr>
      <w:r w:rsidRPr="00A25623">
        <w:rPr>
          <w:rFonts w:ascii="Tahoma" w:hAnsi="Tahoma" w:cs="Tahoma"/>
          <w:b/>
          <w:smallCaps/>
          <w:sz w:val="21"/>
          <w:szCs w:val="21"/>
          <w:lang w:eastAsia="pt-BR"/>
        </w:rPr>
        <w:t>D</w:t>
      </w:r>
      <w:r w:rsidR="000C3D91" w:rsidRPr="00A25623">
        <w:rPr>
          <w:rFonts w:ascii="Tahoma" w:hAnsi="Tahoma" w:cs="Tahoma"/>
          <w:b/>
          <w:smallCaps/>
          <w:sz w:val="21"/>
          <w:szCs w:val="21"/>
          <w:lang w:eastAsia="pt-BR"/>
        </w:rPr>
        <w:t xml:space="preserve">O PAGAMENTO </w:t>
      </w:r>
    </w:p>
    <w:p w:rsidR="000C3D91" w:rsidRPr="00BA7086" w:rsidRDefault="000C3D91" w:rsidP="00BA7086">
      <w:pPr>
        <w:pStyle w:val="PargrafodaLista"/>
        <w:keepNext/>
        <w:numPr>
          <w:ilvl w:val="1"/>
          <w:numId w:val="39"/>
        </w:numPr>
        <w:spacing w:line="360" w:lineRule="auto"/>
        <w:jc w:val="both"/>
        <w:outlineLvl w:val="0"/>
        <w:rPr>
          <w:rFonts w:ascii="Tahoma" w:hAnsi="Tahoma" w:cs="Tahoma"/>
          <w:sz w:val="21"/>
          <w:szCs w:val="21"/>
          <w:lang w:eastAsia="pt-BR"/>
        </w:rPr>
      </w:pPr>
      <w:r w:rsidRPr="00BA7086">
        <w:rPr>
          <w:rFonts w:ascii="Tahoma" w:hAnsi="Tahoma" w:cs="Tahoma"/>
          <w:sz w:val="21"/>
          <w:szCs w:val="21"/>
          <w:lang w:eastAsia="pt-BR"/>
        </w:rPr>
        <w:t>O pagamento será efetuado no prazo máximo de 30 (trinta) dias após a emissão da Nota Fiscal Eletrônica NF-e, modelo 55 – DANFE, a qual entrou em vigor a partir de 01/04/2011.</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BA7086" w:rsidRDefault="000C3D91" w:rsidP="00BA7086">
      <w:pPr>
        <w:pStyle w:val="PargrafodaLista"/>
        <w:numPr>
          <w:ilvl w:val="1"/>
          <w:numId w:val="40"/>
        </w:numPr>
        <w:autoSpaceDE w:val="0"/>
        <w:autoSpaceDN w:val="0"/>
        <w:adjustRightInd w:val="0"/>
        <w:spacing w:line="360" w:lineRule="auto"/>
        <w:jc w:val="both"/>
        <w:rPr>
          <w:rFonts w:ascii="Tahoma" w:hAnsi="Tahoma" w:cs="Tahoma"/>
          <w:sz w:val="21"/>
          <w:szCs w:val="21"/>
          <w:lang w:eastAsia="pt-BR"/>
        </w:rPr>
      </w:pPr>
      <w:r w:rsidRPr="00BA7086">
        <w:rPr>
          <w:rFonts w:ascii="Tahoma" w:hAnsi="Tahoma" w:cs="Tahoma"/>
          <w:sz w:val="21"/>
          <w:szCs w:val="21"/>
          <w:lang w:eastAsia="pt-BR"/>
        </w:rPr>
        <w:t xml:space="preserve">Na Nota Fiscal deverá conter a descrição do item, quantidade, preço unitário e total, de conformidade com a proposta da Contratada.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BA7086" w:rsidRDefault="000C3D91" w:rsidP="00BA7086">
      <w:pPr>
        <w:pStyle w:val="PargrafodaLista"/>
        <w:keepNext/>
        <w:numPr>
          <w:ilvl w:val="1"/>
          <w:numId w:val="41"/>
        </w:numPr>
        <w:spacing w:line="360" w:lineRule="auto"/>
        <w:jc w:val="both"/>
        <w:outlineLvl w:val="0"/>
        <w:rPr>
          <w:rFonts w:ascii="Tahoma" w:hAnsi="Tahoma" w:cs="Tahoma"/>
          <w:sz w:val="21"/>
          <w:szCs w:val="21"/>
          <w:u w:val="single"/>
          <w:lang w:eastAsia="pt-BR"/>
        </w:rPr>
      </w:pPr>
      <w:r w:rsidRPr="00BA7086">
        <w:rPr>
          <w:rFonts w:ascii="Tahoma" w:hAnsi="Tahoma" w:cs="Tahoma"/>
          <w:sz w:val="21"/>
          <w:szCs w:val="21"/>
          <w:u w:val="single"/>
          <w:lang w:eastAsia="pt-BR"/>
        </w:rPr>
        <w:t>Devem ainda constar na Nota Fiscal o número do respectivo Proc</w:t>
      </w:r>
      <w:r w:rsidR="0026252E" w:rsidRPr="00BA7086">
        <w:rPr>
          <w:rFonts w:ascii="Tahoma" w:hAnsi="Tahoma" w:cs="Tahoma"/>
          <w:sz w:val="21"/>
          <w:szCs w:val="21"/>
          <w:u w:val="single"/>
          <w:lang w:eastAsia="pt-BR"/>
        </w:rPr>
        <w:t xml:space="preserve">esso licitatório, assim como do Pregão Presencial </w:t>
      </w:r>
      <w:r w:rsidRPr="00BA7086">
        <w:rPr>
          <w:rFonts w:ascii="Tahoma" w:hAnsi="Tahoma" w:cs="Tahoma"/>
          <w:sz w:val="21"/>
          <w:szCs w:val="21"/>
          <w:u w:val="single"/>
          <w:lang w:eastAsia="pt-BR"/>
        </w:rPr>
        <w:t>e o número da conta bancária da empresa.</w:t>
      </w:r>
    </w:p>
    <w:p w:rsidR="000C3D91" w:rsidRPr="00A25623" w:rsidRDefault="000C3D91" w:rsidP="000C3D91">
      <w:pPr>
        <w:keepNext/>
        <w:suppressAutoHyphens/>
        <w:spacing w:after="0" w:line="360" w:lineRule="auto"/>
        <w:jc w:val="both"/>
        <w:outlineLvl w:val="0"/>
        <w:rPr>
          <w:rFonts w:ascii="Tahoma" w:eastAsia="Times New Roman" w:hAnsi="Tahoma" w:cs="Tahoma"/>
          <w:sz w:val="21"/>
          <w:szCs w:val="21"/>
          <w:u w:val="single"/>
          <w:lang w:eastAsia="pt-BR"/>
        </w:rPr>
      </w:pPr>
    </w:p>
    <w:p w:rsidR="000C3D91" w:rsidRPr="00BA7086" w:rsidRDefault="000C3D91" w:rsidP="00BA7086">
      <w:pPr>
        <w:pStyle w:val="PargrafodaLista"/>
        <w:keepNext/>
        <w:numPr>
          <w:ilvl w:val="1"/>
          <w:numId w:val="42"/>
        </w:numPr>
        <w:spacing w:line="360" w:lineRule="auto"/>
        <w:jc w:val="both"/>
        <w:outlineLvl w:val="0"/>
        <w:rPr>
          <w:rFonts w:ascii="Tahoma" w:hAnsi="Tahoma" w:cs="Tahoma"/>
          <w:sz w:val="21"/>
          <w:szCs w:val="21"/>
          <w:lang w:eastAsia="pt-BR"/>
        </w:rPr>
      </w:pPr>
      <w:r w:rsidRPr="00BA7086">
        <w:rPr>
          <w:rFonts w:ascii="Tahoma" w:hAnsi="Tahoma" w:cs="Tahoma"/>
          <w:sz w:val="21"/>
          <w:szCs w:val="21"/>
          <w:lang w:eastAsia="pt-BR"/>
        </w:rPr>
        <w:t>Os preços não serão reajustados.</w:t>
      </w:r>
    </w:p>
    <w:p w:rsidR="000C3D91" w:rsidRPr="00A25623" w:rsidRDefault="000C3D91" w:rsidP="000C3D91">
      <w:pPr>
        <w:keepNext/>
        <w:suppressAutoHyphens/>
        <w:spacing w:after="0" w:line="360" w:lineRule="auto"/>
        <w:jc w:val="both"/>
        <w:outlineLvl w:val="0"/>
        <w:rPr>
          <w:rFonts w:ascii="Tahoma" w:eastAsia="Times New Roman" w:hAnsi="Tahoma" w:cs="Tahoma"/>
          <w:sz w:val="21"/>
          <w:szCs w:val="21"/>
          <w:u w:val="single"/>
          <w:lang w:eastAsia="pt-BR"/>
        </w:rPr>
      </w:pPr>
    </w:p>
    <w:p w:rsidR="000C3D91" w:rsidRPr="00A25623" w:rsidRDefault="00C72A85" w:rsidP="000C3D91">
      <w:pPr>
        <w:autoSpaceDE w:val="0"/>
        <w:autoSpaceDN w:val="0"/>
        <w:adjustRightInd w:val="0"/>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15</w:t>
      </w:r>
      <w:r w:rsidR="000C3D91" w:rsidRPr="00A25623">
        <w:rPr>
          <w:rFonts w:ascii="Tahoma" w:eastAsia="Times New Roman" w:hAnsi="Tahoma" w:cs="Tahoma"/>
          <w:b/>
          <w:bCs/>
          <w:sz w:val="21"/>
          <w:szCs w:val="21"/>
          <w:lang w:eastAsia="pt-BR"/>
        </w:rPr>
        <w:t xml:space="preserve"> DAS DISPOSIÇÕES FINAIS</w:t>
      </w:r>
    </w:p>
    <w:p w:rsidR="000C3D91" w:rsidRDefault="00C72A85"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15</w:t>
      </w:r>
      <w:r w:rsidR="000C3D91" w:rsidRPr="00A25623">
        <w:rPr>
          <w:rFonts w:ascii="Tahoma" w:eastAsia="Times New Roman" w:hAnsi="Tahoma" w:cs="Tahoma"/>
          <w:sz w:val="21"/>
          <w:szCs w:val="21"/>
          <w:lang w:eastAsia="pt-BR"/>
        </w:rPr>
        <w:t>.1 O valor arrecadado decorrentes das inscrições será recolhido em sua totalidade para o Munícipio de Tangará;</w:t>
      </w:r>
    </w:p>
    <w:p w:rsidR="000155CE" w:rsidRPr="00A25623" w:rsidRDefault="000155CE"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lastRenderedPageBreak/>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 xml:space="preserve">.2 </w:t>
      </w:r>
      <w:proofErr w:type="gramStart"/>
      <w:r w:rsidRPr="00A25623">
        <w:rPr>
          <w:rFonts w:ascii="Tahoma" w:eastAsia="Times New Roman" w:hAnsi="Tahoma" w:cs="Tahoma"/>
          <w:sz w:val="21"/>
          <w:szCs w:val="21"/>
          <w:lang w:eastAsia="pt-BR"/>
        </w:rPr>
        <w:t>Será</w:t>
      </w:r>
      <w:proofErr w:type="gramEnd"/>
      <w:r w:rsidRPr="00A25623">
        <w:rPr>
          <w:rFonts w:ascii="Tahoma" w:eastAsia="Times New Roman" w:hAnsi="Tahoma" w:cs="Tahoma"/>
          <w:sz w:val="21"/>
          <w:szCs w:val="21"/>
          <w:lang w:eastAsia="pt-BR"/>
        </w:rPr>
        <w:t xml:space="preserve"> considerada vencedora </w:t>
      </w:r>
      <w:r w:rsidR="00581D03">
        <w:rPr>
          <w:rFonts w:ascii="Tahoma" w:eastAsia="Times New Roman" w:hAnsi="Tahoma" w:cs="Tahoma"/>
          <w:sz w:val="21"/>
          <w:szCs w:val="21"/>
          <w:lang w:eastAsia="pt-BR"/>
        </w:rPr>
        <w:t>do certame a proposta que, atend</w:t>
      </w:r>
      <w:r w:rsidRPr="00A25623">
        <w:rPr>
          <w:rFonts w:ascii="Tahoma" w:eastAsia="Times New Roman" w:hAnsi="Tahoma" w:cs="Tahoma"/>
          <w:sz w:val="21"/>
          <w:szCs w:val="21"/>
          <w:lang w:eastAsia="pt-BR"/>
        </w:rPr>
        <w:t>idas todas as condições deste edital, apresentar o menor valor;</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 xml:space="preserve">.3 O Munícipio se reserva o direito de revogar o presente edital por conveniência administrativa, não cabendo qualquer tipo de indenização aos proponentes;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 xml:space="preserve">.4 O proponente adjudicado fica vinculado ao cumprimento das obrigações contidas na sua proposta;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.5 Os interessados que tiverem dúvidas na interpretação dos termos deste Edital serão atendido</w:t>
      </w:r>
      <w:r w:rsidR="004148E5">
        <w:rPr>
          <w:rFonts w:ascii="Tahoma" w:eastAsia="Times New Roman" w:hAnsi="Tahoma" w:cs="Tahoma"/>
          <w:sz w:val="21"/>
          <w:szCs w:val="21"/>
          <w:lang w:eastAsia="pt-BR"/>
        </w:rPr>
        <w:t>s pessoalmente no período das 08</w:t>
      </w:r>
      <w:r w:rsidRPr="00A25623">
        <w:rPr>
          <w:rFonts w:ascii="Tahoma" w:eastAsia="Times New Roman" w:hAnsi="Tahoma" w:cs="Tahoma"/>
          <w:sz w:val="21"/>
          <w:szCs w:val="21"/>
          <w:lang w:eastAsia="pt-BR"/>
        </w:rPr>
        <w:t xml:space="preserve">h00mim </w:t>
      </w:r>
      <w:r w:rsidR="004148E5">
        <w:rPr>
          <w:rFonts w:ascii="Tahoma" w:eastAsia="Times New Roman" w:hAnsi="Tahoma" w:cs="Tahoma"/>
          <w:sz w:val="21"/>
          <w:szCs w:val="21"/>
          <w:lang w:eastAsia="pt-BR"/>
        </w:rPr>
        <w:t>ao</w:t>
      </w:r>
      <w:r w:rsidRPr="00A25623">
        <w:rPr>
          <w:rFonts w:ascii="Tahoma" w:eastAsia="Times New Roman" w:hAnsi="Tahoma" w:cs="Tahoma"/>
          <w:sz w:val="21"/>
          <w:szCs w:val="21"/>
          <w:lang w:eastAsia="pt-BR"/>
        </w:rPr>
        <w:t xml:space="preserve"> 1</w:t>
      </w:r>
      <w:r w:rsidR="004148E5">
        <w:rPr>
          <w:rFonts w:ascii="Tahoma" w:eastAsia="Times New Roman" w:hAnsi="Tahoma" w:cs="Tahoma"/>
          <w:sz w:val="21"/>
          <w:szCs w:val="21"/>
          <w:lang w:eastAsia="pt-BR"/>
        </w:rPr>
        <w:t>2h00mim e da 13h30min ás 17h30min,</w:t>
      </w:r>
      <w:r w:rsidRPr="00A25623">
        <w:rPr>
          <w:rFonts w:ascii="Tahoma" w:eastAsia="Times New Roman" w:hAnsi="Tahoma" w:cs="Tahoma"/>
          <w:sz w:val="21"/>
          <w:szCs w:val="21"/>
          <w:lang w:eastAsia="pt-BR"/>
        </w:rPr>
        <w:t xml:space="preserve"> no Departamento de Licitações da Prefeitura Municipal de </w:t>
      </w:r>
      <w:proofErr w:type="spellStart"/>
      <w:r w:rsidRPr="00A25623">
        <w:rPr>
          <w:rFonts w:ascii="Tahoma" w:eastAsia="Times New Roman" w:hAnsi="Tahoma" w:cs="Tahoma"/>
          <w:sz w:val="21"/>
          <w:szCs w:val="21"/>
          <w:lang w:eastAsia="pt-BR"/>
        </w:rPr>
        <w:t>Tangará-SC</w:t>
      </w:r>
      <w:proofErr w:type="spellEnd"/>
      <w:r w:rsidRPr="00A25623">
        <w:rPr>
          <w:rFonts w:ascii="Tahoma" w:eastAsia="Times New Roman" w:hAnsi="Tahoma" w:cs="Tahoma"/>
          <w:sz w:val="21"/>
          <w:szCs w:val="21"/>
          <w:lang w:eastAsia="pt-BR"/>
        </w:rPr>
        <w:t xml:space="preserve">, sita a Av. Irmãos </w:t>
      </w:r>
      <w:proofErr w:type="spellStart"/>
      <w:r w:rsidRPr="00A25623">
        <w:rPr>
          <w:rFonts w:ascii="Tahoma" w:eastAsia="Times New Roman" w:hAnsi="Tahoma" w:cs="Tahoma"/>
          <w:sz w:val="21"/>
          <w:szCs w:val="21"/>
          <w:lang w:eastAsia="pt-BR"/>
        </w:rPr>
        <w:t>Piccoli</w:t>
      </w:r>
      <w:proofErr w:type="spellEnd"/>
      <w:r w:rsidRPr="00A25623">
        <w:rPr>
          <w:rFonts w:ascii="Tahoma" w:eastAsia="Times New Roman" w:hAnsi="Tahoma" w:cs="Tahoma"/>
          <w:sz w:val="21"/>
          <w:szCs w:val="21"/>
          <w:lang w:eastAsia="pt-BR"/>
        </w:rPr>
        <w:t xml:space="preserve">, 267, Centro, ou pelo telefone (49) 3532-1522, no mesmo horário. </w:t>
      </w:r>
    </w:p>
    <w:p w:rsidR="000C3D91" w:rsidRPr="00A25623" w:rsidRDefault="000C3D91" w:rsidP="000C3D91">
      <w:pPr>
        <w:autoSpaceDE w:val="0"/>
        <w:autoSpaceDN w:val="0"/>
        <w:adjustRightInd w:val="0"/>
        <w:spacing w:after="0" w:line="360" w:lineRule="auto"/>
        <w:jc w:val="both"/>
        <w:rPr>
          <w:rFonts w:ascii="Tahoma" w:eastAsia="Times New Roman" w:hAnsi="Tahoma" w:cs="Tahoma"/>
          <w:b/>
          <w:bCs/>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.6</w:t>
      </w:r>
      <w:r w:rsidR="00646B8B" w:rsidRPr="00A25623">
        <w:rPr>
          <w:rFonts w:ascii="Tahoma" w:eastAsia="Times New Roman" w:hAnsi="Tahoma" w:cs="Tahoma"/>
          <w:sz w:val="21"/>
          <w:szCs w:val="21"/>
          <w:lang w:eastAsia="pt-BR"/>
        </w:rPr>
        <w:t xml:space="preserve"> Fazem parte do presente Edital:</w:t>
      </w:r>
    </w:p>
    <w:p w:rsidR="000C3D91" w:rsidRPr="00A25623" w:rsidRDefault="000C3D91" w:rsidP="00A304B6">
      <w:pPr>
        <w:spacing w:after="0" w:line="240" w:lineRule="auto"/>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Anexo I – </w:t>
      </w:r>
      <w:r w:rsidR="00A4326D">
        <w:rPr>
          <w:rFonts w:ascii="Tahoma" w:eastAsia="Times New Roman" w:hAnsi="Tahoma" w:cs="Tahoma"/>
          <w:bCs/>
          <w:sz w:val="21"/>
          <w:szCs w:val="21"/>
          <w:lang w:eastAsia="pt-BR"/>
        </w:rPr>
        <w:t xml:space="preserve">Relação de </w:t>
      </w:r>
      <w:proofErr w:type="gramStart"/>
      <w:r w:rsidR="00A4326D">
        <w:rPr>
          <w:rFonts w:ascii="Tahoma" w:eastAsia="Times New Roman" w:hAnsi="Tahoma" w:cs="Tahoma"/>
          <w:bCs/>
          <w:sz w:val="21"/>
          <w:szCs w:val="21"/>
          <w:lang w:eastAsia="pt-BR"/>
        </w:rPr>
        <w:t>Vagas</w:t>
      </w:r>
      <w:r w:rsidR="00A25623" w:rsidRPr="00A25623">
        <w:rPr>
          <w:rFonts w:ascii="Tahoma" w:eastAsia="Times New Roman" w:hAnsi="Tahoma" w:cs="Tahoma"/>
          <w:b/>
          <w:bCs/>
          <w:sz w:val="21"/>
          <w:szCs w:val="21"/>
          <w:lang w:eastAsia="pt-BR"/>
        </w:rPr>
        <w:t xml:space="preserve"> </w:t>
      </w:r>
      <w:r w:rsidR="00A25623" w:rsidRPr="00A25623">
        <w:rPr>
          <w:rFonts w:ascii="Tahoma" w:eastAsia="Times New Roman" w:hAnsi="Tahoma" w:cs="Tahoma"/>
          <w:bCs/>
          <w:sz w:val="21"/>
          <w:szCs w:val="21"/>
          <w:lang w:eastAsia="pt-BR"/>
        </w:rPr>
        <w:t>;</w:t>
      </w:r>
      <w:proofErr w:type="gramEnd"/>
    </w:p>
    <w:p w:rsidR="000C3D91" w:rsidRPr="00A25623" w:rsidRDefault="000C3D91" w:rsidP="00A304B6">
      <w:pPr>
        <w:spacing w:after="0" w:line="240" w:lineRule="auto"/>
        <w:rPr>
          <w:rFonts w:ascii="Tahoma" w:eastAsia="Times New Roman" w:hAnsi="Tahoma" w:cs="Tahoma"/>
          <w:sz w:val="21"/>
          <w:szCs w:val="21"/>
          <w:lang w:eastAsia="pt-BR"/>
        </w:rPr>
      </w:pPr>
      <w:r w:rsidRPr="00A25623">
        <w:rPr>
          <w:rFonts w:ascii="Tahoma" w:eastAsia="Times New Roman" w:hAnsi="Tahoma" w:cs="Tahoma"/>
          <w:b/>
          <w:bCs/>
          <w:sz w:val="21"/>
          <w:szCs w:val="21"/>
          <w:lang w:eastAsia="pt-BR"/>
        </w:rPr>
        <w:t xml:space="preserve">Anexo II– </w:t>
      </w:r>
      <w:r w:rsidRPr="00A25623">
        <w:rPr>
          <w:rFonts w:ascii="Tahoma" w:eastAsia="Times New Roman" w:hAnsi="Tahoma" w:cs="Tahoma"/>
          <w:bCs/>
          <w:sz w:val="21"/>
          <w:szCs w:val="21"/>
          <w:lang w:eastAsia="pt-BR"/>
        </w:rPr>
        <w:t xml:space="preserve">Modelo de </w:t>
      </w:r>
      <w:r w:rsidR="00A2351D">
        <w:rPr>
          <w:rFonts w:ascii="Tahoma" w:eastAsia="Times New Roman" w:hAnsi="Tahoma" w:cs="Tahoma"/>
          <w:bCs/>
          <w:sz w:val="21"/>
          <w:szCs w:val="21"/>
          <w:lang w:eastAsia="pt-BR"/>
        </w:rPr>
        <w:t>Proposta</w:t>
      </w:r>
      <w:r w:rsidRPr="00A25623">
        <w:rPr>
          <w:rFonts w:ascii="Tahoma" w:eastAsia="Times New Roman" w:hAnsi="Tahoma" w:cs="Tahoma"/>
          <w:sz w:val="21"/>
          <w:szCs w:val="21"/>
          <w:lang w:eastAsia="pt-BR"/>
        </w:rPr>
        <w:t>;</w:t>
      </w:r>
    </w:p>
    <w:p w:rsidR="00A2351D" w:rsidRPr="00A2351D" w:rsidRDefault="000C3D91" w:rsidP="00A304B6">
      <w:pPr>
        <w:spacing w:after="0" w:line="240" w:lineRule="auto"/>
        <w:rPr>
          <w:rFonts w:ascii="Tahoma" w:eastAsia="Times New Roman" w:hAnsi="Tahoma" w:cs="Tahoma"/>
          <w:bCs/>
          <w:sz w:val="21"/>
          <w:szCs w:val="21"/>
          <w:lang w:eastAsia="pt-BR"/>
        </w:rPr>
      </w:pPr>
      <w:r w:rsidRPr="00A25623">
        <w:rPr>
          <w:rFonts w:ascii="Tahoma" w:eastAsia="Times New Roman" w:hAnsi="Tahoma" w:cs="Tahoma"/>
          <w:b/>
          <w:bCs/>
          <w:sz w:val="21"/>
          <w:szCs w:val="21"/>
          <w:lang w:eastAsia="pt-BR"/>
        </w:rPr>
        <w:t xml:space="preserve">Anexo III – </w:t>
      </w:r>
      <w:r w:rsidR="00A2351D" w:rsidRPr="00A2351D">
        <w:rPr>
          <w:rFonts w:ascii="Tahoma" w:eastAsia="Times New Roman" w:hAnsi="Tahoma" w:cs="Tahoma"/>
          <w:bCs/>
          <w:sz w:val="21"/>
          <w:szCs w:val="21"/>
          <w:lang w:eastAsia="pt-BR"/>
        </w:rPr>
        <w:t>Modelo Credenciamento;</w:t>
      </w:r>
    </w:p>
    <w:p w:rsidR="000C3D91" w:rsidRPr="00A25623" w:rsidRDefault="00A2351D" w:rsidP="00A304B6">
      <w:pPr>
        <w:spacing w:after="0" w:line="240" w:lineRule="auto"/>
        <w:rPr>
          <w:rFonts w:ascii="Tahoma" w:eastAsia="Times New Roman" w:hAnsi="Tahoma" w:cs="Tahoma"/>
          <w:sz w:val="21"/>
          <w:szCs w:val="21"/>
          <w:lang w:eastAsia="pt-BR"/>
        </w:rPr>
      </w:pPr>
      <w:r w:rsidRPr="00A2351D">
        <w:rPr>
          <w:rFonts w:ascii="Tahoma" w:eastAsia="Times New Roman" w:hAnsi="Tahoma" w:cs="Tahoma"/>
          <w:b/>
          <w:bCs/>
          <w:sz w:val="21"/>
          <w:szCs w:val="21"/>
          <w:lang w:eastAsia="pt-BR"/>
        </w:rPr>
        <w:t>Anexo IV</w:t>
      </w:r>
      <w:r>
        <w:rPr>
          <w:rFonts w:ascii="Tahoma" w:eastAsia="Times New Roman" w:hAnsi="Tahoma" w:cs="Tahoma"/>
          <w:bCs/>
          <w:sz w:val="21"/>
          <w:szCs w:val="21"/>
          <w:lang w:eastAsia="pt-BR"/>
        </w:rPr>
        <w:t xml:space="preserve"> </w:t>
      </w:r>
      <w:r w:rsidR="00BA7086">
        <w:rPr>
          <w:rFonts w:ascii="Tahoma" w:eastAsia="Times New Roman" w:hAnsi="Tahoma" w:cs="Tahoma"/>
          <w:bCs/>
          <w:sz w:val="21"/>
          <w:szCs w:val="21"/>
          <w:lang w:eastAsia="pt-BR"/>
        </w:rPr>
        <w:t>–</w:t>
      </w:r>
      <w:r>
        <w:rPr>
          <w:rFonts w:ascii="Tahoma" w:eastAsia="Times New Roman" w:hAnsi="Tahoma" w:cs="Tahoma"/>
          <w:bCs/>
          <w:sz w:val="21"/>
          <w:szCs w:val="21"/>
          <w:lang w:eastAsia="pt-BR"/>
        </w:rPr>
        <w:t xml:space="preserve"> </w:t>
      </w:r>
      <w:r w:rsidR="000C3D91" w:rsidRPr="00A25623">
        <w:rPr>
          <w:rFonts w:ascii="Tahoma" w:eastAsia="Times New Roman" w:hAnsi="Tahoma" w:cs="Tahoma"/>
          <w:bCs/>
          <w:sz w:val="21"/>
          <w:szCs w:val="21"/>
          <w:lang w:eastAsia="pt-BR"/>
        </w:rPr>
        <w:t>Declaração que recebeu os documentos e informações necessárias;</w:t>
      </w:r>
    </w:p>
    <w:p w:rsidR="000C3D91" w:rsidRPr="00A25623" w:rsidRDefault="000C3D91" w:rsidP="00A304B6">
      <w:pPr>
        <w:spacing w:after="0" w:line="240" w:lineRule="auto"/>
        <w:rPr>
          <w:rFonts w:ascii="Tahoma" w:eastAsia="Times New Roman" w:hAnsi="Tahoma" w:cs="Tahoma"/>
          <w:sz w:val="21"/>
          <w:szCs w:val="21"/>
          <w:lang w:eastAsia="pt-BR"/>
        </w:rPr>
      </w:pPr>
      <w:r w:rsidRPr="00A25623">
        <w:rPr>
          <w:rFonts w:ascii="Tahoma" w:eastAsia="Times New Roman" w:hAnsi="Tahoma" w:cs="Tahoma"/>
          <w:b/>
          <w:sz w:val="21"/>
          <w:szCs w:val="21"/>
          <w:lang w:eastAsia="pt-BR"/>
        </w:rPr>
        <w:t>Anexo V</w:t>
      </w:r>
      <w:r w:rsidRPr="00A25623">
        <w:rPr>
          <w:rFonts w:ascii="Tahoma" w:eastAsia="Times New Roman" w:hAnsi="Tahoma" w:cs="Tahoma"/>
          <w:sz w:val="21"/>
          <w:szCs w:val="21"/>
          <w:lang w:eastAsia="pt-BR"/>
        </w:rPr>
        <w:t xml:space="preserve"> – Modelo que não emprega menores;</w:t>
      </w:r>
    </w:p>
    <w:p w:rsidR="000C3D91" w:rsidRPr="00A25623" w:rsidRDefault="000C3D91" w:rsidP="00A304B6">
      <w:pPr>
        <w:spacing w:after="0" w:line="240" w:lineRule="auto"/>
        <w:rPr>
          <w:rFonts w:ascii="Tahoma" w:eastAsia="Times New Roman" w:hAnsi="Tahoma" w:cs="Tahoma"/>
          <w:sz w:val="21"/>
          <w:szCs w:val="21"/>
          <w:lang w:eastAsia="pt-BR"/>
        </w:rPr>
      </w:pPr>
      <w:proofErr w:type="gramStart"/>
      <w:r w:rsidRPr="00A25623">
        <w:rPr>
          <w:rFonts w:ascii="Tahoma" w:eastAsia="Times New Roman" w:hAnsi="Tahoma" w:cs="Tahoma"/>
          <w:b/>
          <w:sz w:val="21"/>
          <w:szCs w:val="21"/>
          <w:lang w:eastAsia="pt-BR"/>
        </w:rPr>
        <w:t>Anexo V</w:t>
      </w:r>
      <w:r w:rsidR="00A2351D">
        <w:rPr>
          <w:rFonts w:ascii="Tahoma" w:eastAsia="Times New Roman" w:hAnsi="Tahoma" w:cs="Tahoma"/>
          <w:b/>
          <w:sz w:val="21"/>
          <w:szCs w:val="21"/>
          <w:lang w:eastAsia="pt-BR"/>
        </w:rPr>
        <w:t>I</w:t>
      </w:r>
      <w:proofErr w:type="gramEnd"/>
      <w:r w:rsidRPr="00A25623">
        <w:rPr>
          <w:rFonts w:ascii="Tahoma" w:eastAsia="Times New Roman" w:hAnsi="Tahoma" w:cs="Tahoma"/>
          <w:sz w:val="21"/>
          <w:szCs w:val="21"/>
          <w:lang w:eastAsia="pt-BR"/>
        </w:rPr>
        <w:t xml:space="preserve"> </w:t>
      </w:r>
      <w:r w:rsidR="00BA7086">
        <w:rPr>
          <w:rFonts w:ascii="Tahoma" w:eastAsia="Times New Roman" w:hAnsi="Tahoma" w:cs="Tahoma"/>
          <w:sz w:val="21"/>
          <w:szCs w:val="21"/>
          <w:lang w:eastAsia="pt-BR"/>
        </w:rPr>
        <w:t>–</w:t>
      </w:r>
      <w:r w:rsidRPr="00A25623">
        <w:rPr>
          <w:rFonts w:ascii="Tahoma" w:eastAsia="Times New Roman" w:hAnsi="Tahoma" w:cs="Tahoma"/>
          <w:sz w:val="21"/>
          <w:szCs w:val="21"/>
          <w:lang w:eastAsia="pt-BR"/>
        </w:rPr>
        <w:t xml:space="preserve"> Modelo que não possui em seu quadro de empregados Servidores Públicos;</w:t>
      </w:r>
    </w:p>
    <w:p w:rsidR="00A2351D" w:rsidRPr="00A2351D" w:rsidRDefault="000C3D91" w:rsidP="00A304B6">
      <w:pPr>
        <w:spacing w:after="0" w:line="240" w:lineRule="auto"/>
        <w:rPr>
          <w:rFonts w:ascii="Tahoma" w:eastAsia="Times New Roman" w:hAnsi="Tahoma" w:cs="Tahoma"/>
          <w:bCs/>
          <w:sz w:val="21"/>
          <w:szCs w:val="21"/>
          <w:lang w:eastAsia="pt-BR"/>
        </w:rPr>
      </w:pPr>
      <w:r w:rsidRPr="00A25623">
        <w:rPr>
          <w:rFonts w:ascii="Tahoma" w:eastAsia="Times New Roman" w:hAnsi="Tahoma" w:cs="Tahoma"/>
          <w:b/>
          <w:bCs/>
          <w:sz w:val="21"/>
          <w:szCs w:val="21"/>
          <w:lang w:eastAsia="pt-BR"/>
        </w:rPr>
        <w:t>Anexo VI</w:t>
      </w:r>
      <w:r w:rsidR="00A2351D">
        <w:rPr>
          <w:rFonts w:ascii="Tahoma" w:eastAsia="Times New Roman" w:hAnsi="Tahoma" w:cs="Tahoma"/>
          <w:b/>
          <w:bCs/>
          <w:sz w:val="21"/>
          <w:szCs w:val="21"/>
          <w:lang w:eastAsia="pt-BR"/>
        </w:rPr>
        <w:t>I</w:t>
      </w:r>
      <w:r w:rsidRPr="00A25623">
        <w:rPr>
          <w:rFonts w:ascii="Tahoma" w:eastAsia="Times New Roman" w:hAnsi="Tahoma" w:cs="Tahoma"/>
          <w:b/>
          <w:bCs/>
          <w:sz w:val="21"/>
          <w:szCs w:val="21"/>
          <w:lang w:eastAsia="pt-BR"/>
        </w:rPr>
        <w:t xml:space="preserve"> </w:t>
      </w:r>
      <w:r w:rsidR="00A2351D">
        <w:rPr>
          <w:rFonts w:ascii="Tahoma" w:eastAsia="Times New Roman" w:hAnsi="Tahoma" w:cs="Tahoma"/>
          <w:b/>
          <w:bCs/>
          <w:sz w:val="21"/>
          <w:szCs w:val="21"/>
          <w:lang w:eastAsia="pt-BR"/>
        </w:rPr>
        <w:t>–</w:t>
      </w:r>
      <w:r w:rsidRPr="00A25623">
        <w:rPr>
          <w:rFonts w:ascii="Tahoma" w:eastAsia="Times New Roman" w:hAnsi="Tahoma" w:cs="Tahoma"/>
          <w:b/>
          <w:bCs/>
          <w:sz w:val="21"/>
          <w:szCs w:val="21"/>
          <w:lang w:eastAsia="pt-BR"/>
        </w:rPr>
        <w:t xml:space="preserve"> </w:t>
      </w:r>
      <w:r w:rsidR="00A2351D" w:rsidRPr="00A2351D">
        <w:rPr>
          <w:rFonts w:ascii="Tahoma" w:eastAsia="Times New Roman" w:hAnsi="Tahoma" w:cs="Tahoma"/>
          <w:bCs/>
          <w:sz w:val="21"/>
          <w:szCs w:val="21"/>
          <w:lang w:eastAsia="pt-BR"/>
        </w:rPr>
        <w:t>Declaração enquadramento como EPP ou ME</w:t>
      </w:r>
    </w:p>
    <w:p w:rsidR="000C3D91" w:rsidRPr="00A25623" w:rsidRDefault="00A2351D" w:rsidP="00A304B6">
      <w:pPr>
        <w:spacing w:after="0" w:line="240" w:lineRule="auto"/>
        <w:rPr>
          <w:rFonts w:ascii="Tahoma" w:eastAsia="Times New Roman" w:hAnsi="Tahoma" w:cs="Tahoma"/>
          <w:sz w:val="21"/>
          <w:szCs w:val="21"/>
          <w:lang w:eastAsia="pt-BR"/>
        </w:rPr>
      </w:pPr>
      <w:r w:rsidRPr="00A2351D">
        <w:rPr>
          <w:rFonts w:ascii="Tahoma" w:eastAsia="Times New Roman" w:hAnsi="Tahoma" w:cs="Tahoma"/>
          <w:b/>
          <w:bCs/>
          <w:sz w:val="21"/>
          <w:szCs w:val="21"/>
          <w:lang w:eastAsia="pt-BR"/>
        </w:rPr>
        <w:t>Anexo VIII</w:t>
      </w:r>
      <w:r>
        <w:rPr>
          <w:rFonts w:ascii="Tahoma" w:eastAsia="Times New Roman" w:hAnsi="Tahoma" w:cs="Tahoma"/>
          <w:bCs/>
          <w:sz w:val="21"/>
          <w:szCs w:val="21"/>
          <w:lang w:eastAsia="pt-BR"/>
        </w:rPr>
        <w:t xml:space="preserve"> </w:t>
      </w:r>
      <w:r w:rsidR="00BA7086">
        <w:rPr>
          <w:rFonts w:ascii="Tahoma" w:eastAsia="Times New Roman" w:hAnsi="Tahoma" w:cs="Tahoma"/>
          <w:bCs/>
          <w:sz w:val="21"/>
          <w:szCs w:val="21"/>
          <w:lang w:eastAsia="pt-BR"/>
        </w:rPr>
        <w:t>–</w:t>
      </w:r>
      <w:r>
        <w:rPr>
          <w:rFonts w:ascii="Tahoma" w:eastAsia="Times New Roman" w:hAnsi="Tahoma" w:cs="Tahoma"/>
          <w:bCs/>
          <w:sz w:val="21"/>
          <w:szCs w:val="21"/>
          <w:lang w:eastAsia="pt-BR"/>
        </w:rPr>
        <w:t xml:space="preserve"> </w:t>
      </w:r>
      <w:r w:rsidR="000C3D91" w:rsidRPr="00A25623">
        <w:rPr>
          <w:rFonts w:ascii="Tahoma" w:eastAsia="Times New Roman" w:hAnsi="Tahoma" w:cs="Tahoma"/>
          <w:bCs/>
          <w:sz w:val="21"/>
          <w:szCs w:val="21"/>
          <w:lang w:eastAsia="pt-BR"/>
        </w:rPr>
        <w:t>Minuta do Contrato</w:t>
      </w:r>
      <w:r w:rsidR="000C3D91" w:rsidRPr="00A25623">
        <w:rPr>
          <w:rFonts w:ascii="Tahoma" w:eastAsia="Times New Roman" w:hAnsi="Tahoma" w:cs="Tahoma"/>
          <w:sz w:val="21"/>
          <w:szCs w:val="21"/>
          <w:lang w:eastAsia="pt-BR"/>
        </w:rPr>
        <w:t>;</w:t>
      </w:r>
    </w:p>
    <w:p w:rsidR="000C3D91" w:rsidRPr="00A25623" w:rsidRDefault="000C3D91" w:rsidP="00A304B6">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 xml:space="preserve">.7 Todos os documentos deverão ser apresentados, se possível, em </w:t>
      </w:r>
      <w:proofErr w:type="gramStart"/>
      <w:r w:rsidRPr="00A25623">
        <w:rPr>
          <w:rFonts w:ascii="Tahoma" w:eastAsia="Times New Roman" w:hAnsi="Tahoma" w:cs="Tahoma"/>
          <w:sz w:val="21"/>
          <w:szCs w:val="21"/>
          <w:lang w:eastAsia="pt-BR"/>
        </w:rPr>
        <w:t>folha tamanho</w:t>
      </w:r>
      <w:proofErr w:type="gramEnd"/>
      <w:r w:rsidRPr="00A25623">
        <w:rPr>
          <w:rFonts w:ascii="Tahoma" w:eastAsia="Times New Roman" w:hAnsi="Tahoma" w:cs="Tahoma"/>
          <w:sz w:val="21"/>
          <w:szCs w:val="21"/>
          <w:lang w:eastAsia="pt-BR"/>
        </w:rPr>
        <w:t xml:space="preserve"> A4.</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5</w:t>
      </w:r>
      <w:r w:rsidRPr="00A25623">
        <w:rPr>
          <w:rFonts w:ascii="Tahoma" w:eastAsia="Times New Roman" w:hAnsi="Tahoma" w:cs="Tahoma"/>
          <w:sz w:val="21"/>
          <w:szCs w:val="21"/>
          <w:lang w:eastAsia="pt-BR"/>
        </w:rPr>
        <w:t xml:space="preserve">.8 O edital relativo ao objeto desta licitação, encontra-se a disposição dos interessados no Departamento de Licitações junto a Prefeitura Municipal e no site do Município: </w:t>
      </w:r>
      <w:hyperlink r:id="rId8" w:history="1">
        <w:r w:rsidR="00BA7086" w:rsidRPr="00336E34">
          <w:rPr>
            <w:rStyle w:val="Hyperlink"/>
            <w:rFonts w:ascii="Tahoma" w:eastAsia="Times New Roman" w:hAnsi="Tahoma" w:cs="Tahoma"/>
            <w:sz w:val="21"/>
            <w:szCs w:val="21"/>
            <w:lang w:eastAsia="pt-BR"/>
          </w:rPr>
          <w:t>www.tangara.sc.gov.br</w:t>
        </w:r>
      </w:hyperlink>
      <w:r w:rsidRPr="00A25623">
        <w:rPr>
          <w:rFonts w:ascii="Tahoma" w:eastAsia="Times New Roman" w:hAnsi="Tahoma" w:cs="Tahoma"/>
          <w:sz w:val="21"/>
          <w:szCs w:val="21"/>
          <w:lang w:eastAsia="pt-BR"/>
        </w:rPr>
        <w:t>.</w:t>
      </w:r>
    </w:p>
    <w:p w:rsidR="000C3D91" w:rsidRPr="00A25623" w:rsidRDefault="000C3D91" w:rsidP="000C3D91">
      <w:pPr>
        <w:autoSpaceDE w:val="0"/>
        <w:autoSpaceDN w:val="0"/>
        <w:adjustRightInd w:val="0"/>
        <w:spacing w:after="0" w:line="360" w:lineRule="auto"/>
        <w:jc w:val="both"/>
        <w:rPr>
          <w:rFonts w:ascii="Tahoma" w:eastAsia="Times New Roman" w:hAnsi="Tahoma" w:cs="Tahoma"/>
          <w:b/>
          <w:bCs/>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1</w:t>
      </w:r>
      <w:r w:rsidR="00C72A85" w:rsidRPr="00A25623">
        <w:rPr>
          <w:rFonts w:ascii="Tahoma" w:eastAsia="Times New Roman" w:hAnsi="Tahoma" w:cs="Tahoma"/>
          <w:b/>
          <w:bCs/>
          <w:sz w:val="21"/>
          <w:szCs w:val="21"/>
          <w:lang w:eastAsia="pt-BR"/>
        </w:rPr>
        <w:t>6</w:t>
      </w:r>
      <w:r w:rsidRPr="00A25623">
        <w:rPr>
          <w:rFonts w:ascii="Tahoma" w:eastAsia="Times New Roman" w:hAnsi="Tahoma" w:cs="Tahoma"/>
          <w:b/>
          <w:bCs/>
          <w:sz w:val="21"/>
          <w:szCs w:val="21"/>
          <w:lang w:eastAsia="pt-BR"/>
        </w:rPr>
        <w:t xml:space="preserve"> </w:t>
      </w:r>
      <w:r w:rsidR="00BA7086">
        <w:rPr>
          <w:rFonts w:ascii="Tahoma" w:eastAsia="Times New Roman" w:hAnsi="Tahoma" w:cs="Tahoma"/>
          <w:b/>
          <w:bCs/>
          <w:sz w:val="21"/>
          <w:szCs w:val="21"/>
          <w:lang w:eastAsia="pt-BR"/>
        </w:rPr>
        <w:t>–</w:t>
      </w:r>
      <w:r w:rsidRPr="00A25623">
        <w:rPr>
          <w:rFonts w:ascii="Tahoma" w:eastAsia="Times New Roman" w:hAnsi="Tahoma" w:cs="Tahoma"/>
          <w:b/>
          <w:bCs/>
          <w:sz w:val="21"/>
          <w:szCs w:val="21"/>
          <w:lang w:eastAsia="pt-BR"/>
        </w:rPr>
        <w:t xml:space="preserve"> DO FORO</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1</w:t>
      </w:r>
      <w:r w:rsidR="00C72A85" w:rsidRPr="00A25623">
        <w:rPr>
          <w:rFonts w:ascii="Tahoma" w:eastAsia="Times New Roman" w:hAnsi="Tahoma" w:cs="Tahoma"/>
          <w:sz w:val="21"/>
          <w:szCs w:val="21"/>
          <w:lang w:eastAsia="pt-BR"/>
        </w:rPr>
        <w:t>6</w:t>
      </w:r>
      <w:r w:rsidRPr="00A25623">
        <w:rPr>
          <w:rFonts w:ascii="Tahoma" w:eastAsia="Times New Roman" w:hAnsi="Tahoma" w:cs="Tahoma"/>
          <w:sz w:val="21"/>
          <w:szCs w:val="21"/>
          <w:lang w:eastAsia="pt-BR"/>
        </w:rPr>
        <w:t xml:space="preserve">.1 Todas as controvérsias ou reclames </w:t>
      </w:r>
      <w:proofErr w:type="gramStart"/>
      <w:r w:rsidRPr="00A25623">
        <w:rPr>
          <w:rFonts w:ascii="Tahoma" w:eastAsia="Times New Roman" w:hAnsi="Tahoma" w:cs="Tahoma"/>
          <w:sz w:val="21"/>
          <w:szCs w:val="21"/>
          <w:lang w:eastAsia="pt-BR"/>
        </w:rPr>
        <w:t>relativos ao presente processo licitatório</w:t>
      </w:r>
      <w:proofErr w:type="gramEnd"/>
      <w:r w:rsidRPr="00A25623">
        <w:rPr>
          <w:rFonts w:ascii="Tahoma" w:eastAsia="Times New Roman" w:hAnsi="Tahoma" w:cs="Tahoma"/>
          <w:sz w:val="21"/>
          <w:szCs w:val="21"/>
          <w:lang w:eastAsia="pt-BR"/>
        </w:rPr>
        <w:t xml:space="preserve"> serão resolvidos pela Comissão, administrativamente, ou no foro da Comarca de Tangará/SC, se for o caso. </w:t>
      </w:r>
    </w:p>
    <w:p w:rsidR="000C3D91" w:rsidRPr="00A25623" w:rsidRDefault="000C3D91" w:rsidP="000C3D91">
      <w:pPr>
        <w:autoSpaceDE w:val="0"/>
        <w:autoSpaceDN w:val="0"/>
        <w:adjustRightInd w:val="0"/>
        <w:spacing w:after="0" w:line="360" w:lineRule="auto"/>
        <w:jc w:val="both"/>
        <w:rPr>
          <w:rFonts w:ascii="Tahoma" w:eastAsia="Times New Roman" w:hAnsi="Tahoma" w:cs="Tahoma"/>
          <w:sz w:val="21"/>
          <w:szCs w:val="21"/>
          <w:lang w:eastAsia="pt-BR"/>
        </w:rPr>
      </w:pPr>
    </w:p>
    <w:p w:rsidR="000C3D91" w:rsidRPr="00A25623" w:rsidRDefault="000C3D91" w:rsidP="000C3D91">
      <w:pPr>
        <w:autoSpaceDE w:val="0"/>
        <w:autoSpaceDN w:val="0"/>
        <w:adjustRightInd w:val="0"/>
        <w:spacing w:after="0" w:line="360" w:lineRule="auto"/>
        <w:jc w:val="both"/>
        <w:rPr>
          <w:rFonts w:ascii="Tahoma" w:eastAsia="Times New Roman" w:hAnsi="Tahoma" w:cs="Tahoma"/>
          <w:color w:val="FF0000"/>
          <w:sz w:val="21"/>
          <w:szCs w:val="21"/>
          <w:lang w:eastAsia="pt-BR"/>
        </w:rPr>
      </w:pPr>
    </w:p>
    <w:p w:rsidR="000C3D91" w:rsidRPr="00A25623" w:rsidRDefault="005366B2" w:rsidP="00C72A85">
      <w:pPr>
        <w:autoSpaceDE w:val="0"/>
        <w:autoSpaceDN w:val="0"/>
        <w:adjustRightInd w:val="0"/>
        <w:spacing w:after="0" w:line="360" w:lineRule="auto"/>
        <w:jc w:val="center"/>
        <w:rPr>
          <w:rFonts w:ascii="Tahoma" w:eastAsia="Times New Roman" w:hAnsi="Tahoma" w:cs="Tahoma"/>
          <w:bCs/>
          <w:sz w:val="21"/>
          <w:szCs w:val="21"/>
          <w:lang w:eastAsia="pt-BR"/>
        </w:rPr>
      </w:pPr>
      <w:r>
        <w:rPr>
          <w:rFonts w:ascii="Tahoma" w:eastAsia="Times New Roman" w:hAnsi="Tahoma" w:cs="Tahoma"/>
          <w:bCs/>
          <w:sz w:val="21"/>
          <w:szCs w:val="21"/>
          <w:lang w:eastAsia="pt-BR"/>
        </w:rPr>
        <w:t>NADIR BAU DA SILVA</w:t>
      </w:r>
    </w:p>
    <w:p w:rsidR="000C3D91" w:rsidRPr="00A25623" w:rsidRDefault="000C3D91" w:rsidP="00C72A85">
      <w:pPr>
        <w:autoSpaceDE w:val="0"/>
        <w:autoSpaceDN w:val="0"/>
        <w:adjustRightInd w:val="0"/>
        <w:spacing w:after="0" w:line="360" w:lineRule="auto"/>
        <w:jc w:val="center"/>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t>Prefeito Municipal</w:t>
      </w:r>
    </w:p>
    <w:p w:rsidR="00B73DE2" w:rsidRPr="00A25623" w:rsidRDefault="00B73DE2" w:rsidP="000C3D91">
      <w:pPr>
        <w:suppressAutoHyphens/>
        <w:spacing w:after="0" w:line="360" w:lineRule="auto"/>
        <w:jc w:val="both"/>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8D181B">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8D181B">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8D181B">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8D181B">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8D181B">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8D181B">
      <w:pPr>
        <w:suppressAutoHyphens/>
        <w:spacing w:after="0" w:line="360" w:lineRule="auto"/>
        <w:jc w:val="center"/>
        <w:outlineLvl w:val="5"/>
        <w:rPr>
          <w:rFonts w:ascii="Tahoma" w:eastAsia="Times New Roman" w:hAnsi="Tahoma" w:cs="Tahoma"/>
          <w:b/>
          <w:bCs/>
          <w:sz w:val="21"/>
          <w:szCs w:val="21"/>
          <w:lang w:eastAsia="x-none"/>
        </w:rPr>
      </w:pPr>
    </w:p>
    <w:p w:rsidR="00827F0A" w:rsidRDefault="00827F0A" w:rsidP="008D181B">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8D181B">
      <w:pPr>
        <w:suppressAutoHyphens/>
        <w:spacing w:after="0" w:line="360" w:lineRule="auto"/>
        <w:jc w:val="center"/>
        <w:outlineLvl w:val="5"/>
        <w:rPr>
          <w:rFonts w:ascii="Tahoma" w:eastAsia="Times New Roman" w:hAnsi="Tahoma" w:cs="Tahoma"/>
          <w:b/>
          <w:bCs/>
          <w:sz w:val="21"/>
          <w:szCs w:val="21"/>
          <w:lang w:eastAsia="x-none"/>
        </w:rPr>
      </w:pPr>
      <w:r w:rsidRPr="00A25623">
        <w:rPr>
          <w:rFonts w:ascii="Tahoma" w:eastAsia="Times New Roman" w:hAnsi="Tahoma" w:cs="Tahoma"/>
          <w:b/>
          <w:bCs/>
          <w:sz w:val="21"/>
          <w:szCs w:val="21"/>
          <w:lang w:val="x-none" w:eastAsia="x-none"/>
        </w:rPr>
        <w:t xml:space="preserve">PROCESSO DE LICITAÇÃO Nº </w:t>
      </w:r>
      <w:r w:rsidR="00A4326D">
        <w:rPr>
          <w:rFonts w:ascii="Tahoma" w:eastAsia="Times New Roman" w:hAnsi="Tahoma" w:cs="Tahoma"/>
          <w:b/>
          <w:bCs/>
          <w:sz w:val="21"/>
          <w:szCs w:val="21"/>
          <w:lang w:eastAsia="x-none"/>
        </w:rPr>
        <w:t>079</w:t>
      </w:r>
      <w:r w:rsidRPr="00A25623">
        <w:rPr>
          <w:rFonts w:ascii="Tahoma" w:eastAsia="Times New Roman" w:hAnsi="Tahoma" w:cs="Tahoma"/>
          <w:b/>
          <w:bCs/>
          <w:sz w:val="21"/>
          <w:szCs w:val="21"/>
          <w:lang w:val="x-none" w:eastAsia="x-none"/>
        </w:rPr>
        <w:t>/201</w:t>
      </w:r>
      <w:r w:rsidR="00A4326D">
        <w:rPr>
          <w:rFonts w:ascii="Tahoma" w:eastAsia="Times New Roman" w:hAnsi="Tahoma" w:cs="Tahoma"/>
          <w:b/>
          <w:bCs/>
          <w:sz w:val="21"/>
          <w:szCs w:val="21"/>
          <w:lang w:eastAsia="x-none"/>
        </w:rPr>
        <w:t>7</w:t>
      </w:r>
    </w:p>
    <w:p w:rsidR="008D181B" w:rsidRPr="00A25623" w:rsidRDefault="00AC069C" w:rsidP="008D181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8D181B" w:rsidRPr="00A25623">
        <w:rPr>
          <w:rFonts w:ascii="Tahoma" w:eastAsia="Times New Roman" w:hAnsi="Tahoma" w:cs="Tahoma"/>
          <w:b/>
          <w:sz w:val="21"/>
          <w:szCs w:val="21"/>
          <w:lang w:eastAsia="pt-BR"/>
        </w:rPr>
        <w:t xml:space="preserve"> Nº </w:t>
      </w:r>
      <w:r w:rsidR="00A4326D">
        <w:rPr>
          <w:rFonts w:ascii="Tahoma" w:eastAsia="Times New Roman" w:hAnsi="Tahoma" w:cs="Tahoma"/>
          <w:b/>
          <w:sz w:val="21"/>
          <w:szCs w:val="21"/>
          <w:lang w:eastAsia="pt-BR"/>
        </w:rPr>
        <w:t>050</w:t>
      </w:r>
      <w:r w:rsidR="008D181B" w:rsidRPr="00A25623">
        <w:rPr>
          <w:rFonts w:ascii="Tahoma" w:eastAsia="Times New Roman" w:hAnsi="Tahoma" w:cs="Tahoma"/>
          <w:b/>
          <w:sz w:val="21"/>
          <w:szCs w:val="21"/>
          <w:lang w:eastAsia="pt-BR"/>
        </w:rPr>
        <w:t>/201</w:t>
      </w:r>
      <w:r w:rsidR="00A4326D">
        <w:rPr>
          <w:rFonts w:ascii="Tahoma" w:eastAsia="Times New Roman" w:hAnsi="Tahoma" w:cs="Tahoma"/>
          <w:b/>
          <w:sz w:val="21"/>
          <w:szCs w:val="21"/>
          <w:lang w:eastAsia="pt-BR"/>
        </w:rPr>
        <w:t>7</w:t>
      </w:r>
    </w:p>
    <w:p w:rsidR="008D181B" w:rsidRPr="00A25623" w:rsidRDefault="008D181B" w:rsidP="008D181B">
      <w:pPr>
        <w:numPr>
          <w:ilvl w:val="3"/>
          <w:numId w:val="1"/>
        </w:numPr>
        <w:suppressAutoHyphens/>
        <w:spacing w:after="0" w:line="360" w:lineRule="auto"/>
        <w:jc w:val="center"/>
        <w:outlineLvl w:val="5"/>
        <w:rPr>
          <w:rFonts w:ascii="Tahoma" w:eastAsia="Times New Roman" w:hAnsi="Tahoma" w:cs="Tahoma"/>
          <w:b/>
          <w:bCs/>
          <w:sz w:val="21"/>
          <w:szCs w:val="21"/>
          <w:lang w:val="x-none" w:eastAsia="x-none"/>
        </w:rPr>
      </w:pPr>
    </w:p>
    <w:p w:rsidR="008D181B" w:rsidRPr="00A25623" w:rsidRDefault="008D181B" w:rsidP="008D181B">
      <w:pPr>
        <w:numPr>
          <w:ilvl w:val="5"/>
          <w:numId w:val="1"/>
        </w:numPr>
        <w:tabs>
          <w:tab w:val="left" w:pos="0"/>
        </w:tabs>
        <w:suppressAutoHyphens/>
        <w:spacing w:after="0" w:line="360" w:lineRule="auto"/>
        <w:jc w:val="center"/>
        <w:outlineLvl w:val="5"/>
        <w:rPr>
          <w:rFonts w:ascii="Tahoma" w:eastAsia="Times New Roman" w:hAnsi="Tahoma" w:cs="Tahoma"/>
          <w:b/>
          <w:bCs/>
          <w:sz w:val="21"/>
          <w:szCs w:val="21"/>
          <w:lang w:val="x-none" w:eastAsia="x-none"/>
        </w:rPr>
      </w:pPr>
      <w:r w:rsidRPr="00A25623">
        <w:rPr>
          <w:rFonts w:ascii="Tahoma" w:eastAsia="Times New Roman" w:hAnsi="Tahoma" w:cs="Tahoma"/>
          <w:b/>
          <w:bCs/>
          <w:sz w:val="21"/>
          <w:szCs w:val="21"/>
          <w:lang w:val="x-none" w:eastAsia="x-none"/>
        </w:rPr>
        <w:t>ANEXO I</w:t>
      </w:r>
    </w:p>
    <w:p w:rsidR="008D181B" w:rsidRPr="00A25623" w:rsidRDefault="008D181B" w:rsidP="008D181B">
      <w:pPr>
        <w:numPr>
          <w:ilvl w:val="0"/>
          <w:numId w:val="1"/>
        </w:numPr>
        <w:suppressAutoHyphens/>
        <w:spacing w:after="0" w:line="360" w:lineRule="auto"/>
        <w:jc w:val="center"/>
        <w:outlineLvl w:val="5"/>
        <w:rPr>
          <w:rFonts w:ascii="Tahoma" w:eastAsia="Times New Roman" w:hAnsi="Tahoma" w:cs="Tahoma"/>
          <w:b/>
          <w:bCs/>
          <w:sz w:val="21"/>
          <w:szCs w:val="21"/>
          <w:lang w:val="x-none" w:eastAsia="x-none"/>
        </w:rPr>
      </w:pPr>
      <w:r w:rsidRPr="00A25623">
        <w:rPr>
          <w:rFonts w:ascii="Tahoma" w:eastAsia="Times New Roman" w:hAnsi="Tahoma" w:cs="Tahoma"/>
          <w:b/>
          <w:bCs/>
          <w:sz w:val="21"/>
          <w:szCs w:val="21"/>
          <w:lang w:eastAsia="x-none"/>
        </w:rPr>
        <w:t xml:space="preserve">RELAÇÃO </w:t>
      </w:r>
      <w:r w:rsidR="00A4326D">
        <w:rPr>
          <w:rFonts w:ascii="Tahoma" w:eastAsia="Times New Roman" w:hAnsi="Tahoma" w:cs="Tahoma"/>
          <w:b/>
          <w:bCs/>
          <w:sz w:val="21"/>
          <w:szCs w:val="21"/>
          <w:lang w:eastAsia="x-none"/>
        </w:rPr>
        <w:t>DE VAGAS</w:t>
      </w:r>
      <w:r w:rsidRPr="00A25623">
        <w:rPr>
          <w:rFonts w:ascii="Tahoma" w:eastAsia="Times New Roman" w:hAnsi="Tahoma" w:cs="Tahoma"/>
          <w:b/>
          <w:bCs/>
          <w:sz w:val="21"/>
          <w:szCs w:val="21"/>
          <w:lang w:eastAsia="x-none"/>
        </w:rPr>
        <w:t xml:space="preserve"> </w:t>
      </w: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tbl>
      <w:tblPr>
        <w:tblStyle w:val="Tabelacomgrade"/>
        <w:tblW w:w="0" w:type="auto"/>
        <w:tblLook w:val="04A0" w:firstRow="1" w:lastRow="0" w:firstColumn="1" w:lastColumn="0" w:noHBand="0" w:noVBand="1"/>
      </w:tblPr>
      <w:tblGrid>
        <w:gridCol w:w="8755"/>
      </w:tblGrid>
      <w:tr w:rsidR="00F6794B" w:rsidRPr="00A25623" w:rsidTr="003723F3">
        <w:tc>
          <w:tcPr>
            <w:tcW w:w="8755" w:type="dxa"/>
          </w:tcPr>
          <w:p w:rsidR="00F6794B" w:rsidRPr="003723F3" w:rsidRDefault="003723F3" w:rsidP="002E485B">
            <w:pPr>
              <w:spacing w:line="360" w:lineRule="auto"/>
              <w:rPr>
                <w:rFonts w:ascii="Tahoma" w:hAnsi="Tahoma" w:cs="Tahoma"/>
                <w:b/>
                <w:color w:val="000000" w:themeColor="text1"/>
                <w:sz w:val="21"/>
                <w:szCs w:val="21"/>
              </w:rPr>
            </w:pPr>
            <w:r>
              <w:rPr>
                <w:rFonts w:ascii="Tahoma" w:hAnsi="Tahoma" w:cs="Tahoma"/>
                <w:b/>
                <w:color w:val="000000" w:themeColor="text1"/>
                <w:sz w:val="21"/>
                <w:szCs w:val="21"/>
              </w:rPr>
              <w:t xml:space="preserve">ESPECIFICAÇÕES </w:t>
            </w:r>
            <w:r w:rsidR="002E485B">
              <w:rPr>
                <w:rFonts w:ascii="Tahoma" w:hAnsi="Tahoma" w:cs="Tahoma"/>
                <w:b/>
                <w:color w:val="000000" w:themeColor="text1"/>
                <w:sz w:val="21"/>
                <w:szCs w:val="21"/>
              </w:rPr>
              <w:t xml:space="preserve">DAS VAGAS </w:t>
            </w:r>
            <w:r w:rsidR="00BA7086">
              <w:rPr>
                <w:rFonts w:ascii="Tahoma" w:hAnsi="Tahoma" w:cs="Tahoma"/>
                <w:b/>
                <w:color w:val="000000" w:themeColor="text1"/>
                <w:sz w:val="21"/>
                <w:szCs w:val="21"/>
              </w:rPr>
              <w:t>–</w:t>
            </w:r>
            <w:r w:rsidR="00F6794B" w:rsidRPr="00A25623">
              <w:rPr>
                <w:rFonts w:ascii="Tahoma" w:hAnsi="Tahoma" w:cs="Tahoma"/>
                <w:b/>
                <w:color w:val="000000" w:themeColor="text1"/>
                <w:sz w:val="21"/>
                <w:szCs w:val="21"/>
              </w:rPr>
              <w:t xml:space="preserve"> PREFEITURA MUNICIPAL</w:t>
            </w:r>
          </w:p>
        </w:tc>
      </w:tr>
      <w:tr w:rsidR="00F6794B" w:rsidRPr="00A25623" w:rsidTr="003723F3">
        <w:tc>
          <w:tcPr>
            <w:tcW w:w="8755" w:type="dxa"/>
          </w:tcPr>
          <w:p w:rsidR="00F6794B" w:rsidRDefault="00F6794B" w:rsidP="00516FE7">
            <w:pPr>
              <w:spacing w:line="360" w:lineRule="auto"/>
              <w:rPr>
                <w:rFonts w:ascii="Tahoma" w:hAnsi="Tahoma" w:cs="Tahoma"/>
                <w:b/>
                <w:color w:val="000000" w:themeColor="text1"/>
                <w:sz w:val="21"/>
                <w:szCs w:val="21"/>
              </w:rPr>
            </w:pPr>
          </w:p>
        </w:tc>
      </w:tr>
      <w:tr w:rsidR="00F6794B" w:rsidRPr="00A25623" w:rsidTr="003723F3">
        <w:tc>
          <w:tcPr>
            <w:tcW w:w="8755" w:type="dxa"/>
          </w:tcPr>
          <w:p w:rsidR="00F6794B" w:rsidRPr="00A25623" w:rsidRDefault="00A4326D" w:rsidP="00501436">
            <w:pPr>
              <w:spacing w:line="360" w:lineRule="auto"/>
              <w:jc w:val="both"/>
              <w:rPr>
                <w:rFonts w:ascii="Tahoma" w:hAnsi="Tahoma" w:cs="Tahoma"/>
                <w:sz w:val="21"/>
                <w:szCs w:val="21"/>
              </w:rPr>
            </w:pPr>
            <w:r>
              <w:rPr>
                <w:rFonts w:ascii="Tahoma" w:hAnsi="Tahoma" w:cs="Tahoma"/>
                <w:sz w:val="21"/>
                <w:szCs w:val="21"/>
              </w:rPr>
              <w:t>ASSISTENTE SOCIAL</w:t>
            </w:r>
          </w:p>
        </w:tc>
      </w:tr>
      <w:tr w:rsidR="00F6794B" w:rsidRPr="00A25623" w:rsidTr="003723F3">
        <w:tc>
          <w:tcPr>
            <w:tcW w:w="8755" w:type="dxa"/>
          </w:tcPr>
          <w:p w:rsidR="00F6794B" w:rsidRPr="00A25623" w:rsidRDefault="00A4326D" w:rsidP="00501436">
            <w:pPr>
              <w:spacing w:line="360" w:lineRule="auto"/>
              <w:jc w:val="both"/>
              <w:rPr>
                <w:rFonts w:ascii="Tahoma" w:hAnsi="Tahoma" w:cs="Tahoma"/>
                <w:sz w:val="21"/>
                <w:szCs w:val="21"/>
              </w:rPr>
            </w:pPr>
            <w:r>
              <w:rPr>
                <w:rFonts w:ascii="Tahoma" w:hAnsi="Tahoma" w:cs="Tahoma"/>
                <w:sz w:val="21"/>
                <w:szCs w:val="21"/>
              </w:rPr>
              <w:t xml:space="preserve">TÉCNICO EM ENFERMAGEM </w:t>
            </w:r>
          </w:p>
        </w:tc>
      </w:tr>
      <w:tr w:rsidR="00F6794B" w:rsidRPr="00A25623" w:rsidTr="003723F3">
        <w:tc>
          <w:tcPr>
            <w:tcW w:w="8755" w:type="dxa"/>
          </w:tcPr>
          <w:p w:rsidR="00F6794B" w:rsidRDefault="00A4326D" w:rsidP="00501436">
            <w:pPr>
              <w:spacing w:line="360" w:lineRule="auto"/>
              <w:jc w:val="both"/>
              <w:rPr>
                <w:rFonts w:ascii="Tahoma" w:hAnsi="Tahoma" w:cs="Tahoma"/>
                <w:sz w:val="21"/>
                <w:szCs w:val="21"/>
              </w:rPr>
            </w:pPr>
            <w:r>
              <w:rPr>
                <w:rFonts w:ascii="Tahoma" w:hAnsi="Tahoma" w:cs="Tahoma"/>
                <w:sz w:val="21"/>
                <w:szCs w:val="21"/>
              </w:rPr>
              <w:t>ACS- AGENTE COMUNITÁRIO DE SAÚDE – VARIAS ÁREAS</w:t>
            </w:r>
          </w:p>
        </w:tc>
      </w:tr>
      <w:tr w:rsidR="00F6794B" w:rsidRPr="00A25623" w:rsidTr="003723F3">
        <w:tc>
          <w:tcPr>
            <w:tcW w:w="8755" w:type="dxa"/>
          </w:tcPr>
          <w:p w:rsidR="00F6794B" w:rsidRDefault="00A4326D" w:rsidP="00501436">
            <w:pPr>
              <w:spacing w:line="360" w:lineRule="auto"/>
              <w:jc w:val="both"/>
              <w:rPr>
                <w:rFonts w:ascii="Tahoma" w:hAnsi="Tahoma" w:cs="Tahoma"/>
                <w:sz w:val="21"/>
                <w:szCs w:val="21"/>
              </w:rPr>
            </w:pPr>
            <w:r>
              <w:rPr>
                <w:rFonts w:ascii="Tahoma" w:hAnsi="Tahoma" w:cs="Tahoma"/>
                <w:sz w:val="21"/>
                <w:szCs w:val="21"/>
              </w:rPr>
              <w:t>ESCRITURÁRIO</w:t>
            </w:r>
          </w:p>
        </w:tc>
      </w:tr>
      <w:tr w:rsidR="00F6794B" w:rsidRPr="00A25623" w:rsidTr="003723F3">
        <w:tc>
          <w:tcPr>
            <w:tcW w:w="8755" w:type="dxa"/>
          </w:tcPr>
          <w:p w:rsidR="00F6794B" w:rsidRPr="00A25623" w:rsidRDefault="00A4326D" w:rsidP="00501436">
            <w:pPr>
              <w:spacing w:line="360" w:lineRule="auto"/>
              <w:jc w:val="both"/>
              <w:rPr>
                <w:rFonts w:ascii="Tahoma" w:hAnsi="Tahoma" w:cs="Tahoma"/>
                <w:sz w:val="21"/>
                <w:szCs w:val="21"/>
              </w:rPr>
            </w:pPr>
            <w:r>
              <w:rPr>
                <w:rFonts w:ascii="Tahoma" w:hAnsi="Tahoma" w:cs="Tahoma"/>
                <w:sz w:val="21"/>
                <w:szCs w:val="21"/>
              </w:rPr>
              <w:t>AUXILIAR TÉCNICO ADMINISTRATIVO</w:t>
            </w:r>
          </w:p>
        </w:tc>
      </w:tr>
      <w:tr w:rsidR="00F6794B" w:rsidRPr="00A25623" w:rsidTr="003723F3">
        <w:tc>
          <w:tcPr>
            <w:tcW w:w="8755" w:type="dxa"/>
          </w:tcPr>
          <w:p w:rsidR="00A4326D" w:rsidRPr="00A25623" w:rsidRDefault="00A4326D" w:rsidP="00501436">
            <w:pPr>
              <w:spacing w:line="360" w:lineRule="auto"/>
              <w:jc w:val="both"/>
              <w:rPr>
                <w:rFonts w:ascii="Tahoma" w:hAnsi="Tahoma" w:cs="Tahoma"/>
                <w:sz w:val="21"/>
                <w:szCs w:val="21"/>
              </w:rPr>
            </w:pPr>
            <w:r>
              <w:rPr>
                <w:rFonts w:ascii="Tahoma" w:hAnsi="Tahoma" w:cs="Tahoma"/>
                <w:sz w:val="21"/>
                <w:szCs w:val="21"/>
              </w:rPr>
              <w:t>PROFESSOR DE EDUCAÇÃO FÍSICA (NASF)</w:t>
            </w:r>
          </w:p>
        </w:tc>
      </w:tr>
      <w:tr w:rsidR="00F6794B" w:rsidRPr="00A25623" w:rsidTr="003723F3">
        <w:tc>
          <w:tcPr>
            <w:tcW w:w="8755" w:type="dxa"/>
          </w:tcPr>
          <w:p w:rsidR="00F6794B" w:rsidRPr="00A25623" w:rsidRDefault="00A4326D" w:rsidP="00501436">
            <w:pPr>
              <w:spacing w:line="360" w:lineRule="auto"/>
              <w:jc w:val="both"/>
              <w:rPr>
                <w:rFonts w:ascii="Tahoma" w:hAnsi="Tahoma" w:cs="Tahoma"/>
                <w:sz w:val="21"/>
                <w:szCs w:val="21"/>
              </w:rPr>
            </w:pPr>
            <w:r>
              <w:rPr>
                <w:rFonts w:ascii="Tahoma" w:hAnsi="Tahoma" w:cs="Tahoma"/>
                <w:sz w:val="21"/>
                <w:szCs w:val="21"/>
              </w:rPr>
              <w:t>NUTRICIONISTA (NASF)</w:t>
            </w:r>
          </w:p>
        </w:tc>
      </w:tr>
      <w:tr w:rsidR="00F6794B" w:rsidRPr="00A25623" w:rsidTr="003723F3">
        <w:tc>
          <w:tcPr>
            <w:tcW w:w="8755" w:type="dxa"/>
          </w:tcPr>
          <w:p w:rsidR="00F6794B" w:rsidRPr="00A25623" w:rsidRDefault="00A4326D" w:rsidP="00501436">
            <w:pPr>
              <w:spacing w:line="360" w:lineRule="auto"/>
              <w:jc w:val="both"/>
              <w:rPr>
                <w:rFonts w:ascii="Tahoma" w:hAnsi="Tahoma" w:cs="Tahoma"/>
                <w:sz w:val="21"/>
                <w:szCs w:val="21"/>
              </w:rPr>
            </w:pPr>
            <w:r>
              <w:rPr>
                <w:rFonts w:ascii="Tahoma" w:hAnsi="Tahoma" w:cs="Tahoma"/>
                <w:sz w:val="21"/>
                <w:szCs w:val="21"/>
              </w:rPr>
              <w:t>TÉCNICO DE HIGIENE BUCAL</w:t>
            </w:r>
          </w:p>
        </w:tc>
      </w:tr>
      <w:tr w:rsidR="00F6794B" w:rsidRPr="00A25623" w:rsidTr="003723F3">
        <w:tc>
          <w:tcPr>
            <w:tcW w:w="8755" w:type="dxa"/>
          </w:tcPr>
          <w:p w:rsidR="00F6794B" w:rsidRPr="00A25623" w:rsidRDefault="00A4326D" w:rsidP="00501436">
            <w:pPr>
              <w:spacing w:line="360" w:lineRule="auto"/>
              <w:jc w:val="both"/>
              <w:rPr>
                <w:rFonts w:ascii="Tahoma" w:hAnsi="Tahoma" w:cs="Tahoma"/>
                <w:sz w:val="21"/>
                <w:szCs w:val="21"/>
              </w:rPr>
            </w:pPr>
            <w:r>
              <w:rPr>
                <w:rFonts w:ascii="Tahoma" w:hAnsi="Tahoma" w:cs="Tahoma"/>
                <w:sz w:val="21"/>
                <w:szCs w:val="21"/>
              </w:rPr>
              <w:t xml:space="preserve"> FARMACÊUTICO</w:t>
            </w:r>
          </w:p>
        </w:tc>
      </w:tr>
      <w:tr w:rsidR="00F6794B" w:rsidRPr="00A25623" w:rsidTr="003723F3">
        <w:tc>
          <w:tcPr>
            <w:tcW w:w="8755" w:type="dxa"/>
          </w:tcPr>
          <w:p w:rsidR="00F6794B" w:rsidRPr="00A25623" w:rsidRDefault="00A4326D" w:rsidP="00501436">
            <w:pPr>
              <w:spacing w:line="360" w:lineRule="auto"/>
              <w:jc w:val="both"/>
              <w:rPr>
                <w:rFonts w:ascii="Tahoma" w:hAnsi="Tahoma" w:cs="Tahoma"/>
                <w:sz w:val="21"/>
                <w:szCs w:val="21"/>
              </w:rPr>
            </w:pPr>
            <w:r>
              <w:rPr>
                <w:rFonts w:ascii="Tahoma" w:hAnsi="Tahoma" w:cs="Tahoma"/>
                <w:sz w:val="21"/>
                <w:szCs w:val="21"/>
              </w:rPr>
              <w:t xml:space="preserve"> MERENDEIRA</w:t>
            </w:r>
          </w:p>
        </w:tc>
      </w:tr>
      <w:tr w:rsidR="00F6794B" w:rsidRPr="00A25623" w:rsidTr="003723F3">
        <w:tc>
          <w:tcPr>
            <w:tcW w:w="8755" w:type="dxa"/>
          </w:tcPr>
          <w:p w:rsidR="00F6794B" w:rsidRPr="00A25623" w:rsidRDefault="00A4326D" w:rsidP="00501436">
            <w:pPr>
              <w:spacing w:line="360" w:lineRule="auto"/>
              <w:jc w:val="both"/>
              <w:rPr>
                <w:rFonts w:ascii="Tahoma" w:hAnsi="Tahoma" w:cs="Tahoma"/>
                <w:sz w:val="21"/>
                <w:szCs w:val="21"/>
              </w:rPr>
            </w:pPr>
            <w:r>
              <w:rPr>
                <w:rFonts w:ascii="Tahoma" w:hAnsi="Tahoma" w:cs="Tahoma"/>
                <w:sz w:val="21"/>
                <w:szCs w:val="21"/>
              </w:rPr>
              <w:t xml:space="preserve">TÉCNICO DE </w:t>
            </w:r>
            <w:proofErr w:type="gramStart"/>
            <w:r>
              <w:rPr>
                <w:rFonts w:ascii="Tahoma" w:hAnsi="Tahoma" w:cs="Tahoma"/>
                <w:sz w:val="21"/>
                <w:szCs w:val="21"/>
              </w:rPr>
              <w:t>RAIO X</w:t>
            </w:r>
            <w:proofErr w:type="gramEnd"/>
          </w:p>
        </w:tc>
      </w:tr>
      <w:tr w:rsidR="00F6794B" w:rsidRPr="00A25623" w:rsidTr="003723F3">
        <w:tc>
          <w:tcPr>
            <w:tcW w:w="8755" w:type="dxa"/>
          </w:tcPr>
          <w:p w:rsidR="00F6794B" w:rsidRPr="00A25623" w:rsidRDefault="00E606CC" w:rsidP="00501436">
            <w:pPr>
              <w:spacing w:line="360" w:lineRule="auto"/>
              <w:jc w:val="both"/>
              <w:rPr>
                <w:rFonts w:ascii="Tahoma" w:hAnsi="Tahoma" w:cs="Tahoma"/>
                <w:sz w:val="21"/>
                <w:szCs w:val="21"/>
              </w:rPr>
            </w:pPr>
            <w:r>
              <w:rPr>
                <w:rFonts w:ascii="Tahoma" w:hAnsi="Tahoma" w:cs="Tahoma"/>
                <w:sz w:val="21"/>
                <w:szCs w:val="21"/>
              </w:rPr>
              <w:t>OPERADOR DE TRATOR AGRÍCOLA</w:t>
            </w:r>
          </w:p>
        </w:tc>
      </w:tr>
      <w:tr w:rsidR="00BA7086" w:rsidRPr="00A25623" w:rsidTr="003723F3">
        <w:tc>
          <w:tcPr>
            <w:tcW w:w="8755" w:type="dxa"/>
          </w:tcPr>
          <w:p w:rsidR="00BA7086" w:rsidRDefault="00BA7086" w:rsidP="00501436">
            <w:pPr>
              <w:spacing w:line="360" w:lineRule="auto"/>
              <w:jc w:val="both"/>
              <w:rPr>
                <w:rFonts w:ascii="Tahoma" w:hAnsi="Tahoma" w:cs="Tahoma"/>
                <w:sz w:val="21"/>
                <w:szCs w:val="21"/>
              </w:rPr>
            </w:pPr>
            <w:r>
              <w:rPr>
                <w:rFonts w:ascii="Tahoma" w:hAnsi="Tahoma" w:cs="Tahoma"/>
                <w:sz w:val="21"/>
                <w:szCs w:val="21"/>
              </w:rPr>
              <w:t xml:space="preserve">AGENTE DE SERVIÇOS GERAIS, COPA E </w:t>
            </w:r>
            <w:proofErr w:type="gramStart"/>
            <w:r>
              <w:rPr>
                <w:rFonts w:ascii="Tahoma" w:hAnsi="Tahoma" w:cs="Tahoma"/>
                <w:sz w:val="21"/>
                <w:szCs w:val="21"/>
              </w:rPr>
              <w:t>COZINHA</w:t>
            </w:r>
            <w:proofErr w:type="gramEnd"/>
          </w:p>
        </w:tc>
      </w:tr>
    </w:tbl>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C72A85">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C72A85">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C72A85">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C72A85">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C72A85">
      <w:pPr>
        <w:suppressAutoHyphens/>
        <w:spacing w:after="0" w:line="360" w:lineRule="auto"/>
        <w:jc w:val="center"/>
        <w:outlineLvl w:val="5"/>
        <w:rPr>
          <w:rFonts w:ascii="Tahoma" w:eastAsia="Times New Roman" w:hAnsi="Tahoma" w:cs="Tahoma"/>
          <w:b/>
          <w:bCs/>
          <w:sz w:val="21"/>
          <w:szCs w:val="21"/>
          <w:lang w:eastAsia="x-none"/>
        </w:rPr>
      </w:pPr>
    </w:p>
    <w:p w:rsidR="00A4326D" w:rsidRDefault="00A4326D" w:rsidP="00C72A85">
      <w:pPr>
        <w:suppressAutoHyphens/>
        <w:spacing w:after="0" w:line="360" w:lineRule="auto"/>
        <w:jc w:val="center"/>
        <w:outlineLvl w:val="5"/>
        <w:rPr>
          <w:rFonts w:ascii="Tahoma" w:eastAsia="Times New Roman" w:hAnsi="Tahoma" w:cs="Tahoma"/>
          <w:b/>
          <w:bCs/>
          <w:sz w:val="21"/>
          <w:szCs w:val="21"/>
          <w:lang w:eastAsia="x-none"/>
        </w:rPr>
      </w:pPr>
    </w:p>
    <w:p w:rsidR="00A4326D" w:rsidRPr="00A25623" w:rsidRDefault="00A4326D"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8D181B" w:rsidRPr="00A25623" w:rsidRDefault="008D181B" w:rsidP="00C72A85">
      <w:pPr>
        <w:suppressAutoHyphens/>
        <w:spacing w:after="0" w:line="360" w:lineRule="auto"/>
        <w:jc w:val="center"/>
        <w:outlineLvl w:val="5"/>
        <w:rPr>
          <w:rFonts w:ascii="Tahoma" w:eastAsia="Times New Roman" w:hAnsi="Tahoma" w:cs="Tahoma"/>
          <w:b/>
          <w:bCs/>
          <w:sz w:val="21"/>
          <w:szCs w:val="21"/>
          <w:lang w:eastAsia="x-none"/>
        </w:rPr>
      </w:pPr>
    </w:p>
    <w:p w:rsidR="00B73DE2" w:rsidRPr="00A25623" w:rsidRDefault="00B73DE2" w:rsidP="00C72A85">
      <w:pPr>
        <w:suppressAutoHyphens/>
        <w:spacing w:after="0" w:line="360" w:lineRule="auto"/>
        <w:jc w:val="center"/>
        <w:outlineLvl w:val="5"/>
        <w:rPr>
          <w:rFonts w:ascii="Tahoma" w:eastAsia="Times New Roman" w:hAnsi="Tahoma" w:cs="Tahoma"/>
          <w:b/>
          <w:bCs/>
          <w:sz w:val="21"/>
          <w:szCs w:val="21"/>
          <w:lang w:eastAsia="x-none"/>
        </w:rPr>
      </w:pPr>
      <w:r w:rsidRPr="00A25623">
        <w:rPr>
          <w:rFonts w:ascii="Tahoma" w:eastAsia="Times New Roman" w:hAnsi="Tahoma" w:cs="Tahoma"/>
          <w:b/>
          <w:bCs/>
          <w:sz w:val="21"/>
          <w:szCs w:val="21"/>
          <w:lang w:val="x-none" w:eastAsia="x-none"/>
        </w:rPr>
        <w:t xml:space="preserve">PROCESSO DE LICITAÇÃO Nº </w:t>
      </w:r>
      <w:r w:rsidR="00A4326D">
        <w:rPr>
          <w:rFonts w:ascii="Tahoma" w:eastAsia="Times New Roman" w:hAnsi="Tahoma" w:cs="Tahoma"/>
          <w:b/>
          <w:bCs/>
          <w:sz w:val="21"/>
          <w:szCs w:val="21"/>
          <w:lang w:eastAsia="x-none"/>
        </w:rPr>
        <w:t>079</w:t>
      </w:r>
      <w:r w:rsidRPr="00A25623">
        <w:rPr>
          <w:rFonts w:ascii="Tahoma" w:eastAsia="Times New Roman" w:hAnsi="Tahoma" w:cs="Tahoma"/>
          <w:b/>
          <w:bCs/>
          <w:sz w:val="21"/>
          <w:szCs w:val="21"/>
          <w:lang w:val="x-none" w:eastAsia="x-none"/>
        </w:rPr>
        <w:t>/201</w:t>
      </w:r>
      <w:r w:rsidR="00A4326D">
        <w:rPr>
          <w:rFonts w:ascii="Tahoma" w:eastAsia="Times New Roman" w:hAnsi="Tahoma" w:cs="Tahoma"/>
          <w:b/>
          <w:bCs/>
          <w:sz w:val="21"/>
          <w:szCs w:val="21"/>
          <w:lang w:eastAsia="x-none"/>
        </w:rPr>
        <w:t>7</w:t>
      </w:r>
    </w:p>
    <w:p w:rsidR="00B73DE2" w:rsidRPr="00A25623" w:rsidRDefault="00827F0A" w:rsidP="00C72A85">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8D181B" w:rsidRPr="00A25623">
        <w:rPr>
          <w:rFonts w:ascii="Tahoma" w:eastAsia="Times New Roman" w:hAnsi="Tahoma" w:cs="Tahoma"/>
          <w:b/>
          <w:sz w:val="21"/>
          <w:szCs w:val="21"/>
          <w:lang w:eastAsia="pt-BR"/>
        </w:rPr>
        <w:t xml:space="preserve"> Nº </w:t>
      </w:r>
      <w:r w:rsidR="00A4326D">
        <w:rPr>
          <w:rFonts w:ascii="Tahoma" w:eastAsia="Times New Roman" w:hAnsi="Tahoma" w:cs="Tahoma"/>
          <w:b/>
          <w:sz w:val="21"/>
          <w:szCs w:val="21"/>
          <w:lang w:eastAsia="pt-BR"/>
        </w:rPr>
        <w:t>050</w:t>
      </w:r>
      <w:r w:rsidR="008D181B" w:rsidRPr="00A25623">
        <w:rPr>
          <w:rFonts w:ascii="Tahoma" w:eastAsia="Times New Roman" w:hAnsi="Tahoma" w:cs="Tahoma"/>
          <w:b/>
          <w:sz w:val="21"/>
          <w:szCs w:val="21"/>
          <w:lang w:eastAsia="pt-BR"/>
        </w:rPr>
        <w:t>/201</w:t>
      </w:r>
      <w:r w:rsidR="00A4326D">
        <w:rPr>
          <w:rFonts w:ascii="Tahoma" w:eastAsia="Times New Roman" w:hAnsi="Tahoma" w:cs="Tahoma"/>
          <w:b/>
          <w:sz w:val="21"/>
          <w:szCs w:val="21"/>
          <w:lang w:eastAsia="pt-BR"/>
        </w:rPr>
        <w:t>7</w:t>
      </w:r>
    </w:p>
    <w:p w:rsidR="00B73DE2" w:rsidRPr="00A25623" w:rsidRDefault="00B73DE2" w:rsidP="008D181B">
      <w:pPr>
        <w:numPr>
          <w:ilvl w:val="3"/>
          <w:numId w:val="1"/>
        </w:numPr>
        <w:suppressAutoHyphens/>
        <w:spacing w:after="0" w:line="360" w:lineRule="auto"/>
        <w:jc w:val="center"/>
        <w:outlineLvl w:val="5"/>
        <w:rPr>
          <w:rFonts w:ascii="Tahoma" w:eastAsia="Times New Roman" w:hAnsi="Tahoma" w:cs="Tahoma"/>
          <w:b/>
          <w:bCs/>
          <w:sz w:val="21"/>
          <w:szCs w:val="21"/>
          <w:lang w:val="x-none" w:eastAsia="x-none"/>
        </w:rPr>
      </w:pPr>
    </w:p>
    <w:p w:rsidR="00B73DE2" w:rsidRPr="00A25623" w:rsidRDefault="00B73DE2" w:rsidP="00C72A85">
      <w:pPr>
        <w:numPr>
          <w:ilvl w:val="5"/>
          <w:numId w:val="1"/>
        </w:numPr>
        <w:tabs>
          <w:tab w:val="left" w:pos="0"/>
        </w:tabs>
        <w:suppressAutoHyphens/>
        <w:spacing w:after="0" w:line="360" w:lineRule="auto"/>
        <w:jc w:val="center"/>
        <w:outlineLvl w:val="5"/>
        <w:rPr>
          <w:rFonts w:ascii="Tahoma" w:eastAsia="Times New Roman" w:hAnsi="Tahoma" w:cs="Tahoma"/>
          <w:b/>
          <w:bCs/>
          <w:sz w:val="21"/>
          <w:szCs w:val="21"/>
          <w:lang w:val="x-none" w:eastAsia="x-none"/>
        </w:rPr>
      </w:pPr>
      <w:r w:rsidRPr="00A25623">
        <w:rPr>
          <w:rFonts w:ascii="Tahoma" w:eastAsia="Times New Roman" w:hAnsi="Tahoma" w:cs="Tahoma"/>
          <w:b/>
          <w:bCs/>
          <w:sz w:val="21"/>
          <w:szCs w:val="21"/>
          <w:lang w:val="x-none" w:eastAsia="x-none"/>
        </w:rPr>
        <w:t>ANEXO I</w:t>
      </w:r>
      <w:r w:rsidR="008D181B" w:rsidRPr="00A25623">
        <w:rPr>
          <w:rFonts w:ascii="Tahoma" w:eastAsia="Times New Roman" w:hAnsi="Tahoma" w:cs="Tahoma"/>
          <w:b/>
          <w:bCs/>
          <w:sz w:val="21"/>
          <w:szCs w:val="21"/>
          <w:lang w:eastAsia="x-none"/>
        </w:rPr>
        <w:t>I</w:t>
      </w:r>
    </w:p>
    <w:p w:rsidR="00B73DE2" w:rsidRPr="00A25623" w:rsidRDefault="00B73DE2" w:rsidP="00C72A85">
      <w:pPr>
        <w:keepNext/>
        <w:tabs>
          <w:tab w:val="left" w:pos="360"/>
        </w:tabs>
        <w:spacing w:after="0" w:line="360" w:lineRule="auto"/>
        <w:jc w:val="center"/>
        <w:outlineLvl w:val="3"/>
        <w:rPr>
          <w:rFonts w:ascii="Tahoma" w:eastAsia="Times New Roman" w:hAnsi="Tahoma" w:cs="Tahoma"/>
          <w:b/>
          <w:bCs/>
          <w:sz w:val="21"/>
          <w:szCs w:val="21"/>
          <w:lang w:val="x-none" w:eastAsia="x-none"/>
        </w:rPr>
      </w:pPr>
      <w:r w:rsidRPr="00A25623">
        <w:rPr>
          <w:rFonts w:ascii="Tahoma" w:eastAsia="Times New Roman" w:hAnsi="Tahoma" w:cs="Tahoma"/>
          <w:b/>
          <w:bCs/>
          <w:sz w:val="21"/>
          <w:szCs w:val="21"/>
          <w:lang w:val="x-none" w:eastAsia="x-none"/>
        </w:rPr>
        <w:t>ESPECIFICAÇÕES DO OBJETO / MODELO DA PROPOSTA / VALOR MÁXIMO</w:t>
      </w:r>
    </w:p>
    <w:p w:rsidR="00B73DE2" w:rsidRPr="00A25623" w:rsidRDefault="00B73DE2"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Processo de Licitação N° </w:t>
      </w:r>
      <w:r w:rsidR="00A4326D">
        <w:rPr>
          <w:rFonts w:ascii="Tahoma" w:eastAsia="Times New Roman" w:hAnsi="Tahoma" w:cs="Tahoma"/>
          <w:sz w:val="21"/>
          <w:szCs w:val="21"/>
          <w:lang w:eastAsia="pt-BR"/>
        </w:rPr>
        <w:t>079</w:t>
      </w:r>
      <w:r w:rsidR="008D181B" w:rsidRPr="00A25623">
        <w:rPr>
          <w:rFonts w:ascii="Tahoma" w:eastAsia="Times New Roman" w:hAnsi="Tahoma" w:cs="Tahoma"/>
          <w:sz w:val="21"/>
          <w:szCs w:val="21"/>
          <w:lang w:eastAsia="pt-BR"/>
        </w:rPr>
        <w:t>/201</w:t>
      </w:r>
      <w:r w:rsidR="00A4326D">
        <w:rPr>
          <w:rFonts w:ascii="Tahoma" w:eastAsia="Times New Roman" w:hAnsi="Tahoma" w:cs="Tahoma"/>
          <w:sz w:val="21"/>
          <w:szCs w:val="21"/>
          <w:lang w:eastAsia="pt-BR"/>
        </w:rPr>
        <w:t>7</w:t>
      </w:r>
      <w:r w:rsidR="008D181B" w:rsidRPr="00A25623">
        <w:rPr>
          <w:rFonts w:ascii="Tahoma" w:eastAsia="Times New Roman" w:hAnsi="Tahoma" w:cs="Tahoma"/>
          <w:sz w:val="21"/>
          <w:szCs w:val="21"/>
          <w:lang w:eastAsia="pt-BR"/>
        </w:rPr>
        <w:t xml:space="preserve"> – </w:t>
      </w:r>
      <w:r w:rsidR="00D80E38">
        <w:rPr>
          <w:rFonts w:ascii="Tahoma" w:eastAsia="Times New Roman" w:hAnsi="Tahoma" w:cs="Tahoma"/>
          <w:sz w:val="21"/>
          <w:szCs w:val="21"/>
          <w:lang w:eastAsia="pt-BR"/>
        </w:rPr>
        <w:t>PREGÃO PRESENCIAL</w:t>
      </w:r>
      <w:r w:rsidR="008D181B" w:rsidRPr="00A25623">
        <w:rPr>
          <w:rFonts w:ascii="Tahoma" w:eastAsia="Times New Roman" w:hAnsi="Tahoma" w:cs="Tahoma"/>
          <w:sz w:val="21"/>
          <w:szCs w:val="21"/>
          <w:lang w:eastAsia="pt-BR"/>
        </w:rPr>
        <w:t xml:space="preserve"> </w:t>
      </w:r>
      <w:r w:rsidRPr="00A25623">
        <w:rPr>
          <w:rFonts w:ascii="Tahoma" w:eastAsia="Times New Roman" w:hAnsi="Tahoma" w:cs="Tahoma"/>
          <w:sz w:val="21"/>
          <w:szCs w:val="21"/>
          <w:lang w:eastAsia="pt-BR"/>
        </w:rPr>
        <w:t xml:space="preserve">Nº </w:t>
      </w:r>
      <w:r w:rsidR="00A4326D">
        <w:rPr>
          <w:rFonts w:ascii="Tahoma" w:eastAsia="Times New Roman" w:hAnsi="Tahoma" w:cs="Tahoma"/>
          <w:sz w:val="21"/>
          <w:szCs w:val="21"/>
          <w:lang w:eastAsia="pt-BR"/>
        </w:rPr>
        <w:t>050</w:t>
      </w:r>
      <w:r w:rsidRPr="00A25623">
        <w:rPr>
          <w:rFonts w:ascii="Tahoma" w:eastAsia="Times New Roman" w:hAnsi="Tahoma" w:cs="Tahoma"/>
          <w:sz w:val="21"/>
          <w:szCs w:val="21"/>
          <w:lang w:eastAsia="pt-BR"/>
        </w:rPr>
        <w:t>/201</w:t>
      </w:r>
      <w:r w:rsidR="00A4326D">
        <w:rPr>
          <w:rFonts w:ascii="Tahoma" w:eastAsia="Times New Roman" w:hAnsi="Tahoma" w:cs="Tahoma"/>
          <w:sz w:val="21"/>
          <w:szCs w:val="21"/>
          <w:lang w:eastAsia="pt-BR"/>
        </w:rPr>
        <w:t>7</w:t>
      </w:r>
      <w:r w:rsidRPr="00A25623">
        <w:rPr>
          <w:rFonts w:ascii="Tahoma" w:eastAsia="Times New Roman" w:hAnsi="Tahoma" w:cs="Tahoma"/>
          <w:sz w:val="21"/>
          <w:szCs w:val="21"/>
          <w:lang w:eastAsia="pt-BR"/>
        </w:rPr>
        <w:t>.</w:t>
      </w:r>
    </w:p>
    <w:p w:rsidR="00B73DE2" w:rsidRPr="00A25623" w:rsidRDefault="00B73DE2" w:rsidP="009C3C90">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Razão Social:</w:t>
      </w:r>
      <w:r w:rsidR="009C3C90" w:rsidRPr="00A25623">
        <w:rPr>
          <w:rFonts w:ascii="Tahoma" w:eastAsia="Times New Roman" w:hAnsi="Tahoma" w:cs="Tahoma"/>
          <w:sz w:val="21"/>
          <w:szCs w:val="21"/>
          <w:lang w:eastAsia="pt-BR"/>
        </w:rPr>
        <w:t>__________</w:t>
      </w:r>
    </w:p>
    <w:p w:rsidR="00B73DE2" w:rsidRPr="00A25623" w:rsidRDefault="00B73DE2" w:rsidP="009C3C90">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CNPJ:</w:t>
      </w:r>
      <w:r w:rsidR="009C3C90" w:rsidRPr="00A25623">
        <w:rPr>
          <w:rFonts w:ascii="Tahoma" w:eastAsia="Times New Roman" w:hAnsi="Tahoma" w:cs="Tahoma"/>
          <w:sz w:val="21"/>
          <w:szCs w:val="21"/>
          <w:lang w:eastAsia="pt-BR"/>
        </w:rPr>
        <w:t>_________</w:t>
      </w:r>
    </w:p>
    <w:p w:rsidR="00B73DE2" w:rsidRPr="00A25623" w:rsidRDefault="00B73DE2" w:rsidP="009C3C90">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Endereço:</w:t>
      </w:r>
      <w:r w:rsidR="009C3C90" w:rsidRPr="00A25623">
        <w:rPr>
          <w:rFonts w:ascii="Tahoma" w:eastAsia="Times New Roman" w:hAnsi="Tahoma" w:cs="Tahoma"/>
          <w:sz w:val="21"/>
          <w:szCs w:val="21"/>
          <w:lang w:eastAsia="pt-BR"/>
        </w:rPr>
        <w:t>___________</w:t>
      </w:r>
    </w:p>
    <w:p w:rsidR="008D181B" w:rsidRPr="00A25623" w:rsidRDefault="00B73DE2" w:rsidP="009C3C90">
      <w:pPr>
        <w:spacing w:after="0" w:line="360" w:lineRule="auto"/>
        <w:jc w:val="center"/>
        <w:rPr>
          <w:rFonts w:ascii="Tahoma" w:eastAsia="Times New Roman" w:hAnsi="Tahoma" w:cs="Tahoma"/>
          <w:sz w:val="21"/>
          <w:szCs w:val="21"/>
          <w:lang w:eastAsia="pt-BR"/>
        </w:rPr>
      </w:pPr>
      <w:proofErr w:type="spellStart"/>
      <w:r w:rsidRPr="00A25623">
        <w:rPr>
          <w:rFonts w:ascii="Tahoma" w:eastAsia="Times New Roman" w:hAnsi="Tahoma" w:cs="Tahoma"/>
          <w:sz w:val="21"/>
          <w:szCs w:val="21"/>
          <w:lang w:eastAsia="pt-BR"/>
        </w:rPr>
        <w:t>Tefefone</w:t>
      </w:r>
      <w:proofErr w:type="spellEnd"/>
      <w:r w:rsidRPr="00A25623">
        <w:rPr>
          <w:rFonts w:ascii="Tahoma" w:eastAsia="Times New Roman" w:hAnsi="Tahoma" w:cs="Tahoma"/>
          <w:sz w:val="21"/>
          <w:szCs w:val="21"/>
          <w:lang w:eastAsia="pt-BR"/>
        </w:rPr>
        <w:t>/Fax:</w:t>
      </w:r>
      <w:r w:rsidR="009C3C90" w:rsidRPr="00A25623">
        <w:rPr>
          <w:rFonts w:ascii="Tahoma" w:eastAsia="Times New Roman" w:hAnsi="Tahoma" w:cs="Tahoma"/>
          <w:sz w:val="21"/>
          <w:szCs w:val="21"/>
          <w:lang w:eastAsia="pt-BR"/>
        </w:rPr>
        <w:t>__________</w:t>
      </w:r>
    </w:p>
    <w:p w:rsidR="00B73DE2" w:rsidRPr="00A25623" w:rsidRDefault="00B73DE2" w:rsidP="009C3C90">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E-mail:</w:t>
      </w:r>
      <w:r w:rsidR="009C3C90" w:rsidRPr="00A25623">
        <w:rPr>
          <w:rFonts w:ascii="Tahoma" w:eastAsia="Times New Roman" w:hAnsi="Tahoma" w:cs="Tahoma"/>
          <w:sz w:val="21"/>
          <w:szCs w:val="21"/>
          <w:lang w:eastAsia="pt-BR"/>
        </w:rPr>
        <w:t>__________</w:t>
      </w:r>
    </w:p>
    <w:p w:rsidR="00B73DE2" w:rsidRPr="00A25623" w:rsidRDefault="00B73DE2" w:rsidP="00C72A85">
      <w:pPr>
        <w:spacing w:after="0" w:line="360" w:lineRule="auto"/>
        <w:jc w:val="center"/>
        <w:rPr>
          <w:rFonts w:ascii="Tahoma" w:eastAsia="Times New Roman" w:hAnsi="Tahoma" w:cs="Tahoma"/>
          <w:sz w:val="21"/>
          <w:szCs w:val="21"/>
          <w:lang w:eastAsia="pt-BR"/>
        </w:rPr>
      </w:pPr>
    </w:p>
    <w:tbl>
      <w:tblPr>
        <w:tblW w:w="82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992"/>
        <w:gridCol w:w="992"/>
        <w:gridCol w:w="1276"/>
      </w:tblGrid>
      <w:tr w:rsidR="004148E5" w:rsidRPr="00A25623" w:rsidTr="004148E5">
        <w:tc>
          <w:tcPr>
            <w:tcW w:w="710" w:type="dxa"/>
            <w:tcBorders>
              <w:top w:val="single" w:sz="4" w:space="0" w:color="auto"/>
              <w:left w:val="single" w:sz="4" w:space="0" w:color="auto"/>
              <w:bottom w:val="single" w:sz="4" w:space="0" w:color="auto"/>
              <w:right w:val="single" w:sz="4" w:space="0" w:color="auto"/>
            </w:tcBorders>
            <w:hideMark/>
          </w:tcPr>
          <w:p w:rsidR="004148E5" w:rsidRPr="00A25623" w:rsidRDefault="004148E5"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Item</w:t>
            </w:r>
          </w:p>
          <w:p w:rsidR="004148E5" w:rsidRPr="00A25623" w:rsidRDefault="004148E5"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01</w:t>
            </w:r>
          </w:p>
        </w:tc>
        <w:tc>
          <w:tcPr>
            <w:tcW w:w="4252" w:type="dxa"/>
            <w:tcBorders>
              <w:top w:val="single" w:sz="4" w:space="0" w:color="auto"/>
              <w:left w:val="single" w:sz="4" w:space="0" w:color="auto"/>
              <w:bottom w:val="single" w:sz="4" w:space="0" w:color="auto"/>
              <w:right w:val="single" w:sz="4" w:space="0" w:color="auto"/>
            </w:tcBorders>
            <w:hideMark/>
          </w:tcPr>
          <w:p w:rsidR="004148E5" w:rsidRPr="00A25623" w:rsidRDefault="004148E5"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Especificação</w:t>
            </w:r>
          </w:p>
          <w:p w:rsidR="004148E5" w:rsidRPr="00A25623" w:rsidRDefault="00BF0510" w:rsidP="0009155B">
            <w:pPr>
              <w:spacing w:after="0" w:line="36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t>A</w:t>
            </w:r>
            <w:r w:rsidRPr="00BF0510">
              <w:rPr>
                <w:rFonts w:ascii="Tahoma" w:eastAsia="Times New Roman" w:hAnsi="Tahoma" w:cs="Tahoma"/>
                <w:sz w:val="21"/>
                <w:szCs w:val="21"/>
                <w:lang w:eastAsia="pt-BR"/>
              </w:rPr>
              <w:t xml:space="preserve"> contratação de empresa especializada para realização do processo seletivo, para preenchimento de vagas em caráter temporário, para Prefeitura Municipal de Tangará</w:t>
            </w:r>
            <w:r w:rsidR="004148E5" w:rsidRPr="00A25623">
              <w:rPr>
                <w:rFonts w:ascii="Tahoma" w:eastAsia="Times New Roman" w:hAnsi="Tahoma" w:cs="Tahoma"/>
                <w:sz w:val="21"/>
                <w:szCs w:val="21"/>
                <w:lang w:eastAsia="pt-BR"/>
              </w:rPr>
              <w:t xml:space="preserve">, conforme relação de vagas compreendidas no anexo </w:t>
            </w:r>
            <w:proofErr w:type="gramStart"/>
            <w:r w:rsidR="004148E5" w:rsidRPr="00A25623">
              <w:rPr>
                <w:rFonts w:ascii="Tahoma" w:eastAsia="Times New Roman" w:hAnsi="Tahoma" w:cs="Tahoma"/>
                <w:sz w:val="21"/>
                <w:szCs w:val="21"/>
                <w:lang w:eastAsia="pt-BR"/>
              </w:rPr>
              <w:t>I</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148E5" w:rsidRPr="00A25623" w:rsidRDefault="004148E5"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Quant</w:t>
            </w:r>
            <w:r>
              <w:rPr>
                <w:rFonts w:ascii="Tahoma" w:eastAsia="Times New Roman" w:hAnsi="Tahoma" w:cs="Tahoma"/>
                <w:sz w:val="21"/>
                <w:szCs w:val="21"/>
                <w:lang w:eastAsia="pt-BR"/>
              </w:rPr>
              <w:t>.</w:t>
            </w:r>
          </w:p>
          <w:p w:rsidR="004148E5" w:rsidRPr="00A25623" w:rsidRDefault="004148E5" w:rsidP="00462F88">
            <w:pPr>
              <w:spacing w:after="0" w:line="360" w:lineRule="auto"/>
              <w:jc w:val="center"/>
              <w:rPr>
                <w:rFonts w:ascii="Tahoma" w:eastAsia="Times New Roman" w:hAnsi="Tahoma" w:cs="Tahoma"/>
                <w:sz w:val="21"/>
                <w:szCs w:val="21"/>
                <w:lang w:eastAsia="pt-BR"/>
              </w:rPr>
            </w:pPr>
            <w:proofErr w:type="gramStart"/>
            <w:r>
              <w:rPr>
                <w:rFonts w:ascii="Tahoma" w:eastAsia="Times New Roman" w:hAnsi="Tahoma" w:cs="Tahoma"/>
                <w:sz w:val="21"/>
                <w:szCs w:val="21"/>
                <w:lang w:eastAsia="pt-BR"/>
              </w:rPr>
              <w:t>1</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4148E5" w:rsidRPr="00A25623" w:rsidRDefault="004148E5" w:rsidP="0009155B">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Valor </w:t>
            </w:r>
            <w:r w:rsidR="008C7FC2">
              <w:rPr>
                <w:rFonts w:ascii="Tahoma" w:eastAsia="Times New Roman" w:hAnsi="Tahoma" w:cs="Tahoma"/>
                <w:sz w:val="21"/>
                <w:szCs w:val="21"/>
                <w:lang w:eastAsia="pt-BR"/>
              </w:rPr>
              <w:t>Um</w:t>
            </w:r>
            <w:r>
              <w:rPr>
                <w:rFonts w:ascii="Tahoma" w:eastAsia="Times New Roman" w:hAnsi="Tahoma" w:cs="Tahoma"/>
                <w:sz w:val="21"/>
                <w:szCs w:val="21"/>
                <w:lang w:eastAsia="pt-BR"/>
              </w:rPr>
              <w:t>.</w:t>
            </w:r>
            <w:r w:rsidRPr="00A25623">
              <w:rPr>
                <w:rFonts w:ascii="Tahoma" w:eastAsia="Times New Roman" w:hAnsi="Tahoma" w:cs="Tahoma"/>
                <w:sz w:val="21"/>
                <w:szCs w:val="21"/>
                <w:lang w:eastAsia="pt-BR"/>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4148E5" w:rsidRPr="00A25623" w:rsidRDefault="004148E5"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Valor Total </w:t>
            </w:r>
          </w:p>
          <w:p w:rsidR="004148E5" w:rsidRPr="00A25623" w:rsidRDefault="004148E5" w:rsidP="00C72A85">
            <w:pPr>
              <w:spacing w:after="0" w:line="360" w:lineRule="auto"/>
              <w:jc w:val="center"/>
              <w:rPr>
                <w:rFonts w:ascii="Tahoma" w:eastAsia="Times New Roman" w:hAnsi="Tahoma" w:cs="Tahoma"/>
                <w:b/>
                <w:sz w:val="21"/>
                <w:szCs w:val="21"/>
                <w:lang w:eastAsia="pt-BR"/>
              </w:rPr>
            </w:pPr>
          </w:p>
        </w:tc>
      </w:tr>
      <w:tr w:rsidR="004148E5" w:rsidRPr="00A25623" w:rsidTr="004148E5">
        <w:trPr>
          <w:trHeight w:val="802"/>
        </w:trPr>
        <w:tc>
          <w:tcPr>
            <w:tcW w:w="710" w:type="dxa"/>
            <w:tcBorders>
              <w:top w:val="single" w:sz="4" w:space="0" w:color="auto"/>
              <w:left w:val="single" w:sz="4" w:space="0" w:color="auto"/>
              <w:bottom w:val="single" w:sz="4" w:space="0" w:color="auto"/>
              <w:right w:val="single" w:sz="4" w:space="0" w:color="auto"/>
            </w:tcBorders>
          </w:tcPr>
          <w:p w:rsidR="004148E5" w:rsidRPr="00A25623" w:rsidRDefault="004148E5" w:rsidP="00C72A85">
            <w:pPr>
              <w:spacing w:after="0" w:line="360" w:lineRule="auto"/>
              <w:jc w:val="center"/>
              <w:rPr>
                <w:rFonts w:ascii="Tahoma" w:eastAsia="Times New Roman" w:hAnsi="Tahoma" w:cs="Tahoma"/>
                <w:sz w:val="21"/>
                <w:szCs w:val="21"/>
                <w:lang w:eastAsia="pt-BR"/>
              </w:rPr>
            </w:pPr>
          </w:p>
        </w:tc>
        <w:tc>
          <w:tcPr>
            <w:tcW w:w="4252" w:type="dxa"/>
            <w:tcBorders>
              <w:top w:val="single" w:sz="4" w:space="0" w:color="auto"/>
              <w:left w:val="single" w:sz="4" w:space="0" w:color="auto"/>
              <w:bottom w:val="single" w:sz="4" w:space="0" w:color="auto"/>
              <w:right w:val="single" w:sz="4" w:space="0" w:color="auto"/>
            </w:tcBorders>
          </w:tcPr>
          <w:p w:rsidR="004148E5" w:rsidRPr="00A25623" w:rsidRDefault="004148E5" w:rsidP="00C72A85">
            <w:pPr>
              <w:spacing w:after="0" w:line="360" w:lineRule="auto"/>
              <w:jc w:val="center"/>
              <w:rPr>
                <w:rFonts w:ascii="Tahoma" w:eastAsia="Times New Roman" w:hAnsi="Tahoma" w:cs="Tahoma"/>
                <w:sz w:val="21"/>
                <w:szCs w:val="21"/>
                <w:lang w:eastAsia="pt-BR"/>
              </w:rPr>
            </w:pPr>
          </w:p>
          <w:p w:rsidR="004148E5" w:rsidRPr="00A25623" w:rsidRDefault="004148E5" w:rsidP="00C72A85">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Valor Total Global (Máx</w:t>
            </w:r>
            <w:r>
              <w:rPr>
                <w:rFonts w:ascii="Tahoma" w:eastAsia="Times New Roman" w:hAnsi="Tahoma" w:cs="Tahoma"/>
                <w:b/>
                <w:sz w:val="21"/>
                <w:szCs w:val="21"/>
                <w:lang w:eastAsia="pt-BR"/>
              </w:rPr>
              <w:t>.</w:t>
            </w:r>
            <w:r w:rsidRPr="00A25623">
              <w:rPr>
                <w:rFonts w:ascii="Tahoma" w:eastAsia="Times New Roman" w:hAnsi="Tahoma" w:cs="Tahoma"/>
                <w:b/>
                <w:sz w:val="21"/>
                <w:szCs w:val="21"/>
                <w:lang w:eastAsia="pt-BR"/>
              </w:rPr>
              <w:t>)</w:t>
            </w:r>
          </w:p>
        </w:tc>
        <w:tc>
          <w:tcPr>
            <w:tcW w:w="3255" w:type="dxa"/>
            <w:gridSpan w:val="3"/>
            <w:shd w:val="clear" w:color="auto" w:fill="auto"/>
          </w:tcPr>
          <w:p w:rsidR="004148E5" w:rsidRPr="00A25623" w:rsidRDefault="004148E5"/>
        </w:tc>
      </w:tr>
    </w:tbl>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r w:rsidRPr="00A25623">
        <w:rPr>
          <w:rFonts w:ascii="Tahoma" w:eastAsia="Times New Roman" w:hAnsi="Tahoma" w:cs="Tahoma"/>
          <w:sz w:val="21"/>
          <w:szCs w:val="21"/>
          <w:lang w:eastAsia="ar-SA"/>
        </w:rPr>
        <w:t>Validade da proposta: ______________________________</w:t>
      </w: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r w:rsidRPr="00A25623">
        <w:rPr>
          <w:rFonts w:ascii="Tahoma" w:eastAsia="Times New Roman" w:hAnsi="Tahoma" w:cs="Tahoma"/>
          <w:sz w:val="21"/>
          <w:szCs w:val="21"/>
          <w:lang w:eastAsia="ar-SA"/>
        </w:rPr>
        <w:t>Local e data: _____________________________________</w:t>
      </w:r>
    </w:p>
    <w:p w:rsidR="00B73DE2" w:rsidRPr="00A25623" w:rsidRDefault="00B73DE2" w:rsidP="00C72A85">
      <w:pPr>
        <w:pBdr>
          <w:bottom w:val="single" w:sz="12" w:space="1" w:color="auto"/>
        </w:pBdr>
        <w:suppressAutoHyphens/>
        <w:spacing w:after="0" w:line="360" w:lineRule="auto"/>
        <w:jc w:val="center"/>
        <w:rPr>
          <w:rFonts w:ascii="Tahoma" w:eastAsia="Times New Roman" w:hAnsi="Tahoma" w:cs="Tahoma"/>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sz w:val="21"/>
          <w:szCs w:val="21"/>
          <w:lang w:eastAsia="ar-SA"/>
        </w:rPr>
      </w:pPr>
      <w:r w:rsidRPr="00A25623">
        <w:rPr>
          <w:rFonts w:ascii="Tahoma" w:eastAsia="Times New Roman" w:hAnsi="Tahoma" w:cs="Tahoma"/>
          <w:sz w:val="21"/>
          <w:szCs w:val="21"/>
          <w:lang w:eastAsia="ar-SA"/>
        </w:rPr>
        <w:t>Carimbo e assinatura do proponente</w:t>
      </w:r>
    </w:p>
    <w:p w:rsidR="00B73DE2" w:rsidRDefault="00B73DE2" w:rsidP="00C72A85">
      <w:pPr>
        <w:suppressAutoHyphens/>
        <w:spacing w:after="0" w:line="360" w:lineRule="auto"/>
        <w:jc w:val="center"/>
        <w:rPr>
          <w:rFonts w:ascii="Tahoma" w:eastAsia="Times New Roman" w:hAnsi="Tahoma" w:cs="Tahoma"/>
          <w:sz w:val="21"/>
          <w:szCs w:val="21"/>
          <w:lang w:eastAsia="ar-SA"/>
        </w:rPr>
      </w:pPr>
    </w:p>
    <w:p w:rsidR="00AC069C" w:rsidRPr="00A25623" w:rsidRDefault="00AC069C" w:rsidP="00C72A85">
      <w:pPr>
        <w:suppressAutoHyphens/>
        <w:spacing w:after="0" w:line="360" w:lineRule="auto"/>
        <w:jc w:val="center"/>
        <w:rPr>
          <w:rFonts w:ascii="Tahoma" w:eastAsia="Times New Roman" w:hAnsi="Tahoma" w:cs="Tahoma"/>
          <w:sz w:val="21"/>
          <w:szCs w:val="21"/>
          <w:lang w:eastAsia="ar-SA"/>
        </w:rPr>
      </w:pPr>
    </w:p>
    <w:p w:rsidR="00C72A85" w:rsidRPr="00A25623" w:rsidRDefault="00C72A85" w:rsidP="00C72A85">
      <w:pPr>
        <w:suppressAutoHyphens/>
        <w:spacing w:after="0" w:line="360" w:lineRule="auto"/>
        <w:jc w:val="center"/>
        <w:rPr>
          <w:rFonts w:ascii="Tahoma" w:eastAsia="Times New Roman" w:hAnsi="Tahoma" w:cs="Tahoma"/>
          <w:sz w:val="21"/>
          <w:szCs w:val="21"/>
          <w:lang w:eastAsia="ar-SA"/>
        </w:rPr>
      </w:pPr>
    </w:p>
    <w:p w:rsidR="00C72A85" w:rsidRPr="00A25623" w:rsidRDefault="00C72A85" w:rsidP="00C72A85">
      <w:pPr>
        <w:suppressAutoHyphens/>
        <w:spacing w:after="0" w:line="360" w:lineRule="auto"/>
        <w:jc w:val="center"/>
        <w:rPr>
          <w:rFonts w:ascii="Tahoma" w:eastAsia="Times New Roman" w:hAnsi="Tahoma" w:cs="Tahoma"/>
          <w:sz w:val="21"/>
          <w:szCs w:val="21"/>
          <w:lang w:eastAsia="ar-SA"/>
        </w:rPr>
      </w:pPr>
    </w:p>
    <w:p w:rsidR="00C72A85" w:rsidRPr="00A25623" w:rsidRDefault="00C72A85" w:rsidP="00C72A85">
      <w:pPr>
        <w:suppressAutoHyphens/>
        <w:spacing w:after="0" w:line="360" w:lineRule="auto"/>
        <w:jc w:val="center"/>
        <w:rPr>
          <w:rFonts w:ascii="Tahoma" w:eastAsia="Times New Roman" w:hAnsi="Tahoma" w:cs="Tahoma"/>
          <w:sz w:val="21"/>
          <w:szCs w:val="21"/>
          <w:lang w:eastAsia="ar-SA"/>
        </w:rPr>
      </w:pPr>
    </w:p>
    <w:p w:rsidR="009C3C90" w:rsidRPr="00A25623" w:rsidRDefault="009C3C90" w:rsidP="00C72A85">
      <w:pPr>
        <w:suppressAutoHyphens/>
        <w:spacing w:after="0" w:line="360" w:lineRule="auto"/>
        <w:jc w:val="center"/>
        <w:rPr>
          <w:rFonts w:ascii="Tahoma" w:eastAsia="Times New Roman" w:hAnsi="Tahoma" w:cs="Tahoma"/>
          <w:sz w:val="21"/>
          <w:szCs w:val="21"/>
          <w:lang w:eastAsia="ar-SA"/>
        </w:rPr>
      </w:pPr>
    </w:p>
    <w:p w:rsidR="009C3C90" w:rsidRPr="00A25623" w:rsidRDefault="009C3C90" w:rsidP="00C72A85">
      <w:pPr>
        <w:suppressAutoHyphens/>
        <w:spacing w:after="0" w:line="360" w:lineRule="auto"/>
        <w:jc w:val="center"/>
        <w:rPr>
          <w:rFonts w:ascii="Tahoma" w:eastAsia="Times New Roman" w:hAnsi="Tahoma" w:cs="Tahoma"/>
          <w:sz w:val="21"/>
          <w:szCs w:val="21"/>
          <w:lang w:eastAsia="ar-SA"/>
        </w:rPr>
      </w:pPr>
    </w:p>
    <w:p w:rsidR="0009155B" w:rsidRPr="00A25623" w:rsidRDefault="0009155B"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PROCESSO DE LICITAÇÃO Nº </w:t>
      </w:r>
      <w:r w:rsidR="00BF0510">
        <w:rPr>
          <w:rFonts w:ascii="Tahoma" w:eastAsia="Times New Roman" w:hAnsi="Tahoma" w:cs="Tahoma"/>
          <w:b/>
          <w:sz w:val="21"/>
          <w:szCs w:val="21"/>
          <w:lang w:eastAsia="pt-BR"/>
        </w:rPr>
        <w:t>079</w:t>
      </w:r>
      <w:r w:rsidRPr="00A25623">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09155B" w:rsidRPr="00A25623" w:rsidRDefault="00AC069C" w:rsidP="0009155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09155B" w:rsidRPr="00A25623">
        <w:rPr>
          <w:rFonts w:ascii="Tahoma" w:eastAsia="Times New Roman" w:hAnsi="Tahoma" w:cs="Tahoma"/>
          <w:b/>
          <w:sz w:val="21"/>
          <w:szCs w:val="21"/>
          <w:lang w:eastAsia="pt-BR"/>
        </w:rPr>
        <w:t xml:space="preserve"> Nº </w:t>
      </w:r>
      <w:r w:rsidR="00BF0510">
        <w:rPr>
          <w:rFonts w:ascii="Tahoma" w:eastAsia="Times New Roman" w:hAnsi="Tahoma" w:cs="Tahoma"/>
          <w:b/>
          <w:sz w:val="21"/>
          <w:szCs w:val="21"/>
          <w:lang w:eastAsia="pt-BR"/>
        </w:rPr>
        <w:t>050</w:t>
      </w:r>
      <w:r w:rsidR="0009155B" w:rsidRPr="00A25623">
        <w:rPr>
          <w:rFonts w:ascii="Tahoma" w:eastAsia="Times New Roman" w:hAnsi="Tahoma" w:cs="Tahoma"/>
          <w:b/>
          <w:sz w:val="21"/>
          <w:szCs w:val="21"/>
          <w:lang w:eastAsia="pt-BR"/>
        </w:rPr>
        <w:t>/</w:t>
      </w:r>
      <w:r w:rsidR="004E3BA1">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A25623" w:rsidRDefault="00A25623" w:rsidP="0009155B">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ANEXO II</w:t>
      </w:r>
      <w:r w:rsidR="00A2351D">
        <w:rPr>
          <w:rFonts w:ascii="Tahoma" w:eastAsia="Times New Roman" w:hAnsi="Tahoma" w:cs="Tahoma"/>
          <w:b/>
          <w:sz w:val="21"/>
          <w:szCs w:val="21"/>
          <w:lang w:eastAsia="ar-SA"/>
        </w:rPr>
        <w:t>I</w:t>
      </w:r>
    </w:p>
    <w:p w:rsidR="0009155B" w:rsidRPr="00A25623" w:rsidRDefault="0009155B" w:rsidP="0009155B">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CREDENCIAMENTO</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Através do presente, credenciamos </w:t>
      </w:r>
      <w:proofErr w:type="gramStart"/>
      <w:r w:rsidRPr="00A25623">
        <w:rPr>
          <w:rFonts w:ascii="Tahoma" w:eastAsia="Times New Roman" w:hAnsi="Tahoma" w:cs="Tahoma"/>
          <w:sz w:val="21"/>
          <w:szCs w:val="21"/>
          <w:lang w:eastAsia="pt-BR"/>
        </w:rPr>
        <w:t>o(</w:t>
      </w:r>
      <w:proofErr w:type="gramEnd"/>
      <w:r w:rsidRPr="00A25623">
        <w:rPr>
          <w:rFonts w:ascii="Tahoma" w:eastAsia="Times New Roman" w:hAnsi="Tahoma" w:cs="Tahoma"/>
          <w:sz w:val="21"/>
          <w:szCs w:val="21"/>
          <w:lang w:eastAsia="pt-BR"/>
        </w:rPr>
        <w:t xml:space="preserve">a) </w:t>
      </w:r>
      <w:proofErr w:type="spellStart"/>
      <w:r w:rsidRPr="00A25623">
        <w:rPr>
          <w:rFonts w:ascii="Tahoma" w:eastAsia="Times New Roman" w:hAnsi="Tahoma" w:cs="Tahoma"/>
          <w:sz w:val="21"/>
          <w:szCs w:val="21"/>
          <w:lang w:eastAsia="pt-BR"/>
        </w:rPr>
        <w:t>Sr</w:t>
      </w:r>
      <w:proofErr w:type="spellEnd"/>
      <w:r w:rsidRPr="00A25623">
        <w:rPr>
          <w:rFonts w:ascii="Tahoma" w:eastAsia="Times New Roman" w:hAnsi="Tahoma" w:cs="Tahoma"/>
          <w:sz w:val="21"/>
          <w:szCs w:val="21"/>
          <w:lang w:eastAsia="pt-BR"/>
        </w:rPr>
        <w:t xml:space="preserve">(a). </w:t>
      </w:r>
      <w:proofErr w:type="gramStart"/>
      <w:r w:rsidRPr="00A25623">
        <w:rPr>
          <w:rFonts w:ascii="Tahoma" w:eastAsia="Times New Roman" w:hAnsi="Tahoma" w:cs="Tahoma"/>
          <w:sz w:val="21"/>
          <w:szCs w:val="21"/>
          <w:lang w:eastAsia="pt-BR"/>
        </w:rPr>
        <w:t>..............................</w:t>
      </w:r>
      <w:proofErr w:type="gramEnd"/>
      <w:r w:rsidRPr="00A25623">
        <w:rPr>
          <w:rFonts w:ascii="Tahoma" w:eastAsia="Times New Roman" w:hAnsi="Tahoma" w:cs="Tahoma"/>
          <w:sz w:val="21"/>
          <w:szCs w:val="21"/>
          <w:lang w:eastAsia="pt-BR"/>
        </w:rPr>
        <w:t xml:space="preserve">, portador da Cédula de Identidade nº .................. </w:t>
      </w:r>
      <w:proofErr w:type="gramStart"/>
      <w:r w:rsidRPr="00A25623">
        <w:rPr>
          <w:rFonts w:ascii="Tahoma" w:eastAsia="Times New Roman" w:hAnsi="Tahoma" w:cs="Tahoma"/>
          <w:sz w:val="21"/>
          <w:szCs w:val="21"/>
          <w:lang w:eastAsia="pt-BR"/>
        </w:rPr>
        <w:t>e</w:t>
      </w:r>
      <w:proofErr w:type="gramEnd"/>
      <w:r w:rsidRPr="00A25623">
        <w:rPr>
          <w:rFonts w:ascii="Tahoma" w:eastAsia="Times New Roman" w:hAnsi="Tahoma" w:cs="Tahoma"/>
          <w:sz w:val="21"/>
          <w:szCs w:val="21"/>
          <w:lang w:eastAsia="pt-BR"/>
        </w:rPr>
        <w:t xml:space="preserve"> inscrito(a) no CPF sob nº........................., a participar da licitação instaurada pelo Município de Tangará, na modalidade </w:t>
      </w:r>
      <w:r w:rsidR="00A51B83">
        <w:rPr>
          <w:rFonts w:ascii="Tahoma" w:eastAsia="Times New Roman" w:hAnsi="Tahoma" w:cs="Tahoma"/>
          <w:sz w:val="21"/>
          <w:szCs w:val="21"/>
          <w:lang w:eastAsia="pt-BR"/>
        </w:rPr>
        <w:t>PREGÃO PRESENCIAL</w:t>
      </w:r>
      <w:r w:rsidRPr="00A25623">
        <w:rPr>
          <w:rFonts w:ascii="Tahoma" w:eastAsia="Times New Roman" w:hAnsi="Tahoma" w:cs="Tahoma"/>
          <w:sz w:val="21"/>
          <w:szCs w:val="21"/>
          <w:lang w:eastAsia="pt-BR"/>
        </w:rPr>
        <w:t xml:space="preserve"> nº </w:t>
      </w:r>
      <w:r w:rsidR="00BF0510">
        <w:rPr>
          <w:rFonts w:ascii="Tahoma" w:eastAsia="Times New Roman" w:hAnsi="Tahoma" w:cs="Tahoma"/>
          <w:sz w:val="21"/>
          <w:szCs w:val="21"/>
          <w:lang w:eastAsia="pt-BR"/>
        </w:rPr>
        <w:t>050</w:t>
      </w:r>
      <w:r w:rsidRPr="00A25623">
        <w:rPr>
          <w:rFonts w:ascii="Tahoma" w:eastAsia="Times New Roman" w:hAnsi="Tahoma" w:cs="Tahoma"/>
          <w:sz w:val="21"/>
          <w:szCs w:val="21"/>
          <w:lang w:eastAsia="pt-BR"/>
        </w:rPr>
        <w:t>/201</w:t>
      </w:r>
      <w:r w:rsidR="00BF0510">
        <w:rPr>
          <w:rFonts w:ascii="Tahoma" w:eastAsia="Times New Roman" w:hAnsi="Tahoma" w:cs="Tahoma"/>
          <w:sz w:val="21"/>
          <w:szCs w:val="21"/>
          <w:lang w:eastAsia="pt-BR"/>
        </w:rPr>
        <w:t>7</w:t>
      </w:r>
      <w:r w:rsidRPr="00A25623">
        <w:rPr>
          <w:rFonts w:ascii="Tahoma" w:eastAsia="Times New Roman" w:hAnsi="Tahoma" w:cs="Tahoma"/>
          <w:sz w:val="21"/>
          <w:szCs w:val="21"/>
          <w:lang w:eastAsia="pt-BR"/>
        </w:rPr>
        <w:t>, na qualidade de REPRESENTANTE LEGAL, outorgando-lhe plenos poderes para pronunciar-se em nome da empresa ..............................., CNPJ nº................................, bem como formular propostas e praticar todos os demais atos inerentes ao certame.</w:t>
      </w: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BF0510">
        <w:rPr>
          <w:rFonts w:ascii="Tahoma" w:eastAsia="Times New Roman" w:hAnsi="Tahoma" w:cs="Tahoma"/>
          <w:sz w:val="21"/>
          <w:szCs w:val="21"/>
          <w:lang w:eastAsia="pt-BR"/>
        </w:rPr>
        <w:t>7</w:t>
      </w:r>
      <w:r w:rsidRPr="00A25623">
        <w:rPr>
          <w:rFonts w:ascii="Tahoma" w:eastAsia="Times New Roman" w:hAnsi="Tahoma" w:cs="Tahoma"/>
          <w:sz w:val="21"/>
          <w:szCs w:val="21"/>
          <w:lang w:eastAsia="pt-BR"/>
        </w:rPr>
        <w:t>.</w:t>
      </w: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pBdr>
          <w:bottom w:val="single" w:sz="12" w:space="1" w:color="auto"/>
        </w:pBd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09155B" w:rsidRPr="00A25623" w:rsidRDefault="0009155B" w:rsidP="00C72A85">
      <w:pPr>
        <w:spacing w:after="0" w:line="360" w:lineRule="auto"/>
        <w:jc w:val="center"/>
        <w:rPr>
          <w:rFonts w:ascii="Tahoma" w:eastAsia="Times New Roman" w:hAnsi="Tahoma" w:cs="Tahoma"/>
          <w:b/>
          <w:sz w:val="21"/>
          <w:szCs w:val="21"/>
          <w:lang w:eastAsia="pt-BR"/>
        </w:rPr>
      </w:pPr>
    </w:p>
    <w:p w:rsidR="009C3C90" w:rsidRPr="00A25623" w:rsidRDefault="009C3C90" w:rsidP="00C72A85">
      <w:pPr>
        <w:spacing w:after="0" w:line="360" w:lineRule="auto"/>
        <w:jc w:val="center"/>
        <w:rPr>
          <w:rFonts w:ascii="Tahoma" w:eastAsia="Times New Roman" w:hAnsi="Tahoma" w:cs="Tahoma"/>
          <w:b/>
          <w:sz w:val="21"/>
          <w:szCs w:val="21"/>
          <w:lang w:eastAsia="pt-BR"/>
        </w:rPr>
      </w:pPr>
    </w:p>
    <w:p w:rsidR="009C3C90" w:rsidRPr="00A25623" w:rsidRDefault="009C3C90" w:rsidP="00C72A85">
      <w:pPr>
        <w:spacing w:after="0" w:line="360" w:lineRule="auto"/>
        <w:jc w:val="center"/>
        <w:rPr>
          <w:rFonts w:ascii="Tahoma" w:eastAsia="Times New Roman" w:hAnsi="Tahoma" w:cs="Tahoma"/>
          <w:b/>
          <w:sz w:val="21"/>
          <w:szCs w:val="21"/>
          <w:lang w:eastAsia="pt-BR"/>
        </w:rPr>
      </w:pPr>
    </w:p>
    <w:p w:rsidR="009C3C90" w:rsidRDefault="009C3C90" w:rsidP="00C72A85">
      <w:pPr>
        <w:spacing w:after="0" w:line="360" w:lineRule="auto"/>
        <w:jc w:val="center"/>
        <w:rPr>
          <w:rFonts w:ascii="Tahoma" w:eastAsia="Times New Roman" w:hAnsi="Tahoma" w:cs="Tahoma"/>
          <w:b/>
          <w:sz w:val="21"/>
          <w:szCs w:val="21"/>
          <w:lang w:eastAsia="pt-BR"/>
        </w:rPr>
      </w:pPr>
    </w:p>
    <w:p w:rsidR="00A25623" w:rsidRPr="00A25623" w:rsidRDefault="00A25623" w:rsidP="00C72A85">
      <w:pPr>
        <w:spacing w:after="0" w:line="360" w:lineRule="auto"/>
        <w:jc w:val="center"/>
        <w:rPr>
          <w:rFonts w:ascii="Tahoma" w:eastAsia="Times New Roman" w:hAnsi="Tahoma" w:cs="Tahoma"/>
          <w:b/>
          <w:sz w:val="21"/>
          <w:szCs w:val="21"/>
          <w:lang w:eastAsia="pt-BR"/>
        </w:rPr>
      </w:pPr>
    </w:p>
    <w:p w:rsidR="009C3C90" w:rsidRPr="00A25623" w:rsidRDefault="009C3C90" w:rsidP="00C72A85">
      <w:pPr>
        <w:spacing w:after="0" w:line="360" w:lineRule="auto"/>
        <w:jc w:val="center"/>
        <w:rPr>
          <w:rFonts w:ascii="Tahoma" w:eastAsia="Times New Roman" w:hAnsi="Tahoma" w:cs="Tahoma"/>
          <w:b/>
          <w:sz w:val="21"/>
          <w:szCs w:val="21"/>
          <w:lang w:eastAsia="pt-BR"/>
        </w:rPr>
      </w:pPr>
    </w:p>
    <w:p w:rsidR="00B73DE2" w:rsidRPr="00A25623" w:rsidRDefault="00B73DE2" w:rsidP="00C72A85">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PROCESSO DE LICITAÇÃO Nº </w:t>
      </w:r>
      <w:r w:rsidR="00BF0510">
        <w:rPr>
          <w:rFonts w:ascii="Tahoma" w:eastAsia="Times New Roman" w:hAnsi="Tahoma" w:cs="Tahoma"/>
          <w:b/>
          <w:sz w:val="21"/>
          <w:szCs w:val="21"/>
          <w:lang w:eastAsia="pt-BR"/>
        </w:rPr>
        <w:t>079</w:t>
      </w:r>
      <w:r w:rsidRPr="00A25623">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B73DE2" w:rsidRPr="00A25623" w:rsidRDefault="00AC069C" w:rsidP="00C72A85">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09155B" w:rsidRPr="00A25623">
        <w:rPr>
          <w:rFonts w:ascii="Tahoma" w:eastAsia="Times New Roman" w:hAnsi="Tahoma" w:cs="Tahoma"/>
          <w:b/>
          <w:sz w:val="21"/>
          <w:szCs w:val="21"/>
          <w:lang w:eastAsia="pt-BR"/>
        </w:rPr>
        <w:t xml:space="preserve"> </w:t>
      </w:r>
      <w:r w:rsidR="00B73DE2" w:rsidRPr="00A25623">
        <w:rPr>
          <w:rFonts w:ascii="Tahoma" w:eastAsia="Times New Roman" w:hAnsi="Tahoma" w:cs="Tahoma"/>
          <w:b/>
          <w:sz w:val="21"/>
          <w:szCs w:val="21"/>
          <w:lang w:eastAsia="pt-BR"/>
        </w:rPr>
        <w:t xml:space="preserve">Nº </w:t>
      </w:r>
      <w:r w:rsidR="00BF0510">
        <w:rPr>
          <w:rFonts w:ascii="Tahoma" w:eastAsia="Times New Roman" w:hAnsi="Tahoma" w:cs="Tahoma"/>
          <w:b/>
          <w:sz w:val="21"/>
          <w:szCs w:val="21"/>
          <w:lang w:eastAsia="pt-BR"/>
        </w:rPr>
        <w:t>050</w:t>
      </w:r>
      <w:r w:rsidR="00B73DE2" w:rsidRPr="00A25623">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A25623" w:rsidRDefault="00A25623" w:rsidP="00C72A85">
      <w:pPr>
        <w:suppressAutoHyphens/>
        <w:spacing w:after="0" w:line="360" w:lineRule="auto"/>
        <w:jc w:val="center"/>
        <w:rPr>
          <w:rFonts w:ascii="Tahoma" w:eastAsia="Times New Roman" w:hAnsi="Tahoma" w:cs="Tahoma"/>
          <w:b/>
          <w:sz w:val="21"/>
          <w:szCs w:val="21"/>
          <w:lang w:eastAsia="ar-SA"/>
        </w:rPr>
      </w:pPr>
    </w:p>
    <w:p w:rsidR="00B73DE2" w:rsidRPr="00A25623" w:rsidRDefault="00B73DE2" w:rsidP="00C72A85">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ANEXO I</w:t>
      </w:r>
      <w:r w:rsidR="00A2351D">
        <w:rPr>
          <w:rFonts w:ascii="Tahoma" w:eastAsia="Times New Roman" w:hAnsi="Tahoma" w:cs="Tahoma"/>
          <w:b/>
          <w:sz w:val="21"/>
          <w:szCs w:val="21"/>
          <w:lang w:eastAsia="ar-SA"/>
        </w:rPr>
        <w:t>V</w:t>
      </w:r>
    </w:p>
    <w:p w:rsidR="0009155B" w:rsidRPr="00A25623" w:rsidRDefault="0009155B" w:rsidP="0009155B">
      <w:pPr>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DECLARAÇÃO RECEBIMENTO DOS DOCUMENTOS</w:t>
      </w:r>
    </w:p>
    <w:p w:rsidR="0009155B" w:rsidRPr="00A25623" w:rsidRDefault="0009155B" w:rsidP="0009155B">
      <w:pPr>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 CNPJ sob o n.º ____________________________________ sediada na ___________________________________________________, DECLARA que recebeu os documentos e tomou conhecimento de todas as informações e das condições e locais para o cumprimento das obrigações objeto da licitação. </w:t>
      </w:r>
    </w:p>
    <w:p w:rsidR="0009155B" w:rsidRPr="00A25623" w:rsidRDefault="0009155B" w:rsidP="0009155B">
      <w:pPr>
        <w:spacing w:after="0" w:line="360" w:lineRule="auto"/>
        <w:jc w:val="both"/>
        <w:rPr>
          <w:rFonts w:ascii="Tahoma" w:eastAsia="Times New Roman" w:hAnsi="Tahoma" w:cs="Tahoma"/>
          <w:sz w:val="21"/>
          <w:szCs w:val="21"/>
          <w:lang w:eastAsia="pt-BR"/>
        </w:rPr>
      </w:pPr>
    </w:p>
    <w:p w:rsidR="0009155B" w:rsidRPr="00A25623" w:rsidRDefault="0009155B" w:rsidP="0009155B">
      <w:pPr>
        <w:spacing w:after="0" w:line="360" w:lineRule="auto"/>
        <w:jc w:val="both"/>
        <w:rPr>
          <w:rFonts w:ascii="Tahoma" w:eastAsia="Times New Roman" w:hAnsi="Tahoma" w:cs="Tahoma"/>
          <w:sz w:val="21"/>
          <w:szCs w:val="21"/>
          <w:lang w:eastAsia="pt-BR"/>
        </w:rPr>
      </w:pPr>
    </w:p>
    <w:p w:rsidR="0009155B" w:rsidRPr="00A25623" w:rsidRDefault="0009155B" w:rsidP="0009155B">
      <w:pPr>
        <w:spacing w:after="0" w:line="360" w:lineRule="auto"/>
        <w:jc w:val="both"/>
        <w:rPr>
          <w:rFonts w:ascii="Tahoma" w:eastAsia="Times New Roman" w:hAnsi="Tahoma" w:cs="Tahoma"/>
          <w:sz w:val="21"/>
          <w:szCs w:val="21"/>
          <w:lang w:eastAsia="pt-BR"/>
        </w:rPr>
      </w:pPr>
    </w:p>
    <w:p w:rsidR="0009155B" w:rsidRPr="00A25623" w:rsidRDefault="0009155B" w:rsidP="0009155B">
      <w:pPr>
        <w:adjustRightInd w:val="0"/>
        <w:spacing w:after="0" w:line="360" w:lineRule="auto"/>
        <w:jc w:val="both"/>
        <w:rPr>
          <w:rFonts w:ascii="Tahoma" w:eastAsia="Times New Roman" w:hAnsi="Tahoma" w:cs="Tahoma"/>
          <w:sz w:val="21"/>
          <w:szCs w:val="21"/>
          <w:lang w:eastAsia="pt-BR"/>
        </w:rPr>
      </w:pP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BF0510">
        <w:rPr>
          <w:rFonts w:ascii="Tahoma" w:eastAsia="Times New Roman" w:hAnsi="Tahoma" w:cs="Tahoma"/>
          <w:sz w:val="21"/>
          <w:szCs w:val="21"/>
          <w:lang w:eastAsia="pt-BR"/>
        </w:rPr>
        <w:t>7</w:t>
      </w:r>
      <w:r w:rsidRPr="00A25623">
        <w:rPr>
          <w:rFonts w:ascii="Tahoma" w:eastAsia="Times New Roman" w:hAnsi="Tahoma" w:cs="Tahoma"/>
          <w:sz w:val="21"/>
          <w:szCs w:val="21"/>
          <w:lang w:eastAsia="pt-BR"/>
        </w:rPr>
        <w:t>.</w:t>
      </w: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pBdr>
          <w:bottom w:val="single" w:sz="12" w:space="1" w:color="auto"/>
        </w:pBdr>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09155B" w:rsidRPr="00A25623" w:rsidRDefault="0009155B" w:rsidP="00D417AD">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C72A85">
      <w:pPr>
        <w:suppressAutoHyphens/>
        <w:spacing w:after="0" w:line="360" w:lineRule="auto"/>
        <w:jc w:val="center"/>
        <w:rPr>
          <w:rFonts w:ascii="Tahoma" w:eastAsia="Times New Roman" w:hAnsi="Tahoma" w:cs="Tahoma"/>
          <w:b/>
          <w:sz w:val="21"/>
          <w:szCs w:val="21"/>
          <w:lang w:eastAsia="ar-SA"/>
        </w:rPr>
      </w:pPr>
    </w:p>
    <w:p w:rsidR="009C3C90" w:rsidRPr="00A25623" w:rsidRDefault="009C3C90" w:rsidP="00C72A85">
      <w:pPr>
        <w:suppressAutoHyphens/>
        <w:spacing w:after="0" w:line="360" w:lineRule="auto"/>
        <w:jc w:val="center"/>
        <w:rPr>
          <w:rFonts w:ascii="Tahoma" w:eastAsia="Times New Roman" w:hAnsi="Tahoma" w:cs="Tahoma"/>
          <w:b/>
          <w:sz w:val="21"/>
          <w:szCs w:val="21"/>
          <w:lang w:eastAsia="ar-SA"/>
        </w:rPr>
      </w:pPr>
    </w:p>
    <w:p w:rsidR="009C3C90" w:rsidRPr="00A25623" w:rsidRDefault="009C3C90" w:rsidP="00C72A85">
      <w:pPr>
        <w:suppressAutoHyphens/>
        <w:spacing w:after="0" w:line="360" w:lineRule="auto"/>
        <w:jc w:val="center"/>
        <w:rPr>
          <w:rFonts w:ascii="Tahoma" w:eastAsia="Times New Roman" w:hAnsi="Tahoma" w:cs="Tahoma"/>
          <w:b/>
          <w:sz w:val="21"/>
          <w:szCs w:val="21"/>
          <w:lang w:eastAsia="ar-SA"/>
        </w:rPr>
      </w:pPr>
    </w:p>
    <w:p w:rsidR="009C3C90" w:rsidRDefault="009C3C90" w:rsidP="00C72A85">
      <w:pPr>
        <w:suppressAutoHyphens/>
        <w:spacing w:after="0" w:line="360" w:lineRule="auto"/>
        <w:jc w:val="center"/>
        <w:rPr>
          <w:rFonts w:ascii="Tahoma" w:eastAsia="Times New Roman" w:hAnsi="Tahoma" w:cs="Tahoma"/>
          <w:b/>
          <w:sz w:val="21"/>
          <w:szCs w:val="21"/>
          <w:lang w:eastAsia="ar-SA"/>
        </w:rPr>
      </w:pPr>
    </w:p>
    <w:p w:rsidR="00A25623" w:rsidRPr="00A25623" w:rsidRDefault="00A25623" w:rsidP="00C72A85">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PROCESSO DE LICITAÇÃO Nº </w:t>
      </w:r>
      <w:r w:rsidR="00BF0510">
        <w:rPr>
          <w:rFonts w:ascii="Tahoma" w:eastAsia="Times New Roman" w:hAnsi="Tahoma" w:cs="Tahoma"/>
          <w:b/>
          <w:sz w:val="21"/>
          <w:szCs w:val="21"/>
          <w:lang w:eastAsia="pt-BR"/>
        </w:rPr>
        <w:t>079</w:t>
      </w:r>
      <w:r w:rsidRPr="00A25623">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09155B" w:rsidRPr="00A25623" w:rsidRDefault="00AC069C" w:rsidP="0009155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Pr="00A25623">
        <w:rPr>
          <w:rFonts w:ascii="Tahoma" w:eastAsia="Times New Roman" w:hAnsi="Tahoma" w:cs="Tahoma"/>
          <w:b/>
          <w:sz w:val="21"/>
          <w:szCs w:val="21"/>
          <w:lang w:eastAsia="pt-BR"/>
        </w:rPr>
        <w:t xml:space="preserve"> </w:t>
      </w:r>
      <w:r w:rsidR="0009155B" w:rsidRPr="00A25623">
        <w:rPr>
          <w:rFonts w:ascii="Tahoma" w:eastAsia="Times New Roman" w:hAnsi="Tahoma" w:cs="Tahoma"/>
          <w:b/>
          <w:sz w:val="21"/>
          <w:szCs w:val="21"/>
          <w:lang w:eastAsia="pt-BR"/>
        </w:rPr>
        <w:t xml:space="preserve">Nº </w:t>
      </w:r>
      <w:r w:rsidR="00BF0510">
        <w:rPr>
          <w:rFonts w:ascii="Tahoma" w:eastAsia="Times New Roman" w:hAnsi="Tahoma" w:cs="Tahoma"/>
          <w:b/>
          <w:sz w:val="21"/>
          <w:szCs w:val="21"/>
          <w:lang w:eastAsia="pt-BR"/>
        </w:rPr>
        <w:t>050</w:t>
      </w:r>
      <w:r w:rsidR="0009155B" w:rsidRPr="00A25623">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A25623" w:rsidRDefault="00A25623" w:rsidP="0009155B">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ANEXO V</w:t>
      </w:r>
    </w:p>
    <w:p w:rsidR="0009155B" w:rsidRPr="00A25623" w:rsidRDefault="0009155B" w:rsidP="0009155B">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DECLARAÇÃO QUE NÃO EMPREGA MENORES</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_______________________________________________________, CNPJ nº ____________________________, sediada na </w:t>
      </w:r>
      <w:proofErr w:type="gramStart"/>
      <w:r w:rsidRPr="00A25623">
        <w:rPr>
          <w:rFonts w:ascii="Tahoma" w:eastAsia="Times New Roman" w:hAnsi="Tahoma" w:cs="Tahoma"/>
          <w:sz w:val="21"/>
          <w:szCs w:val="21"/>
          <w:lang w:eastAsia="pt-BR"/>
        </w:rPr>
        <w:t>___________________________</w:t>
      </w:r>
      <w:proofErr w:type="gramEnd"/>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DECLARA, para fins do disposto no art. 27, V, da Lei nº 8.666/93, acrescido pela Lei nº 9854/97, que não emprega menor de 18 (dezoito) anos, em trabalho noturno, perigoso ou insalubre e não emprega menor de 16 (dezesseis) anos.</w:t>
      </w: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Ressalva: Emprega menor, a partir de 14 (catorze) anos, na condição de aprendiz.</w:t>
      </w: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BF0510">
        <w:rPr>
          <w:rFonts w:ascii="Tahoma" w:eastAsia="Times New Roman" w:hAnsi="Tahoma" w:cs="Tahoma"/>
          <w:sz w:val="21"/>
          <w:szCs w:val="21"/>
          <w:lang w:eastAsia="pt-BR"/>
        </w:rPr>
        <w:t>7</w:t>
      </w:r>
      <w:r w:rsidR="006D0E4A">
        <w:rPr>
          <w:rFonts w:ascii="Tahoma" w:eastAsia="Times New Roman" w:hAnsi="Tahoma" w:cs="Tahoma"/>
          <w:sz w:val="21"/>
          <w:szCs w:val="21"/>
          <w:lang w:eastAsia="pt-BR"/>
        </w:rPr>
        <w:t>.</w:t>
      </w: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pBdr>
          <w:bottom w:val="single" w:sz="12" w:space="1" w:color="auto"/>
        </w:pBd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A25623" w:rsidRDefault="00A25623"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A25623" w:rsidRPr="00A25623" w:rsidRDefault="00A25623"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PROCESSO DE LICITAÇÃO Nº </w:t>
      </w:r>
      <w:r w:rsidR="00BF0510">
        <w:rPr>
          <w:rFonts w:ascii="Tahoma" w:eastAsia="Times New Roman" w:hAnsi="Tahoma" w:cs="Tahoma"/>
          <w:b/>
          <w:sz w:val="21"/>
          <w:szCs w:val="21"/>
          <w:lang w:eastAsia="pt-BR"/>
        </w:rPr>
        <w:t>079</w:t>
      </w:r>
      <w:r w:rsidRPr="00A25623">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09155B" w:rsidRPr="00A25623" w:rsidRDefault="00AC069C" w:rsidP="0009155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0009155B" w:rsidRPr="00A25623">
        <w:rPr>
          <w:rFonts w:ascii="Tahoma" w:eastAsia="Times New Roman" w:hAnsi="Tahoma" w:cs="Tahoma"/>
          <w:b/>
          <w:sz w:val="21"/>
          <w:szCs w:val="21"/>
          <w:lang w:eastAsia="pt-BR"/>
        </w:rPr>
        <w:t xml:space="preserve"> Nº </w:t>
      </w:r>
      <w:r w:rsidR="00BF0510">
        <w:rPr>
          <w:rFonts w:ascii="Tahoma" w:eastAsia="Times New Roman" w:hAnsi="Tahoma" w:cs="Tahoma"/>
          <w:b/>
          <w:sz w:val="21"/>
          <w:szCs w:val="21"/>
          <w:lang w:eastAsia="pt-BR"/>
        </w:rPr>
        <w:t>050</w:t>
      </w:r>
      <w:r w:rsidR="0009155B" w:rsidRPr="00A25623">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A25623" w:rsidRDefault="00A25623" w:rsidP="0009155B">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uppressAutoHyphens/>
        <w:spacing w:after="0" w:line="360" w:lineRule="auto"/>
        <w:jc w:val="center"/>
        <w:rPr>
          <w:rFonts w:ascii="Tahoma" w:eastAsia="Times New Roman" w:hAnsi="Tahoma" w:cs="Tahoma"/>
          <w:b/>
          <w:sz w:val="21"/>
          <w:szCs w:val="21"/>
          <w:lang w:eastAsia="ar-SA"/>
        </w:rPr>
      </w:pPr>
      <w:proofErr w:type="gramStart"/>
      <w:r w:rsidRPr="00A25623">
        <w:rPr>
          <w:rFonts w:ascii="Tahoma" w:eastAsia="Times New Roman" w:hAnsi="Tahoma" w:cs="Tahoma"/>
          <w:b/>
          <w:sz w:val="21"/>
          <w:szCs w:val="21"/>
          <w:lang w:eastAsia="ar-SA"/>
        </w:rPr>
        <w:t>ANEXO VI</w:t>
      </w:r>
      <w:proofErr w:type="gramEnd"/>
    </w:p>
    <w:p w:rsidR="0009155B" w:rsidRPr="00A25623" w:rsidRDefault="0009155B" w:rsidP="0009155B">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DECLARAÇÃO QUE NÃO EMPREGA SERVIDORES PÚBLICOS</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_______________________________________________________, CNPJ nº ____________________________, sediada na ___________________________ DECLARA, que não existe em seu quadro de empregados, servidores públicos exercendo funções de gerencia, administração ou tomada de decisão. </w:t>
      </w: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BF0510">
        <w:rPr>
          <w:rFonts w:ascii="Tahoma" w:eastAsia="Times New Roman" w:hAnsi="Tahoma" w:cs="Tahoma"/>
          <w:sz w:val="21"/>
          <w:szCs w:val="21"/>
          <w:lang w:eastAsia="pt-BR"/>
        </w:rPr>
        <w:t>7</w:t>
      </w: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pBdr>
          <w:bottom w:val="single" w:sz="12" w:space="1" w:color="auto"/>
        </w:pBdr>
        <w:autoSpaceDE w:val="0"/>
        <w:autoSpaceDN w:val="0"/>
        <w:adjustRightInd w:val="0"/>
        <w:spacing w:after="0" w:line="360" w:lineRule="auto"/>
        <w:jc w:val="center"/>
        <w:rPr>
          <w:rFonts w:ascii="Tahoma" w:eastAsia="Times New Roman" w:hAnsi="Tahoma" w:cs="Tahoma"/>
          <w:sz w:val="21"/>
          <w:szCs w:val="21"/>
          <w:lang w:eastAsia="pt-BR"/>
        </w:rPr>
      </w:pPr>
    </w:p>
    <w:p w:rsidR="0009155B" w:rsidRPr="00A25623" w:rsidRDefault="0009155B" w:rsidP="00D417AD">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Default="0009155B"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A77FA4" w:rsidRDefault="00A77FA4"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A77FA4" w:rsidRDefault="00A77FA4"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276F95" w:rsidRPr="00A25623" w:rsidRDefault="00276F95" w:rsidP="0009155B">
      <w:pPr>
        <w:autoSpaceDE w:val="0"/>
        <w:autoSpaceDN w:val="0"/>
        <w:adjustRightInd w:val="0"/>
        <w:spacing w:after="0" w:line="360" w:lineRule="auto"/>
        <w:jc w:val="both"/>
        <w:rPr>
          <w:rFonts w:ascii="Tahoma" w:eastAsia="Times New Roman" w:hAnsi="Tahoma" w:cs="Tahoma"/>
          <w:b/>
          <w:bCs/>
          <w:sz w:val="21"/>
          <w:szCs w:val="21"/>
          <w:lang w:eastAsia="pt-BR"/>
        </w:rPr>
      </w:pPr>
    </w:p>
    <w:p w:rsidR="0009155B" w:rsidRPr="00A25623" w:rsidRDefault="0009155B" w:rsidP="0009155B">
      <w:pPr>
        <w:spacing w:after="0" w:line="360" w:lineRule="auto"/>
        <w:jc w:val="center"/>
        <w:rPr>
          <w:rFonts w:ascii="Tahoma" w:eastAsia="Times New Roman" w:hAnsi="Tahoma" w:cs="Tahoma"/>
          <w:b/>
          <w:sz w:val="21"/>
          <w:szCs w:val="21"/>
          <w:lang w:eastAsia="pt-BR"/>
        </w:rPr>
      </w:pPr>
      <w:r w:rsidRPr="00A25623">
        <w:rPr>
          <w:rFonts w:ascii="Tahoma" w:eastAsia="Times New Roman" w:hAnsi="Tahoma" w:cs="Tahoma"/>
          <w:b/>
          <w:sz w:val="21"/>
          <w:szCs w:val="21"/>
          <w:lang w:eastAsia="pt-BR"/>
        </w:rPr>
        <w:t xml:space="preserve">PROCESSO DE LICITAÇÃO Nº </w:t>
      </w:r>
      <w:r w:rsidR="00BF0510">
        <w:rPr>
          <w:rFonts w:ascii="Tahoma" w:eastAsia="Times New Roman" w:hAnsi="Tahoma" w:cs="Tahoma"/>
          <w:b/>
          <w:sz w:val="21"/>
          <w:szCs w:val="21"/>
          <w:lang w:eastAsia="pt-BR"/>
        </w:rPr>
        <w:t>079</w:t>
      </w:r>
      <w:r w:rsidRPr="00A25623">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09155B" w:rsidRPr="00A25623" w:rsidRDefault="00AC069C" w:rsidP="0009155B">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Pr="00A25623">
        <w:rPr>
          <w:rFonts w:ascii="Tahoma" w:eastAsia="Times New Roman" w:hAnsi="Tahoma" w:cs="Tahoma"/>
          <w:b/>
          <w:sz w:val="21"/>
          <w:szCs w:val="21"/>
          <w:lang w:eastAsia="pt-BR"/>
        </w:rPr>
        <w:t xml:space="preserve"> </w:t>
      </w:r>
      <w:r w:rsidR="0009155B" w:rsidRPr="00A25623">
        <w:rPr>
          <w:rFonts w:ascii="Tahoma" w:eastAsia="Times New Roman" w:hAnsi="Tahoma" w:cs="Tahoma"/>
          <w:b/>
          <w:sz w:val="21"/>
          <w:szCs w:val="21"/>
          <w:lang w:eastAsia="pt-BR"/>
        </w:rPr>
        <w:t xml:space="preserve">Nº </w:t>
      </w:r>
      <w:r w:rsidR="00BF0510">
        <w:rPr>
          <w:rFonts w:ascii="Tahoma" w:eastAsia="Times New Roman" w:hAnsi="Tahoma" w:cs="Tahoma"/>
          <w:b/>
          <w:sz w:val="21"/>
          <w:szCs w:val="21"/>
          <w:lang w:eastAsia="pt-BR"/>
        </w:rPr>
        <w:t>050</w:t>
      </w:r>
      <w:r w:rsidR="0009155B" w:rsidRPr="00A25623">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A25623" w:rsidRDefault="00A25623" w:rsidP="0009155B">
      <w:pPr>
        <w:suppressAutoHyphens/>
        <w:spacing w:after="0" w:line="360" w:lineRule="auto"/>
        <w:jc w:val="center"/>
        <w:rPr>
          <w:rFonts w:ascii="Tahoma" w:eastAsia="Times New Roman" w:hAnsi="Tahoma" w:cs="Tahoma"/>
          <w:b/>
          <w:sz w:val="21"/>
          <w:szCs w:val="21"/>
          <w:lang w:eastAsia="ar-SA"/>
        </w:rPr>
      </w:pPr>
    </w:p>
    <w:p w:rsidR="0009155B" w:rsidRPr="00A25623" w:rsidRDefault="0009155B" w:rsidP="0009155B">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ANEXO VII</w:t>
      </w:r>
    </w:p>
    <w:p w:rsidR="00B73DE2" w:rsidRPr="00A25623" w:rsidRDefault="00B73DE2" w:rsidP="00C72A85">
      <w:pPr>
        <w:suppressAutoHyphens/>
        <w:spacing w:after="0" w:line="360" w:lineRule="auto"/>
        <w:jc w:val="center"/>
        <w:rPr>
          <w:rFonts w:ascii="Tahoma" w:eastAsia="Times New Roman" w:hAnsi="Tahoma" w:cs="Tahoma"/>
          <w:b/>
          <w:sz w:val="21"/>
          <w:szCs w:val="21"/>
          <w:lang w:eastAsia="ar-SA"/>
        </w:rPr>
      </w:pPr>
      <w:r w:rsidRPr="00A25623">
        <w:rPr>
          <w:rFonts w:ascii="Tahoma" w:eastAsia="Times New Roman" w:hAnsi="Tahoma" w:cs="Tahoma"/>
          <w:b/>
          <w:sz w:val="21"/>
          <w:szCs w:val="21"/>
          <w:lang w:eastAsia="ar-SA"/>
        </w:rPr>
        <w:t>DECLARAÇÃO DE ENQUADRAMENTO COMO EPP OU ME</w:t>
      </w:r>
    </w:p>
    <w:p w:rsidR="00B73DE2" w:rsidRPr="00A25623" w:rsidRDefault="00B73DE2" w:rsidP="00C72A85">
      <w:pPr>
        <w:suppressAutoHyphens/>
        <w:spacing w:after="0" w:line="360" w:lineRule="auto"/>
        <w:jc w:val="center"/>
        <w:rPr>
          <w:rFonts w:ascii="Tahoma" w:eastAsia="Times New Roman" w:hAnsi="Tahoma" w:cs="Tahoma"/>
          <w:bCs/>
          <w:sz w:val="21"/>
          <w:szCs w:val="21"/>
          <w:lang w:eastAsia="ar-SA"/>
        </w:rPr>
      </w:pPr>
      <w:r w:rsidRPr="00A25623">
        <w:rPr>
          <w:rFonts w:ascii="Tahoma" w:eastAsia="Times New Roman" w:hAnsi="Tahoma" w:cs="Tahoma"/>
          <w:bCs/>
          <w:sz w:val="21"/>
          <w:szCs w:val="21"/>
          <w:lang w:eastAsia="ar-SA"/>
        </w:rPr>
        <w:t>(Entregar este documento fora dos envelopes)</w:t>
      </w:r>
    </w:p>
    <w:p w:rsidR="00B73DE2" w:rsidRPr="00A25623" w:rsidRDefault="00B73DE2" w:rsidP="00C72A85">
      <w:pPr>
        <w:suppressAutoHyphens/>
        <w:spacing w:after="0" w:line="360" w:lineRule="auto"/>
        <w:jc w:val="center"/>
        <w:rPr>
          <w:rFonts w:ascii="Tahoma" w:eastAsia="Times New Roman" w:hAnsi="Tahoma" w:cs="Tahoma"/>
          <w:b/>
          <w:sz w:val="21"/>
          <w:szCs w:val="21"/>
          <w:u w:val="single"/>
          <w:lang w:eastAsia="ar-SA"/>
        </w:rPr>
      </w:pPr>
    </w:p>
    <w:p w:rsidR="00B73DE2" w:rsidRPr="00A25623" w:rsidRDefault="00B73DE2" w:rsidP="00D417AD">
      <w:pPr>
        <w:spacing w:after="0" w:line="360" w:lineRule="auto"/>
        <w:jc w:val="both"/>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A </w:t>
      </w:r>
      <w:r w:rsidR="00D417AD" w:rsidRPr="00A25623">
        <w:rPr>
          <w:rFonts w:ascii="Tahoma" w:eastAsia="Times New Roman" w:hAnsi="Tahoma" w:cs="Tahoma"/>
          <w:sz w:val="21"/>
          <w:szCs w:val="21"/>
          <w:lang w:eastAsia="pt-BR"/>
        </w:rPr>
        <w:t>_________________</w:t>
      </w:r>
      <w:r w:rsidRPr="00A25623">
        <w:rPr>
          <w:rFonts w:ascii="Tahoma" w:eastAsia="Times New Roman" w:hAnsi="Tahoma" w:cs="Tahoma"/>
          <w:sz w:val="21"/>
          <w:szCs w:val="21"/>
          <w:lang w:eastAsia="pt-BR"/>
        </w:rPr>
        <w:t xml:space="preserve">, inscrita no CNPJ sob o nº </w:t>
      </w:r>
      <w:r w:rsidR="00D417AD" w:rsidRPr="00A25623">
        <w:rPr>
          <w:rFonts w:ascii="Tahoma" w:eastAsia="Times New Roman" w:hAnsi="Tahoma" w:cs="Tahoma"/>
          <w:sz w:val="21"/>
          <w:szCs w:val="21"/>
          <w:lang w:eastAsia="pt-BR"/>
        </w:rPr>
        <w:t>_________________</w:t>
      </w:r>
      <w:r w:rsidRPr="00A25623">
        <w:rPr>
          <w:rFonts w:ascii="Tahoma" w:eastAsia="Times New Roman" w:hAnsi="Tahoma" w:cs="Tahoma"/>
          <w:sz w:val="21"/>
          <w:szCs w:val="21"/>
          <w:lang w:eastAsia="pt-BR"/>
        </w:rPr>
        <w:t xml:space="preserve">, por intermédio de seu representante legal, o </w:t>
      </w:r>
      <w:proofErr w:type="gramStart"/>
      <w:r w:rsidRPr="00A25623">
        <w:rPr>
          <w:rFonts w:ascii="Tahoma" w:eastAsia="Times New Roman" w:hAnsi="Tahoma" w:cs="Tahoma"/>
          <w:sz w:val="21"/>
          <w:szCs w:val="21"/>
          <w:lang w:eastAsia="pt-BR"/>
        </w:rPr>
        <w:t>Sr.</w:t>
      </w:r>
      <w:proofErr w:type="gramEnd"/>
      <w:r w:rsidRPr="00A25623">
        <w:rPr>
          <w:rFonts w:ascii="Tahoma" w:eastAsia="Times New Roman" w:hAnsi="Tahoma" w:cs="Tahoma"/>
          <w:sz w:val="21"/>
          <w:szCs w:val="21"/>
          <w:lang w:eastAsia="pt-BR"/>
        </w:rPr>
        <w:t xml:space="preserve"> </w:t>
      </w:r>
      <w:r w:rsidR="00D417AD" w:rsidRPr="00A25623">
        <w:rPr>
          <w:rFonts w:ascii="Tahoma" w:eastAsia="Times New Roman" w:hAnsi="Tahoma" w:cs="Tahoma"/>
          <w:sz w:val="21"/>
          <w:szCs w:val="21"/>
          <w:lang w:eastAsia="pt-BR"/>
        </w:rPr>
        <w:t>________</w:t>
      </w:r>
      <w:r w:rsidRPr="00A25623">
        <w:rPr>
          <w:rFonts w:ascii="Tahoma" w:eastAsia="Times New Roman" w:hAnsi="Tahoma" w:cs="Tahoma"/>
          <w:sz w:val="21"/>
          <w:szCs w:val="21"/>
          <w:lang w:eastAsia="pt-BR"/>
        </w:rPr>
        <w:t xml:space="preserve">, portador da Carteira de Identidade nº </w:t>
      </w:r>
      <w:r w:rsidR="00D417AD" w:rsidRPr="00A25623">
        <w:rPr>
          <w:rFonts w:ascii="Tahoma" w:eastAsia="Times New Roman" w:hAnsi="Tahoma" w:cs="Tahoma"/>
          <w:sz w:val="21"/>
          <w:szCs w:val="21"/>
          <w:lang w:eastAsia="pt-BR"/>
        </w:rPr>
        <w:t>_____</w:t>
      </w:r>
      <w:r w:rsidRPr="00A25623">
        <w:rPr>
          <w:rFonts w:ascii="Tahoma" w:eastAsia="Times New Roman" w:hAnsi="Tahoma" w:cs="Tahoma"/>
          <w:sz w:val="21"/>
          <w:szCs w:val="21"/>
          <w:lang w:eastAsia="pt-BR"/>
        </w:rPr>
        <w:t>, do CPF nº</w:t>
      </w:r>
      <w:r w:rsidR="00D417AD" w:rsidRPr="00A25623">
        <w:rPr>
          <w:rFonts w:ascii="Tahoma" w:eastAsia="Times New Roman" w:hAnsi="Tahoma" w:cs="Tahoma"/>
          <w:sz w:val="21"/>
          <w:szCs w:val="21"/>
          <w:lang w:eastAsia="pt-BR"/>
        </w:rPr>
        <w:t xml:space="preserve"> ______</w:t>
      </w:r>
      <w:r w:rsidRPr="00A25623">
        <w:rPr>
          <w:rFonts w:ascii="Tahoma" w:eastAsia="Times New Roman" w:hAnsi="Tahoma" w:cs="Tahoma"/>
          <w:sz w:val="21"/>
          <w:szCs w:val="21"/>
          <w:lang w:eastAsia="pt-BR"/>
        </w:rPr>
        <w:t xml:space="preserve">, DECLARA, para fins do disposto na alínea “b” do subitem 2.7.2 do Edital de </w:t>
      </w:r>
      <w:r w:rsidR="004E1649">
        <w:rPr>
          <w:rFonts w:ascii="Tahoma" w:eastAsia="Times New Roman" w:hAnsi="Tahoma" w:cs="Tahoma"/>
          <w:sz w:val="21"/>
          <w:szCs w:val="21"/>
          <w:lang w:eastAsia="pt-BR"/>
        </w:rPr>
        <w:t>PREGÃO PRESENCIAL</w:t>
      </w:r>
      <w:r w:rsidR="00D417AD" w:rsidRPr="00A25623">
        <w:rPr>
          <w:rFonts w:ascii="Tahoma" w:eastAsia="Times New Roman" w:hAnsi="Tahoma" w:cs="Tahoma"/>
          <w:sz w:val="21"/>
          <w:szCs w:val="21"/>
          <w:lang w:eastAsia="pt-BR"/>
        </w:rPr>
        <w:t xml:space="preserve"> </w:t>
      </w:r>
      <w:r w:rsidR="004E1649">
        <w:rPr>
          <w:rFonts w:ascii="Tahoma" w:eastAsia="Times New Roman" w:hAnsi="Tahoma" w:cs="Tahoma"/>
          <w:sz w:val="21"/>
          <w:szCs w:val="21"/>
          <w:lang w:eastAsia="pt-BR"/>
        </w:rPr>
        <w:t xml:space="preserve">nº </w:t>
      </w:r>
      <w:r w:rsidR="00986197">
        <w:rPr>
          <w:rFonts w:ascii="Tahoma" w:eastAsia="Times New Roman" w:hAnsi="Tahoma" w:cs="Tahoma"/>
          <w:sz w:val="21"/>
          <w:szCs w:val="21"/>
          <w:lang w:eastAsia="pt-BR"/>
        </w:rPr>
        <w:t>050/2017</w:t>
      </w:r>
      <w:r w:rsidRPr="00A25623">
        <w:rPr>
          <w:rFonts w:ascii="Tahoma" w:eastAsia="Times New Roman" w:hAnsi="Tahoma" w:cs="Tahoma"/>
          <w:sz w:val="21"/>
          <w:szCs w:val="21"/>
          <w:lang w:eastAsia="pt-BR"/>
        </w:rPr>
        <w:t>, sob as sanções administrativas cabíveis e sob as penas da lei, que esta empresa, na presente data, é considerada:</w:t>
      </w:r>
    </w:p>
    <w:p w:rsidR="00B73DE2" w:rsidRPr="00A25623" w:rsidRDefault="00B73DE2" w:rsidP="009C3C90">
      <w:pPr>
        <w:spacing w:after="0" w:line="360" w:lineRule="auto"/>
        <w:jc w:val="center"/>
        <w:rPr>
          <w:rFonts w:ascii="Tahoma" w:eastAsia="Times New Roman" w:hAnsi="Tahoma" w:cs="Tahoma"/>
          <w:sz w:val="21"/>
          <w:szCs w:val="21"/>
          <w:lang w:eastAsia="pt-BR"/>
        </w:rPr>
      </w:pPr>
    </w:p>
    <w:p w:rsidR="00B73DE2" w:rsidRPr="00A25623" w:rsidRDefault="00B73DE2" w:rsidP="009C3C90">
      <w:pPr>
        <w:spacing w:after="0" w:line="360" w:lineRule="auto"/>
        <w:jc w:val="center"/>
        <w:rPr>
          <w:rFonts w:ascii="Tahoma" w:eastAsia="Times New Roman" w:hAnsi="Tahoma" w:cs="Tahoma"/>
          <w:sz w:val="21"/>
          <w:szCs w:val="21"/>
          <w:lang w:eastAsia="pt-BR"/>
        </w:rPr>
      </w:pPr>
      <w:proofErr w:type="gramStart"/>
      <w:r w:rsidRPr="00A25623">
        <w:rPr>
          <w:rFonts w:ascii="Tahoma" w:eastAsia="Times New Roman" w:hAnsi="Tahoma" w:cs="Tahoma"/>
          <w:b/>
          <w:bCs/>
          <w:sz w:val="21"/>
          <w:szCs w:val="21"/>
          <w:lang w:eastAsia="pt-BR"/>
        </w:rPr>
        <w:t xml:space="preserve">(    </w:t>
      </w:r>
      <w:proofErr w:type="gramEnd"/>
      <w:r w:rsidRPr="00A25623">
        <w:rPr>
          <w:rFonts w:ascii="Tahoma" w:eastAsia="Times New Roman" w:hAnsi="Tahoma" w:cs="Tahoma"/>
          <w:b/>
          <w:bCs/>
          <w:sz w:val="21"/>
          <w:szCs w:val="21"/>
          <w:lang w:eastAsia="pt-BR"/>
        </w:rPr>
        <w:t>) MICROEMPRESA</w:t>
      </w:r>
      <w:r w:rsidRPr="00A25623">
        <w:rPr>
          <w:rFonts w:ascii="Tahoma" w:eastAsia="Times New Roman" w:hAnsi="Tahoma" w:cs="Tahoma"/>
          <w:sz w:val="21"/>
          <w:szCs w:val="21"/>
          <w:lang w:eastAsia="pt-BR"/>
        </w:rPr>
        <w:t>, conforme inciso I do art. 3.º da Lei Complementar nº 123, de 14/12/2006.</w:t>
      </w:r>
    </w:p>
    <w:p w:rsidR="00B73DE2" w:rsidRPr="00A25623" w:rsidRDefault="00B73DE2" w:rsidP="00C72A85">
      <w:pPr>
        <w:spacing w:after="0" w:line="360" w:lineRule="auto"/>
        <w:jc w:val="center"/>
        <w:rPr>
          <w:rFonts w:ascii="Tahoma" w:eastAsia="Times New Roman" w:hAnsi="Tahoma" w:cs="Tahoma"/>
          <w:sz w:val="21"/>
          <w:szCs w:val="21"/>
          <w:lang w:eastAsia="pt-BR"/>
        </w:rPr>
      </w:pPr>
    </w:p>
    <w:p w:rsidR="00B73DE2" w:rsidRPr="00A25623" w:rsidRDefault="00B73DE2" w:rsidP="009C3C90">
      <w:pPr>
        <w:spacing w:after="0" w:line="360" w:lineRule="auto"/>
        <w:ind w:left="426" w:hanging="426"/>
        <w:jc w:val="center"/>
        <w:rPr>
          <w:rFonts w:ascii="Tahoma" w:eastAsia="Times New Roman" w:hAnsi="Tahoma" w:cs="Tahoma"/>
          <w:sz w:val="21"/>
          <w:szCs w:val="21"/>
          <w:lang w:eastAsia="pt-BR"/>
        </w:rPr>
      </w:pPr>
      <w:proofErr w:type="gramStart"/>
      <w:r w:rsidRPr="00A25623">
        <w:rPr>
          <w:rFonts w:ascii="Tahoma" w:eastAsia="Times New Roman" w:hAnsi="Tahoma" w:cs="Tahoma"/>
          <w:b/>
          <w:bCs/>
          <w:sz w:val="21"/>
          <w:szCs w:val="21"/>
          <w:lang w:eastAsia="pt-BR"/>
        </w:rPr>
        <w:t xml:space="preserve">(    </w:t>
      </w:r>
      <w:proofErr w:type="gramEnd"/>
      <w:r w:rsidRPr="00A25623">
        <w:rPr>
          <w:rFonts w:ascii="Tahoma" w:eastAsia="Times New Roman" w:hAnsi="Tahoma" w:cs="Tahoma"/>
          <w:b/>
          <w:bCs/>
          <w:sz w:val="21"/>
          <w:szCs w:val="21"/>
          <w:lang w:eastAsia="pt-BR"/>
        </w:rPr>
        <w:t xml:space="preserve">) EMPRESA DE PEQUENO PORTE, </w:t>
      </w:r>
      <w:r w:rsidRPr="00A25623">
        <w:rPr>
          <w:rFonts w:ascii="Tahoma" w:eastAsia="Times New Roman" w:hAnsi="Tahoma" w:cs="Tahoma"/>
          <w:sz w:val="21"/>
          <w:szCs w:val="21"/>
          <w:lang w:eastAsia="pt-BR"/>
        </w:rPr>
        <w:t>conforme inciso II do art. 3.º da Lei Complementar nº 123, de 14/12/2006.</w:t>
      </w:r>
    </w:p>
    <w:p w:rsidR="00B73DE2" w:rsidRPr="00A25623" w:rsidRDefault="00B73DE2" w:rsidP="009C3C90">
      <w:pPr>
        <w:spacing w:after="0" w:line="360" w:lineRule="auto"/>
        <w:ind w:left="426" w:hanging="426"/>
        <w:jc w:val="center"/>
        <w:rPr>
          <w:rFonts w:ascii="Tahoma" w:eastAsia="Times New Roman" w:hAnsi="Tahoma" w:cs="Tahoma"/>
          <w:sz w:val="21"/>
          <w:szCs w:val="21"/>
          <w:lang w:eastAsia="pt-BR"/>
        </w:rPr>
      </w:pPr>
    </w:p>
    <w:p w:rsidR="00B73DE2" w:rsidRPr="00A25623" w:rsidRDefault="00B73DE2" w:rsidP="00C72A85">
      <w:pPr>
        <w:spacing w:after="0" w:line="360" w:lineRule="auto"/>
        <w:jc w:val="center"/>
        <w:rPr>
          <w:rFonts w:ascii="Tahoma" w:eastAsia="Times New Roman" w:hAnsi="Tahoma" w:cs="Tahoma"/>
          <w:sz w:val="21"/>
          <w:szCs w:val="21"/>
          <w:lang w:eastAsia="pt-BR"/>
        </w:rPr>
      </w:pPr>
    </w:p>
    <w:p w:rsidR="00B73DE2" w:rsidRPr="00A25623" w:rsidRDefault="00B73DE2" w:rsidP="00C72A85">
      <w:pPr>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Declara ainda que a empresa está excluída das vedações constantes do § 4º do art. 3.º da Lei Complementar nº 123, de 14 de dezembro de 2006.</w:t>
      </w:r>
    </w:p>
    <w:p w:rsidR="00B73DE2" w:rsidRPr="00A25623" w:rsidRDefault="00B73DE2" w:rsidP="00C72A85">
      <w:pPr>
        <w:spacing w:after="0" w:line="360" w:lineRule="auto"/>
        <w:jc w:val="center"/>
        <w:rPr>
          <w:rFonts w:ascii="Tahoma" w:eastAsia="Times New Roman" w:hAnsi="Tahoma" w:cs="Tahoma"/>
          <w:sz w:val="21"/>
          <w:szCs w:val="21"/>
          <w:lang w:eastAsia="pt-BR"/>
        </w:rPr>
      </w:pPr>
    </w:p>
    <w:p w:rsidR="00B73DE2" w:rsidRPr="00A25623" w:rsidRDefault="00B73DE2" w:rsidP="00C72A85">
      <w:pPr>
        <w:spacing w:after="0" w:line="360" w:lineRule="auto"/>
        <w:jc w:val="center"/>
        <w:rPr>
          <w:rFonts w:ascii="Tahoma" w:eastAsia="Times New Roman" w:hAnsi="Tahoma" w:cs="Tahoma"/>
          <w:sz w:val="21"/>
          <w:szCs w:val="21"/>
          <w:lang w:eastAsia="pt-BR"/>
        </w:rPr>
      </w:pPr>
    </w:p>
    <w:p w:rsidR="00D417AD" w:rsidRPr="00A25623" w:rsidRDefault="00D417AD" w:rsidP="00D417AD">
      <w:pPr>
        <w:autoSpaceDE w:val="0"/>
        <w:autoSpaceDN w:val="0"/>
        <w:adjustRightInd w:val="0"/>
        <w:spacing w:after="0" w:line="360" w:lineRule="auto"/>
        <w:jc w:val="center"/>
        <w:rPr>
          <w:rFonts w:ascii="Tahoma" w:eastAsia="Times New Roman" w:hAnsi="Tahoma" w:cs="Tahoma"/>
          <w:sz w:val="21"/>
          <w:szCs w:val="21"/>
          <w:lang w:eastAsia="pt-BR"/>
        </w:rPr>
      </w:pPr>
      <w:r w:rsidRPr="00A25623">
        <w:rPr>
          <w:rFonts w:ascii="Tahoma" w:eastAsia="Times New Roman" w:hAnsi="Tahoma" w:cs="Tahoma"/>
          <w:sz w:val="21"/>
          <w:szCs w:val="21"/>
          <w:lang w:eastAsia="pt-BR"/>
        </w:rPr>
        <w:t xml:space="preserve">__________________, _____, de ___________________ </w:t>
      </w:r>
      <w:proofErr w:type="spellStart"/>
      <w:r w:rsidRPr="00A25623">
        <w:rPr>
          <w:rFonts w:ascii="Tahoma" w:eastAsia="Times New Roman" w:hAnsi="Tahoma" w:cs="Tahoma"/>
          <w:sz w:val="21"/>
          <w:szCs w:val="21"/>
          <w:lang w:eastAsia="pt-BR"/>
        </w:rPr>
        <w:t>de</w:t>
      </w:r>
      <w:proofErr w:type="spellEnd"/>
      <w:r w:rsidRPr="00A25623">
        <w:rPr>
          <w:rFonts w:ascii="Tahoma" w:eastAsia="Times New Roman" w:hAnsi="Tahoma" w:cs="Tahoma"/>
          <w:sz w:val="21"/>
          <w:szCs w:val="21"/>
          <w:lang w:eastAsia="pt-BR"/>
        </w:rPr>
        <w:t xml:space="preserve"> 201</w:t>
      </w:r>
      <w:r w:rsidR="00BF0510">
        <w:rPr>
          <w:rFonts w:ascii="Tahoma" w:eastAsia="Times New Roman" w:hAnsi="Tahoma" w:cs="Tahoma"/>
          <w:sz w:val="21"/>
          <w:szCs w:val="21"/>
          <w:lang w:eastAsia="pt-BR"/>
        </w:rPr>
        <w:t>7</w:t>
      </w:r>
    </w:p>
    <w:p w:rsidR="00D417AD" w:rsidRPr="00A25623" w:rsidRDefault="00D417AD" w:rsidP="00D417AD">
      <w:pPr>
        <w:autoSpaceDE w:val="0"/>
        <w:autoSpaceDN w:val="0"/>
        <w:adjustRightInd w:val="0"/>
        <w:spacing w:after="0" w:line="360" w:lineRule="auto"/>
        <w:jc w:val="center"/>
        <w:rPr>
          <w:rFonts w:ascii="Tahoma" w:eastAsia="Times New Roman" w:hAnsi="Tahoma" w:cs="Tahoma"/>
          <w:sz w:val="21"/>
          <w:szCs w:val="21"/>
          <w:lang w:eastAsia="pt-BR"/>
        </w:rPr>
      </w:pPr>
    </w:p>
    <w:p w:rsidR="00D417AD" w:rsidRPr="00A25623" w:rsidRDefault="00D417AD" w:rsidP="00D417AD">
      <w:pPr>
        <w:autoSpaceDE w:val="0"/>
        <w:autoSpaceDN w:val="0"/>
        <w:adjustRightInd w:val="0"/>
        <w:spacing w:after="0" w:line="360" w:lineRule="auto"/>
        <w:jc w:val="center"/>
        <w:rPr>
          <w:rFonts w:ascii="Tahoma" w:eastAsia="Times New Roman" w:hAnsi="Tahoma" w:cs="Tahoma"/>
          <w:sz w:val="21"/>
          <w:szCs w:val="21"/>
          <w:lang w:eastAsia="pt-BR"/>
        </w:rPr>
      </w:pPr>
    </w:p>
    <w:p w:rsidR="00D417AD" w:rsidRPr="00A25623" w:rsidRDefault="00D417AD" w:rsidP="00D417AD">
      <w:pPr>
        <w:pBdr>
          <w:bottom w:val="single" w:sz="12" w:space="1" w:color="auto"/>
        </w:pBdr>
        <w:autoSpaceDE w:val="0"/>
        <w:autoSpaceDN w:val="0"/>
        <w:adjustRightInd w:val="0"/>
        <w:spacing w:after="0" w:line="360" w:lineRule="auto"/>
        <w:jc w:val="center"/>
        <w:rPr>
          <w:rFonts w:ascii="Tahoma" w:eastAsia="Times New Roman" w:hAnsi="Tahoma" w:cs="Tahoma"/>
          <w:sz w:val="21"/>
          <w:szCs w:val="21"/>
          <w:lang w:eastAsia="pt-BR"/>
        </w:rPr>
      </w:pPr>
    </w:p>
    <w:p w:rsidR="00D417AD" w:rsidRPr="00A25623" w:rsidRDefault="00D417AD" w:rsidP="00D417AD">
      <w:pPr>
        <w:autoSpaceDE w:val="0"/>
        <w:autoSpaceDN w:val="0"/>
        <w:adjustRightInd w:val="0"/>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 xml:space="preserve">Nome completo e assinatura do(s) representante(s) </w:t>
      </w:r>
      <w:proofErr w:type="gramStart"/>
      <w:r w:rsidRPr="00A25623">
        <w:rPr>
          <w:rFonts w:ascii="Tahoma" w:eastAsia="Times New Roman" w:hAnsi="Tahoma" w:cs="Tahoma"/>
          <w:b/>
          <w:bCs/>
          <w:sz w:val="21"/>
          <w:szCs w:val="21"/>
          <w:lang w:eastAsia="pt-BR"/>
        </w:rPr>
        <w:t>legal(</w:t>
      </w:r>
      <w:proofErr w:type="spellStart"/>
      <w:proofErr w:type="gramEnd"/>
      <w:r w:rsidRPr="00A25623">
        <w:rPr>
          <w:rFonts w:ascii="Tahoma" w:eastAsia="Times New Roman" w:hAnsi="Tahoma" w:cs="Tahoma"/>
          <w:b/>
          <w:bCs/>
          <w:sz w:val="21"/>
          <w:szCs w:val="21"/>
          <w:lang w:eastAsia="pt-BR"/>
        </w:rPr>
        <w:t>is</w:t>
      </w:r>
      <w:proofErr w:type="spellEnd"/>
      <w:r w:rsidRPr="00A25623">
        <w:rPr>
          <w:rFonts w:ascii="Tahoma" w:eastAsia="Times New Roman" w:hAnsi="Tahoma" w:cs="Tahoma"/>
          <w:b/>
          <w:bCs/>
          <w:sz w:val="21"/>
          <w:szCs w:val="21"/>
          <w:lang w:eastAsia="pt-BR"/>
        </w:rPr>
        <w:t>) da empresa</w:t>
      </w:r>
    </w:p>
    <w:p w:rsidR="00B73DE2" w:rsidRPr="00A25623" w:rsidRDefault="00B73DE2" w:rsidP="00D417AD">
      <w:pPr>
        <w:spacing w:after="0" w:line="360" w:lineRule="auto"/>
        <w:jc w:val="center"/>
        <w:rPr>
          <w:rFonts w:ascii="Tahoma" w:eastAsia="Times New Roman" w:hAnsi="Tahoma" w:cs="Tahoma"/>
          <w:sz w:val="21"/>
          <w:szCs w:val="21"/>
          <w:lang w:eastAsia="pt-BR"/>
        </w:rPr>
      </w:pPr>
    </w:p>
    <w:p w:rsidR="00B73DE2" w:rsidRPr="00A25623" w:rsidRDefault="00B73DE2" w:rsidP="00D417AD">
      <w:pPr>
        <w:spacing w:after="0" w:line="360" w:lineRule="auto"/>
        <w:jc w:val="center"/>
        <w:rPr>
          <w:rFonts w:ascii="Tahoma" w:eastAsia="Times New Roman" w:hAnsi="Tahoma" w:cs="Tahoma"/>
          <w:b/>
          <w:bCs/>
          <w:sz w:val="21"/>
          <w:szCs w:val="21"/>
          <w:lang w:eastAsia="pt-BR"/>
        </w:rPr>
      </w:pPr>
      <w:r w:rsidRPr="00A25623">
        <w:rPr>
          <w:rFonts w:ascii="Tahoma" w:eastAsia="Times New Roman" w:hAnsi="Tahoma" w:cs="Tahoma"/>
          <w:b/>
          <w:bCs/>
          <w:sz w:val="21"/>
          <w:szCs w:val="21"/>
          <w:lang w:eastAsia="pt-BR"/>
        </w:rPr>
        <w:t>OBSERVAÇÃO:</w:t>
      </w:r>
    </w:p>
    <w:p w:rsidR="00B73DE2" w:rsidRPr="00A25623" w:rsidRDefault="00B73DE2" w:rsidP="00D417AD">
      <w:pPr>
        <w:spacing w:after="0" w:line="360" w:lineRule="auto"/>
        <w:jc w:val="center"/>
        <w:rPr>
          <w:rFonts w:ascii="Tahoma" w:eastAsia="Times New Roman" w:hAnsi="Tahoma" w:cs="Tahoma"/>
          <w:bCs/>
          <w:sz w:val="21"/>
          <w:szCs w:val="21"/>
          <w:lang w:eastAsia="pt-BR"/>
        </w:rPr>
      </w:pPr>
      <w:r w:rsidRPr="00A25623">
        <w:rPr>
          <w:rFonts w:ascii="Tahoma" w:eastAsia="Times New Roman" w:hAnsi="Tahoma" w:cs="Tahoma"/>
          <w:bCs/>
          <w:sz w:val="21"/>
          <w:szCs w:val="21"/>
          <w:lang w:eastAsia="pt-BR"/>
        </w:rPr>
        <w:lastRenderedPageBreak/>
        <w:t>Assinalar com um “X” a condição da empresa.</w:t>
      </w:r>
    </w:p>
    <w:p w:rsidR="009C3C90" w:rsidRPr="00A25623" w:rsidRDefault="009C3C90" w:rsidP="00D417AD">
      <w:pPr>
        <w:spacing w:after="0" w:line="360" w:lineRule="auto"/>
        <w:jc w:val="center"/>
        <w:rPr>
          <w:rFonts w:ascii="Tahoma" w:eastAsia="Times New Roman" w:hAnsi="Tahoma" w:cs="Tahoma"/>
          <w:bCs/>
          <w:sz w:val="21"/>
          <w:szCs w:val="21"/>
          <w:lang w:eastAsia="pt-BR"/>
        </w:rPr>
      </w:pPr>
    </w:p>
    <w:p w:rsidR="009C3C90" w:rsidRPr="00A25623" w:rsidRDefault="009C3C90" w:rsidP="00D417AD">
      <w:pPr>
        <w:spacing w:after="0" w:line="360" w:lineRule="auto"/>
        <w:jc w:val="center"/>
        <w:rPr>
          <w:rFonts w:ascii="Tahoma" w:eastAsia="Times New Roman" w:hAnsi="Tahoma" w:cs="Tahoma"/>
          <w:bCs/>
          <w:sz w:val="21"/>
          <w:szCs w:val="21"/>
          <w:lang w:eastAsia="pt-BR"/>
        </w:rPr>
      </w:pPr>
    </w:p>
    <w:p w:rsidR="009C3C90" w:rsidRDefault="009C3C90" w:rsidP="00D417AD">
      <w:pPr>
        <w:spacing w:after="0" w:line="360" w:lineRule="auto"/>
        <w:jc w:val="center"/>
        <w:rPr>
          <w:rFonts w:ascii="Tahoma" w:eastAsia="Times New Roman" w:hAnsi="Tahoma" w:cs="Tahoma"/>
          <w:bCs/>
          <w:sz w:val="21"/>
          <w:szCs w:val="21"/>
          <w:lang w:eastAsia="pt-BR"/>
        </w:rPr>
      </w:pPr>
    </w:p>
    <w:p w:rsidR="0037001C" w:rsidRDefault="0037001C" w:rsidP="00D417AD">
      <w:pPr>
        <w:spacing w:after="0" w:line="360" w:lineRule="auto"/>
        <w:jc w:val="center"/>
        <w:rPr>
          <w:rFonts w:ascii="Tahoma" w:eastAsia="Times New Roman" w:hAnsi="Tahoma" w:cs="Tahoma"/>
          <w:bCs/>
          <w:sz w:val="21"/>
          <w:szCs w:val="21"/>
          <w:lang w:eastAsia="pt-BR"/>
        </w:rPr>
      </w:pPr>
    </w:p>
    <w:p w:rsidR="0037001C" w:rsidRPr="00AF51B8" w:rsidRDefault="0037001C" w:rsidP="0037001C">
      <w:pPr>
        <w:spacing w:after="0" w:line="360" w:lineRule="auto"/>
        <w:jc w:val="center"/>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PROCESSO DE LICITAÇÃO Nº </w:t>
      </w:r>
      <w:r w:rsidR="00BF0510">
        <w:rPr>
          <w:rFonts w:ascii="Tahoma" w:eastAsia="Times New Roman" w:hAnsi="Tahoma" w:cs="Tahoma"/>
          <w:b/>
          <w:sz w:val="21"/>
          <w:szCs w:val="21"/>
          <w:lang w:eastAsia="pt-BR"/>
        </w:rPr>
        <w:t>079</w:t>
      </w:r>
      <w:r w:rsidRPr="00AF51B8">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37001C" w:rsidRPr="00AF51B8" w:rsidRDefault="00AC069C" w:rsidP="0037001C">
      <w:pPr>
        <w:spacing w:after="0" w:line="360" w:lineRule="auto"/>
        <w:jc w:val="center"/>
        <w:rPr>
          <w:rFonts w:ascii="Tahoma" w:eastAsia="Times New Roman" w:hAnsi="Tahoma" w:cs="Tahoma"/>
          <w:b/>
          <w:sz w:val="21"/>
          <w:szCs w:val="21"/>
          <w:lang w:eastAsia="pt-BR"/>
        </w:rPr>
      </w:pPr>
      <w:r>
        <w:rPr>
          <w:rFonts w:ascii="Tahoma" w:eastAsia="Times New Roman" w:hAnsi="Tahoma" w:cs="Tahoma"/>
          <w:b/>
          <w:sz w:val="21"/>
          <w:szCs w:val="21"/>
          <w:lang w:eastAsia="pt-BR"/>
        </w:rPr>
        <w:t>PREGÃO PRESENCIAL</w:t>
      </w:r>
      <w:r w:rsidRPr="00A25623">
        <w:rPr>
          <w:rFonts w:ascii="Tahoma" w:eastAsia="Times New Roman" w:hAnsi="Tahoma" w:cs="Tahoma"/>
          <w:b/>
          <w:sz w:val="21"/>
          <w:szCs w:val="21"/>
          <w:lang w:eastAsia="pt-BR"/>
        </w:rPr>
        <w:t xml:space="preserve"> </w:t>
      </w:r>
      <w:r w:rsidR="0037001C" w:rsidRPr="00AF51B8">
        <w:rPr>
          <w:rFonts w:ascii="Tahoma" w:eastAsia="Times New Roman" w:hAnsi="Tahoma" w:cs="Tahoma"/>
          <w:b/>
          <w:sz w:val="21"/>
          <w:szCs w:val="21"/>
          <w:lang w:eastAsia="pt-BR"/>
        </w:rPr>
        <w:t xml:space="preserve">Nº </w:t>
      </w:r>
      <w:r w:rsidR="00BF0510">
        <w:rPr>
          <w:rFonts w:ascii="Tahoma" w:eastAsia="Times New Roman" w:hAnsi="Tahoma" w:cs="Tahoma"/>
          <w:b/>
          <w:sz w:val="21"/>
          <w:szCs w:val="21"/>
          <w:lang w:eastAsia="pt-BR"/>
        </w:rPr>
        <w:t>050</w:t>
      </w:r>
      <w:r w:rsidR="0037001C" w:rsidRPr="00AF51B8">
        <w:rPr>
          <w:rFonts w:ascii="Tahoma" w:eastAsia="Times New Roman" w:hAnsi="Tahoma" w:cs="Tahoma"/>
          <w:b/>
          <w:sz w:val="21"/>
          <w:szCs w:val="21"/>
          <w:lang w:eastAsia="pt-BR"/>
        </w:rPr>
        <w:t>/201</w:t>
      </w:r>
      <w:r w:rsidR="00BF0510">
        <w:rPr>
          <w:rFonts w:ascii="Tahoma" w:eastAsia="Times New Roman" w:hAnsi="Tahoma" w:cs="Tahoma"/>
          <w:b/>
          <w:sz w:val="21"/>
          <w:szCs w:val="21"/>
          <w:lang w:eastAsia="pt-BR"/>
        </w:rPr>
        <w:t>7</w:t>
      </w:r>
    </w:p>
    <w:p w:rsidR="0037001C" w:rsidRPr="00AF51B8" w:rsidRDefault="0037001C" w:rsidP="0037001C">
      <w:pPr>
        <w:suppressAutoHyphens/>
        <w:spacing w:after="0" w:line="360" w:lineRule="auto"/>
        <w:jc w:val="center"/>
        <w:rPr>
          <w:rFonts w:ascii="Tahoma" w:eastAsia="Times New Roman" w:hAnsi="Tahoma" w:cs="Tahoma"/>
          <w:b/>
          <w:sz w:val="21"/>
          <w:szCs w:val="21"/>
          <w:lang w:eastAsia="ar-SA"/>
        </w:rPr>
      </w:pPr>
    </w:p>
    <w:p w:rsidR="0037001C" w:rsidRPr="00AF51B8" w:rsidRDefault="0037001C" w:rsidP="0037001C">
      <w:pPr>
        <w:suppressAutoHyphens/>
        <w:spacing w:after="0" w:line="360" w:lineRule="auto"/>
        <w:jc w:val="center"/>
        <w:rPr>
          <w:rFonts w:ascii="Tahoma" w:eastAsia="Times New Roman" w:hAnsi="Tahoma" w:cs="Tahoma"/>
          <w:b/>
          <w:sz w:val="21"/>
          <w:szCs w:val="21"/>
          <w:lang w:eastAsia="pt-BR"/>
        </w:rPr>
      </w:pPr>
      <w:r w:rsidRPr="00AF51B8">
        <w:rPr>
          <w:rFonts w:ascii="Tahoma" w:eastAsia="Times New Roman" w:hAnsi="Tahoma" w:cs="Tahoma"/>
          <w:b/>
          <w:sz w:val="21"/>
          <w:szCs w:val="21"/>
          <w:lang w:eastAsia="ar-SA"/>
        </w:rPr>
        <w:t>ANEXO VIII</w:t>
      </w:r>
    </w:p>
    <w:p w:rsidR="0037001C" w:rsidRPr="00AF51B8" w:rsidRDefault="0037001C" w:rsidP="0037001C">
      <w:pPr>
        <w:spacing w:after="0" w:line="240" w:lineRule="auto"/>
        <w:jc w:val="center"/>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MINUTA CONTRATO ADMINISTRATIVO </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CONTRATANTE:</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O MUNICÍPIO DE TANGARÁ, através d</w:t>
      </w:r>
      <w:r w:rsidR="0037510E">
        <w:rPr>
          <w:rFonts w:ascii="Tahoma" w:eastAsia="Times New Roman" w:hAnsi="Tahoma" w:cs="Tahoma"/>
          <w:sz w:val="21"/>
          <w:szCs w:val="21"/>
          <w:lang w:eastAsia="pt-BR"/>
        </w:rPr>
        <w:t>a</w:t>
      </w:r>
      <w:r w:rsidRPr="00AF51B8">
        <w:rPr>
          <w:rFonts w:ascii="Tahoma" w:eastAsia="Times New Roman" w:hAnsi="Tahoma" w:cs="Tahoma"/>
          <w:sz w:val="21"/>
          <w:szCs w:val="21"/>
          <w:lang w:eastAsia="pt-BR"/>
        </w:rPr>
        <w:t xml:space="preserve"> </w:t>
      </w:r>
      <w:r w:rsidR="0037510E">
        <w:rPr>
          <w:rFonts w:ascii="Tahoma" w:eastAsia="Times New Roman" w:hAnsi="Tahoma" w:cs="Tahoma"/>
          <w:sz w:val="21"/>
          <w:szCs w:val="21"/>
          <w:lang w:eastAsia="pt-BR"/>
        </w:rPr>
        <w:t>Secretaria</w:t>
      </w:r>
      <w:r w:rsidRPr="00AF51B8">
        <w:rPr>
          <w:rFonts w:ascii="Tahoma" w:eastAsia="Times New Roman" w:hAnsi="Tahoma" w:cs="Tahoma"/>
          <w:sz w:val="21"/>
          <w:szCs w:val="21"/>
          <w:lang w:eastAsia="pt-BR"/>
        </w:rPr>
        <w:t xml:space="preserve"> Municipal de </w:t>
      </w:r>
      <w:r w:rsidR="0037510E">
        <w:rPr>
          <w:rFonts w:ascii="Tahoma" w:eastAsia="Times New Roman" w:hAnsi="Tahoma" w:cs="Tahoma"/>
          <w:sz w:val="21"/>
          <w:szCs w:val="21"/>
          <w:lang w:eastAsia="pt-BR"/>
        </w:rPr>
        <w:t>Administração</w:t>
      </w:r>
      <w:r w:rsidRPr="00AF51B8">
        <w:rPr>
          <w:rFonts w:ascii="Tahoma" w:eastAsia="Times New Roman" w:hAnsi="Tahoma" w:cs="Tahoma"/>
          <w:sz w:val="21"/>
          <w:szCs w:val="21"/>
          <w:lang w:eastAsia="pt-BR"/>
        </w:rPr>
        <w:t xml:space="preserve">, </w:t>
      </w:r>
      <w:r w:rsidR="0037510E">
        <w:rPr>
          <w:rFonts w:ascii="Tahoma" w:eastAsia="Times New Roman" w:hAnsi="Tahoma" w:cs="Tahoma"/>
          <w:sz w:val="21"/>
          <w:szCs w:val="21"/>
          <w:lang w:eastAsia="pt-BR"/>
        </w:rPr>
        <w:t>Planejamento e Finanças</w:t>
      </w:r>
      <w:r w:rsidRPr="00AF51B8">
        <w:rPr>
          <w:rFonts w:ascii="Tahoma" w:eastAsia="Times New Roman" w:hAnsi="Tahoma" w:cs="Tahoma"/>
          <w:sz w:val="21"/>
          <w:szCs w:val="21"/>
          <w:lang w:eastAsia="pt-BR"/>
        </w:rPr>
        <w:t xml:space="preserve">, entidade jurídica de direito público interno, inscrita no CNPJ-MF nº. 82.827.999/0001-01, com sede na Avenida Irmãos </w:t>
      </w:r>
      <w:proofErr w:type="spellStart"/>
      <w:r w:rsidRPr="00AF51B8">
        <w:rPr>
          <w:rFonts w:ascii="Tahoma" w:eastAsia="Times New Roman" w:hAnsi="Tahoma" w:cs="Tahoma"/>
          <w:sz w:val="21"/>
          <w:szCs w:val="21"/>
          <w:lang w:eastAsia="pt-BR"/>
        </w:rPr>
        <w:t>Piccoli</w:t>
      </w:r>
      <w:proofErr w:type="spellEnd"/>
      <w:r w:rsidRPr="00AF51B8">
        <w:rPr>
          <w:rFonts w:ascii="Tahoma" w:eastAsia="Times New Roman" w:hAnsi="Tahoma" w:cs="Tahoma"/>
          <w:sz w:val="21"/>
          <w:szCs w:val="21"/>
          <w:lang w:eastAsia="pt-BR"/>
        </w:rPr>
        <w:t xml:space="preserve">, 267, Centro, Tangará, SC, neste ato representado pelo Prefeito Municipal </w:t>
      </w:r>
      <w:proofErr w:type="gramStart"/>
      <w:r w:rsidRPr="00AF51B8">
        <w:rPr>
          <w:rFonts w:ascii="Tahoma" w:eastAsia="Times New Roman" w:hAnsi="Tahoma" w:cs="Tahoma"/>
          <w:sz w:val="21"/>
          <w:szCs w:val="21"/>
          <w:lang w:eastAsia="pt-BR"/>
        </w:rPr>
        <w:t>Sr.</w:t>
      </w:r>
      <w:proofErr w:type="gramEnd"/>
      <w:r w:rsidRPr="00AF51B8">
        <w:rPr>
          <w:rFonts w:ascii="Tahoma" w:eastAsia="Times New Roman" w:hAnsi="Tahoma" w:cs="Tahoma"/>
          <w:sz w:val="21"/>
          <w:szCs w:val="21"/>
          <w:lang w:eastAsia="pt-BR"/>
        </w:rPr>
        <w:t xml:space="preserve"> </w:t>
      </w:r>
      <w:r w:rsidR="005126A3">
        <w:rPr>
          <w:rFonts w:ascii="Tahoma" w:eastAsia="Times New Roman" w:hAnsi="Tahoma" w:cs="Tahoma"/>
          <w:sz w:val="21"/>
          <w:szCs w:val="21"/>
          <w:lang w:eastAsia="pt-BR"/>
        </w:rPr>
        <w:t>Nadir Baú da Silva</w:t>
      </w:r>
      <w:r w:rsidRPr="00AF51B8">
        <w:rPr>
          <w:rFonts w:ascii="Tahoma" w:eastAsia="Times New Roman" w:hAnsi="Tahoma" w:cs="Tahoma"/>
          <w:sz w:val="21"/>
          <w:szCs w:val="21"/>
          <w:lang w:eastAsia="pt-BR"/>
        </w:rPr>
        <w:t>, e de ora diante denominada simplesmente CONTRATANTE;</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b/>
          <w:sz w:val="21"/>
          <w:szCs w:val="21"/>
          <w:lang w:eastAsia="pt-BR"/>
        </w:rPr>
        <w:t>CONTRATADA</w:t>
      </w:r>
      <w:r w:rsidRPr="00AF51B8">
        <w:rPr>
          <w:rFonts w:ascii="Tahoma" w:eastAsia="Times New Roman" w:hAnsi="Tahoma" w:cs="Tahoma"/>
          <w:sz w:val="21"/>
          <w:szCs w:val="21"/>
          <w:lang w:eastAsia="pt-BR"/>
        </w:rPr>
        <w:t xml:space="preserve">:     </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_________________________, pessoa jurídica de direito privado, inscrita no CNPJ nº ________________, com sede no endereço __________________, na cidade de _____________, daqui por diante denominada simplesmente CONTRATADA;</w:t>
      </w:r>
    </w:p>
    <w:p w:rsidR="0037001C" w:rsidRPr="00AF51B8" w:rsidRDefault="0037001C" w:rsidP="0037001C">
      <w:pPr>
        <w:spacing w:after="0" w:line="240" w:lineRule="auto"/>
        <w:jc w:val="both"/>
        <w:rPr>
          <w:rFonts w:ascii="Tahoma" w:eastAsia="Times New Roman" w:hAnsi="Tahoma" w:cs="Tahoma"/>
          <w:b/>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CLÁUSULA 1º - DO OBJETO </w:t>
      </w:r>
    </w:p>
    <w:p w:rsidR="00C6607B" w:rsidRPr="00C6607B" w:rsidRDefault="0037001C" w:rsidP="00C6607B">
      <w:pPr>
        <w:pStyle w:val="PargrafodaLista"/>
        <w:numPr>
          <w:ilvl w:val="1"/>
          <w:numId w:val="27"/>
        </w:numPr>
        <w:jc w:val="both"/>
        <w:rPr>
          <w:rFonts w:ascii="Tahoma" w:hAnsi="Tahoma" w:cs="Tahoma"/>
          <w:sz w:val="21"/>
          <w:szCs w:val="21"/>
          <w:lang w:eastAsia="pt-BR"/>
        </w:rPr>
      </w:pPr>
      <w:r w:rsidRPr="00C6607B">
        <w:rPr>
          <w:rFonts w:ascii="Tahoma" w:hAnsi="Tahoma" w:cs="Tahoma"/>
          <w:sz w:val="21"/>
          <w:szCs w:val="21"/>
          <w:lang w:eastAsia="pt-BR"/>
        </w:rPr>
        <w:t xml:space="preserve">O presente contrato tem por objeto </w:t>
      </w:r>
      <w:r w:rsidRPr="00C6607B">
        <w:rPr>
          <w:rFonts w:ascii="Tahoma" w:hAnsi="Tahoma" w:cs="Tahoma"/>
          <w:b/>
          <w:sz w:val="21"/>
          <w:szCs w:val="21"/>
          <w:lang w:eastAsia="pt-BR"/>
        </w:rPr>
        <w:t>“</w:t>
      </w:r>
      <w:r w:rsidR="00C6607B" w:rsidRPr="00C6607B">
        <w:rPr>
          <w:rFonts w:ascii="Tahoma" w:hAnsi="Tahoma" w:cs="Tahoma"/>
          <w:b/>
          <w:sz w:val="21"/>
          <w:szCs w:val="21"/>
          <w:lang w:eastAsia="pt-BR"/>
        </w:rPr>
        <w:t>A CONTRATAÇÃO DE EMPRESA ESPECIALIZADA PARA REALIZAÇÃO DO PROCESSO SELETIVO, para preenchimento de vagas em caráter temporário, para Prefeitura Municipal de Tangará</w:t>
      </w:r>
      <w:r w:rsidRPr="00C6607B">
        <w:rPr>
          <w:rFonts w:ascii="Tahoma" w:hAnsi="Tahoma" w:cs="Tahoma"/>
          <w:b/>
          <w:sz w:val="21"/>
          <w:szCs w:val="21"/>
          <w:lang w:eastAsia="pt-BR"/>
        </w:rPr>
        <w:t xml:space="preserve">”, </w:t>
      </w:r>
      <w:r w:rsidRPr="00C6607B">
        <w:rPr>
          <w:rFonts w:ascii="Tahoma" w:hAnsi="Tahoma" w:cs="Tahoma"/>
          <w:sz w:val="21"/>
          <w:szCs w:val="21"/>
          <w:lang w:eastAsia="pt-BR"/>
        </w:rPr>
        <w:t>confo</w:t>
      </w:r>
      <w:r w:rsidR="00C6607B" w:rsidRPr="00C6607B">
        <w:rPr>
          <w:rFonts w:ascii="Tahoma" w:hAnsi="Tahoma" w:cs="Tahoma"/>
          <w:sz w:val="21"/>
          <w:szCs w:val="21"/>
          <w:lang w:eastAsia="pt-BR"/>
        </w:rPr>
        <w:t>rme relação de cargos a seguir:</w:t>
      </w:r>
    </w:p>
    <w:p w:rsidR="00C6607B" w:rsidRPr="00C6607B" w:rsidRDefault="00C6607B" w:rsidP="00C6607B">
      <w:pPr>
        <w:jc w:val="both"/>
        <w:rPr>
          <w:rFonts w:ascii="Tahoma" w:hAnsi="Tahoma" w:cs="Tahoma"/>
          <w:sz w:val="21"/>
          <w:szCs w:val="21"/>
          <w:lang w:eastAsia="pt-BR"/>
        </w:rPr>
      </w:pPr>
    </w:p>
    <w:tbl>
      <w:tblPr>
        <w:tblStyle w:val="Tabelacomgrade"/>
        <w:tblW w:w="0" w:type="auto"/>
        <w:tblLook w:val="04A0" w:firstRow="1" w:lastRow="0" w:firstColumn="1" w:lastColumn="0" w:noHBand="0" w:noVBand="1"/>
      </w:tblPr>
      <w:tblGrid>
        <w:gridCol w:w="8755"/>
      </w:tblGrid>
      <w:tr w:rsidR="00C6607B" w:rsidRPr="00A25623" w:rsidTr="005411CE">
        <w:tc>
          <w:tcPr>
            <w:tcW w:w="8755" w:type="dxa"/>
          </w:tcPr>
          <w:p w:rsidR="00C6607B" w:rsidRPr="003723F3" w:rsidRDefault="00C6607B" w:rsidP="005411CE">
            <w:pPr>
              <w:spacing w:line="360" w:lineRule="auto"/>
              <w:rPr>
                <w:rFonts w:ascii="Tahoma" w:hAnsi="Tahoma" w:cs="Tahoma"/>
                <w:b/>
                <w:color w:val="000000" w:themeColor="text1"/>
                <w:sz w:val="21"/>
                <w:szCs w:val="21"/>
              </w:rPr>
            </w:pPr>
            <w:r>
              <w:rPr>
                <w:rFonts w:ascii="Tahoma" w:hAnsi="Tahoma" w:cs="Tahoma"/>
                <w:b/>
                <w:color w:val="000000" w:themeColor="text1"/>
                <w:sz w:val="21"/>
                <w:szCs w:val="21"/>
              </w:rPr>
              <w:t xml:space="preserve">ESPECIFICAÇÕES DOS CARGOS </w:t>
            </w:r>
            <w:r w:rsidR="008C7FC2">
              <w:rPr>
                <w:rFonts w:ascii="Tahoma" w:hAnsi="Tahoma" w:cs="Tahoma"/>
                <w:b/>
                <w:color w:val="000000" w:themeColor="text1"/>
                <w:sz w:val="21"/>
                <w:szCs w:val="21"/>
              </w:rPr>
              <w:t>–</w:t>
            </w:r>
            <w:r w:rsidRPr="00A25623">
              <w:rPr>
                <w:rFonts w:ascii="Tahoma" w:hAnsi="Tahoma" w:cs="Tahoma"/>
                <w:b/>
                <w:color w:val="000000" w:themeColor="text1"/>
                <w:sz w:val="21"/>
                <w:szCs w:val="21"/>
              </w:rPr>
              <w:t xml:space="preserve"> PREFEITURA MUNICIPAL</w:t>
            </w:r>
          </w:p>
        </w:tc>
      </w:tr>
      <w:tr w:rsidR="00C6607B" w:rsidRPr="00A25623" w:rsidTr="005411CE">
        <w:tc>
          <w:tcPr>
            <w:tcW w:w="8755" w:type="dxa"/>
          </w:tcPr>
          <w:p w:rsidR="00C6607B" w:rsidRDefault="00C6607B" w:rsidP="005411CE">
            <w:pPr>
              <w:spacing w:line="360" w:lineRule="auto"/>
              <w:rPr>
                <w:rFonts w:ascii="Tahoma" w:hAnsi="Tahoma" w:cs="Tahoma"/>
                <w:b/>
                <w:color w:val="000000" w:themeColor="text1"/>
                <w:sz w:val="21"/>
                <w:szCs w:val="21"/>
              </w:rPr>
            </w:pPr>
          </w:p>
        </w:tc>
      </w:tr>
      <w:tr w:rsidR="00C6607B" w:rsidRPr="00A25623" w:rsidTr="005411CE">
        <w:tc>
          <w:tcPr>
            <w:tcW w:w="8755" w:type="dxa"/>
          </w:tcPr>
          <w:p w:rsidR="00C6607B" w:rsidRPr="00A25623" w:rsidRDefault="00C6607B" w:rsidP="005411CE">
            <w:pPr>
              <w:spacing w:line="360" w:lineRule="auto"/>
              <w:jc w:val="both"/>
              <w:rPr>
                <w:rFonts w:ascii="Tahoma" w:hAnsi="Tahoma" w:cs="Tahoma"/>
                <w:sz w:val="21"/>
                <w:szCs w:val="21"/>
              </w:rPr>
            </w:pPr>
            <w:r>
              <w:rPr>
                <w:rFonts w:ascii="Tahoma" w:hAnsi="Tahoma" w:cs="Tahoma"/>
                <w:sz w:val="21"/>
                <w:szCs w:val="21"/>
              </w:rPr>
              <w:t>ASSISTENTE SOCIAL</w:t>
            </w:r>
          </w:p>
        </w:tc>
      </w:tr>
      <w:tr w:rsidR="00C6607B" w:rsidRPr="00A25623" w:rsidTr="005411CE">
        <w:tc>
          <w:tcPr>
            <w:tcW w:w="8755" w:type="dxa"/>
          </w:tcPr>
          <w:p w:rsidR="00C6607B" w:rsidRPr="00A25623" w:rsidRDefault="00C6607B" w:rsidP="005411CE">
            <w:pPr>
              <w:spacing w:line="360" w:lineRule="auto"/>
              <w:jc w:val="both"/>
              <w:rPr>
                <w:rFonts w:ascii="Tahoma" w:hAnsi="Tahoma" w:cs="Tahoma"/>
                <w:sz w:val="21"/>
                <w:szCs w:val="21"/>
              </w:rPr>
            </w:pPr>
            <w:r>
              <w:rPr>
                <w:rFonts w:ascii="Tahoma" w:hAnsi="Tahoma" w:cs="Tahoma"/>
                <w:sz w:val="21"/>
                <w:szCs w:val="21"/>
              </w:rPr>
              <w:t xml:space="preserve">TÉCNICO EM ENFERMAGEM </w:t>
            </w:r>
          </w:p>
        </w:tc>
      </w:tr>
      <w:tr w:rsidR="00C6607B" w:rsidRPr="00A25623" w:rsidTr="005411CE">
        <w:tc>
          <w:tcPr>
            <w:tcW w:w="8755" w:type="dxa"/>
          </w:tcPr>
          <w:p w:rsidR="00C6607B" w:rsidRDefault="00C6607B" w:rsidP="005411CE">
            <w:pPr>
              <w:spacing w:line="360" w:lineRule="auto"/>
              <w:jc w:val="both"/>
              <w:rPr>
                <w:rFonts w:ascii="Tahoma" w:hAnsi="Tahoma" w:cs="Tahoma"/>
                <w:sz w:val="21"/>
                <w:szCs w:val="21"/>
              </w:rPr>
            </w:pPr>
            <w:r>
              <w:rPr>
                <w:rFonts w:ascii="Tahoma" w:hAnsi="Tahoma" w:cs="Tahoma"/>
                <w:sz w:val="21"/>
                <w:szCs w:val="21"/>
              </w:rPr>
              <w:t>ACS- AGENTE COMUNITÁRIO DE SAÚDE – VARIAS ÁREAS</w:t>
            </w:r>
          </w:p>
        </w:tc>
      </w:tr>
      <w:tr w:rsidR="00C6607B" w:rsidRPr="00A25623" w:rsidTr="005411CE">
        <w:tc>
          <w:tcPr>
            <w:tcW w:w="8755" w:type="dxa"/>
          </w:tcPr>
          <w:p w:rsidR="00C6607B" w:rsidRDefault="00C6607B" w:rsidP="005411CE">
            <w:pPr>
              <w:spacing w:line="360" w:lineRule="auto"/>
              <w:jc w:val="both"/>
              <w:rPr>
                <w:rFonts w:ascii="Tahoma" w:hAnsi="Tahoma" w:cs="Tahoma"/>
                <w:sz w:val="21"/>
                <w:szCs w:val="21"/>
              </w:rPr>
            </w:pPr>
            <w:r>
              <w:rPr>
                <w:rFonts w:ascii="Tahoma" w:hAnsi="Tahoma" w:cs="Tahoma"/>
                <w:sz w:val="21"/>
                <w:szCs w:val="21"/>
              </w:rPr>
              <w:t>ESCRITURÁRIO</w:t>
            </w:r>
          </w:p>
        </w:tc>
      </w:tr>
      <w:tr w:rsidR="00C6607B" w:rsidRPr="00A25623" w:rsidTr="005411CE">
        <w:tc>
          <w:tcPr>
            <w:tcW w:w="8755" w:type="dxa"/>
          </w:tcPr>
          <w:p w:rsidR="00C6607B" w:rsidRPr="00A25623" w:rsidRDefault="00C6607B" w:rsidP="005411CE">
            <w:pPr>
              <w:spacing w:line="360" w:lineRule="auto"/>
              <w:jc w:val="both"/>
              <w:rPr>
                <w:rFonts w:ascii="Tahoma" w:hAnsi="Tahoma" w:cs="Tahoma"/>
                <w:sz w:val="21"/>
                <w:szCs w:val="21"/>
              </w:rPr>
            </w:pPr>
            <w:r>
              <w:rPr>
                <w:rFonts w:ascii="Tahoma" w:hAnsi="Tahoma" w:cs="Tahoma"/>
                <w:sz w:val="21"/>
                <w:szCs w:val="21"/>
              </w:rPr>
              <w:t>AUXILIAR TÉCNICO ADMINISTRATIVO</w:t>
            </w:r>
          </w:p>
        </w:tc>
      </w:tr>
      <w:tr w:rsidR="00C6607B" w:rsidRPr="00A25623" w:rsidTr="005411CE">
        <w:tc>
          <w:tcPr>
            <w:tcW w:w="8755" w:type="dxa"/>
          </w:tcPr>
          <w:p w:rsidR="00C6607B" w:rsidRPr="00A25623" w:rsidRDefault="00C6607B" w:rsidP="005411CE">
            <w:pPr>
              <w:spacing w:line="360" w:lineRule="auto"/>
              <w:jc w:val="both"/>
              <w:rPr>
                <w:rFonts w:ascii="Tahoma" w:hAnsi="Tahoma" w:cs="Tahoma"/>
                <w:sz w:val="21"/>
                <w:szCs w:val="21"/>
              </w:rPr>
            </w:pPr>
            <w:r>
              <w:rPr>
                <w:rFonts w:ascii="Tahoma" w:hAnsi="Tahoma" w:cs="Tahoma"/>
                <w:sz w:val="21"/>
                <w:szCs w:val="21"/>
              </w:rPr>
              <w:t>PROFESSOR DE EDUCAÇÃO FÍSICA (NASF)</w:t>
            </w:r>
          </w:p>
        </w:tc>
      </w:tr>
      <w:tr w:rsidR="00C6607B" w:rsidRPr="00A25623" w:rsidTr="005411CE">
        <w:tc>
          <w:tcPr>
            <w:tcW w:w="8755" w:type="dxa"/>
          </w:tcPr>
          <w:p w:rsidR="00C6607B" w:rsidRPr="00A25623" w:rsidRDefault="00C6607B" w:rsidP="005411CE">
            <w:pPr>
              <w:spacing w:line="360" w:lineRule="auto"/>
              <w:jc w:val="both"/>
              <w:rPr>
                <w:rFonts w:ascii="Tahoma" w:hAnsi="Tahoma" w:cs="Tahoma"/>
                <w:sz w:val="21"/>
                <w:szCs w:val="21"/>
              </w:rPr>
            </w:pPr>
            <w:r>
              <w:rPr>
                <w:rFonts w:ascii="Tahoma" w:hAnsi="Tahoma" w:cs="Tahoma"/>
                <w:sz w:val="21"/>
                <w:szCs w:val="21"/>
              </w:rPr>
              <w:t>NUTRICIONISTA (NASF)</w:t>
            </w:r>
          </w:p>
        </w:tc>
      </w:tr>
      <w:tr w:rsidR="00C6607B" w:rsidRPr="00A25623" w:rsidTr="005411CE">
        <w:tc>
          <w:tcPr>
            <w:tcW w:w="8755" w:type="dxa"/>
          </w:tcPr>
          <w:p w:rsidR="00C6607B" w:rsidRPr="00A25623" w:rsidRDefault="00C6607B" w:rsidP="005411CE">
            <w:pPr>
              <w:spacing w:line="360" w:lineRule="auto"/>
              <w:jc w:val="both"/>
              <w:rPr>
                <w:rFonts w:ascii="Tahoma" w:hAnsi="Tahoma" w:cs="Tahoma"/>
                <w:sz w:val="21"/>
                <w:szCs w:val="21"/>
              </w:rPr>
            </w:pPr>
            <w:r>
              <w:rPr>
                <w:rFonts w:ascii="Tahoma" w:hAnsi="Tahoma" w:cs="Tahoma"/>
                <w:sz w:val="21"/>
                <w:szCs w:val="21"/>
              </w:rPr>
              <w:t>TÉCNICO DE HIGIENE BUCAL</w:t>
            </w:r>
          </w:p>
        </w:tc>
      </w:tr>
      <w:tr w:rsidR="00C6607B" w:rsidRPr="00A25623" w:rsidTr="005411CE">
        <w:tc>
          <w:tcPr>
            <w:tcW w:w="8755" w:type="dxa"/>
          </w:tcPr>
          <w:p w:rsidR="00C6607B" w:rsidRPr="00A25623" w:rsidRDefault="00C6607B" w:rsidP="005411CE">
            <w:pPr>
              <w:spacing w:line="360" w:lineRule="auto"/>
              <w:jc w:val="both"/>
              <w:rPr>
                <w:rFonts w:ascii="Tahoma" w:hAnsi="Tahoma" w:cs="Tahoma"/>
                <w:sz w:val="21"/>
                <w:szCs w:val="21"/>
              </w:rPr>
            </w:pPr>
            <w:r>
              <w:rPr>
                <w:rFonts w:ascii="Tahoma" w:hAnsi="Tahoma" w:cs="Tahoma"/>
                <w:sz w:val="21"/>
                <w:szCs w:val="21"/>
              </w:rPr>
              <w:t xml:space="preserve"> FARMACÊUTICO</w:t>
            </w:r>
          </w:p>
        </w:tc>
      </w:tr>
      <w:tr w:rsidR="00C6607B" w:rsidRPr="00A25623" w:rsidTr="005411CE">
        <w:tc>
          <w:tcPr>
            <w:tcW w:w="8755" w:type="dxa"/>
          </w:tcPr>
          <w:p w:rsidR="00C6607B" w:rsidRPr="00A25623" w:rsidRDefault="00C6607B" w:rsidP="005411CE">
            <w:pPr>
              <w:spacing w:line="360" w:lineRule="auto"/>
              <w:jc w:val="both"/>
              <w:rPr>
                <w:rFonts w:ascii="Tahoma" w:hAnsi="Tahoma" w:cs="Tahoma"/>
                <w:sz w:val="21"/>
                <w:szCs w:val="21"/>
              </w:rPr>
            </w:pPr>
            <w:r>
              <w:rPr>
                <w:rFonts w:ascii="Tahoma" w:hAnsi="Tahoma" w:cs="Tahoma"/>
                <w:sz w:val="21"/>
                <w:szCs w:val="21"/>
              </w:rPr>
              <w:t xml:space="preserve"> MERENDEIRA</w:t>
            </w:r>
          </w:p>
        </w:tc>
      </w:tr>
      <w:tr w:rsidR="00C6607B" w:rsidRPr="00A25623" w:rsidTr="005411CE">
        <w:tc>
          <w:tcPr>
            <w:tcW w:w="8755" w:type="dxa"/>
          </w:tcPr>
          <w:p w:rsidR="00C6607B" w:rsidRPr="00A25623" w:rsidRDefault="00C6607B" w:rsidP="005411CE">
            <w:pPr>
              <w:spacing w:line="360" w:lineRule="auto"/>
              <w:jc w:val="both"/>
              <w:rPr>
                <w:rFonts w:ascii="Tahoma" w:hAnsi="Tahoma" w:cs="Tahoma"/>
                <w:sz w:val="21"/>
                <w:szCs w:val="21"/>
              </w:rPr>
            </w:pPr>
            <w:r>
              <w:rPr>
                <w:rFonts w:ascii="Tahoma" w:hAnsi="Tahoma" w:cs="Tahoma"/>
                <w:sz w:val="21"/>
                <w:szCs w:val="21"/>
              </w:rPr>
              <w:t xml:space="preserve">TÉCNICO DE </w:t>
            </w:r>
            <w:proofErr w:type="gramStart"/>
            <w:r>
              <w:rPr>
                <w:rFonts w:ascii="Tahoma" w:hAnsi="Tahoma" w:cs="Tahoma"/>
                <w:sz w:val="21"/>
                <w:szCs w:val="21"/>
              </w:rPr>
              <w:t>RAIO X</w:t>
            </w:r>
            <w:proofErr w:type="gramEnd"/>
          </w:p>
        </w:tc>
      </w:tr>
      <w:tr w:rsidR="00C6607B" w:rsidRPr="00A25623" w:rsidTr="005411CE">
        <w:tc>
          <w:tcPr>
            <w:tcW w:w="8755" w:type="dxa"/>
          </w:tcPr>
          <w:p w:rsidR="00C6607B" w:rsidRPr="00A25623" w:rsidRDefault="005C2964" w:rsidP="005411CE">
            <w:pPr>
              <w:spacing w:line="360" w:lineRule="auto"/>
              <w:jc w:val="both"/>
              <w:rPr>
                <w:rFonts w:ascii="Tahoma" w:hAnsi="Tahoma" w:cs="Tahoma"/>
                <w:sz w:val="21"/>
                <w:szCs w:val="21"/>
              </w:rPr>
            </w:pPr>
            <w:r>
              <w:rPr>
                <w:rFonts w:ascii="Tahoma" w:hAnsi="Tahoma" w:cs="Tahoma"/>
                <w:sz w:val="21"/>
                <w:szCs w:val="21"/>
              </w:rPr>
              <w:lastRenderedPageBreak/>
              <w:t>OPERADOR DE TRATOR AGRÍCOLA</w:t>
            </w:r>
          </w:p>
        </w:tc>
      </w:tr>
      <w:tr w:rsidR="008C7FC2" w:rsidRPr="00A25623" w:rsidTr="005411CE">
        <w:tc>
          <w:tcPr>
            <w:tcW w:w="8755" w:type="dxa"/>
          </w:tcPr>
          <w:p w:rsidR="008C7FC2" w:rsidRDefault="008C7FC2" w:rsidP="005411CE">
            <w:pPr>
              <w:spacing w:line="360" w:lineRule="auto"/>
              <w:jc w:val="both"/>
              <w:rPr>
                <w:rFonts w:ascii="Tahoma" w:hAnsi="Tahoma" w:cs="Tahoma"/>
                <w:sz w:val="21"/>
                <w:szCs w:val="21"/>
              </w:rPr>
            </w:pPr>
            <w:r>
              <w:rPr>
                <w:rFonts w:ascii="Tahoma" w:hAnsi="Tahoma" w:cs="Tahoma"/>
                <w:sz w:val="21"/>
                <w:szCs w:val="21"/>
              </w:rPr>
              <w:t>AGENTE DE SERVIÇOS GERAIS, COPA E COZINHA</w:t>
            </w:r>
            <w:bookmarkStart w:id="0" w:name="_GoBack"/>
            <w:bookmarkEnd w:id="0"/>
          </w:p>
        </w:tc>
      </w:tr>
    </w:tbl>
    <w:p w:rsidR="0037510E" w:rsidRPr="00AF51B8" w:rsidRDefault="0037510E"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CLÁUSULA 2º - DO PREÇO E DO PAGAMENTO</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2.1 A CONTRATADA obriga-se a fornecer o objeto deste instrumento, especificado(s) e quantificado(s) na cláusula primeira, pelo preço de R$ _________ (_______________) devendo a despesa correr à conta da seguinte dotação orçamentária:</w:t>
      </w:r>
    </w:p>
    <w:p w:rsidR="0037001C" w:rsidRPr="00AF51B8" w:rsidRDefault="0037001C" w:rsidP="0037001C">
      <w:pPr>
        <w:autoSpaceDE w:val="0"/>
        <w:autoSpaceDN w:val="0"/>
        <w:adjustRightInd w:val="0"/>
        <w:spacing w:after="0" w:line="240" w:lineRule="auto"/>
        <w:jc w:val="both"/>
        <w:rPr>
          <w:rFonts w:ascii="Tahoma" w:eastAsia="Times New Roman" w:hAnsi="Tahoma" w:cs="Tahoma"/>
          <w:sz w:val="21"/>
          <w:szCs w:val="21"/>
          <w:lang w:eastAsia="pt-BR"/>
        </w:rPr>
      </w:pPr>
    </w:p>
    <w:p w:rsidR="005D50F5" w:rsidRPr="00A25623" w:rsidRDefault="005D50F5" w:rsidP="005D50F5">
      <w:pPr>
        <w:autoSpaceDE w:val="0"/>
        <w:autoSpaceDN w:val="0"/>
        <w:adjustRightInd w:val="0"/>
        <w:spacing w:after="0" w:line="240" w:lineRule="auto"/>
        <w:jc w:val="both"/>
        <w:rPr>
          <w:rFonts w:ascii="Tahoma" w:eastAsia="Times New Roman" w:hAnsi="Tahoma" w:cs="Tahoma"/>
          <w:sz w:val="21"/>
          <w:szCs w:val="21"/>
          <w:lang w:eastAsia="pt-BR"/>
        </w:rPr>
      </w:pPr>
      <w:proofErr w:type="gramStart"/>
      <w:r w:rsidRPr="00A25623">
        <w:rPr>
          <w:rFonts w:ascii="Tahoma" w:eastAsia="Times New Roman" w:hAnsi="Tahoma" w:cs="Tahoma"/>
          <w:sz w:val="21"/>
          <w:szCs w:val="21"/>
          <w:lang w:eastAsia="pt-BR"/>
        </w:rPr>
        <w:t>0</w:t>
      </w:r>
      <w:r>
        <w:rPr>
          <w:rFonts w:ascii="Tahoma" w:eastAsia="Times New Roman" w:hAnsi="Tahoma" w:cs="Tahoma"/>
          <w:sz w:val="21"/>
          <w:szCs w:val="21"/>
          <w:lang w:eastAsia="pt-BR"/>
        </w:rPr>
        <w:t>9</w:t>
      </w:r>
      <w:r w:rsidRPr="00A25623">
        <w:rPr>
          <w:rFonts w:ascii="Tahoma" w:eastAsia="Times New Roman" w:hAnsi="Tahoma" w:cs="Tahoma"/>
          <w:sz w:val="21"/>
          <w:szCs w:val="21"/>
          <w:lang w:eastAsia="pt-BR"/>
        </w:rPr>
        <w:t xml:space="preserve"> – </w:t>
      </w:r>
      <w:r>
        <w:rPr>
          <w:rFonts w:ascii="Tahoma" w:eastAsia="Times New Roman" w:hAnsi="Tahoma" w:cs="Tahoma"/>
          <w:sz w:val="21"/>
          <w:szCs w:val="21"/>
          <w:lang w:eastAsia="pt-BR"/>
        </w:rPr>
        <w:t>SECRETARIA</w:t>
      </w:r>
      <w:proofErr w:type="gramEnd"/>
      <w:r>
        <w:rPr>
          <w:rFonts w:ascii="Tahoma" w:eastAsia="Times New Roman" w:hAnsi="Tahoma" w:cs="Tahoma"/>
          <w:sz w:val="21"/>
          <w:szCs w:val="21"/>
          <w:lang w:eastAsia="pt-BR"/>
        </w:rPr>
        <w:t xml:space="preserve"> </w:t>
      </w:r>
      <w:r w:rsidRPr="00A25623">
        <w:rPr>
          <w:rFonts w:ascii="Tahoma" w:eastAsia="Times New Roman" w:hAnsi="Tahoma" w:cs="Tahoma"/>
          <w:sz w:val="21"/>
          <w:szCs w:val="21"/>
          <w:lang w:eastAsia="pt-BR"/>
        </w:rPr>
        <w:t xml:space="preserve">MUNICIPAL DE ADMINSTRAÇÃO, PLANEJAMENTOS E FINANÇAS  </w:t>
      </w:r>
    </w:p>
    <w:p w:rsidR="005D50F5" w:rsidRPr="00A25623" w:rsidRDefault="005D50F5" w:rsidP="005D50F5">
      <w:pPr>
        <w:autoSpaceDE w:val="0"/>
        <w:autoSpaceDN w:val="0"/>
        <w:adjustRightInd w:val="0"/>
        <w:spacing w:after="0" w:line="24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t>Atividade 2003</w:t>
      </w:r>
    </w:p>
    <w:p w:rsidR="0037001C" w:rsidRPr="005D50F5" w:rsidRDefault="005D50F5" w:rsidP="005D50F5">
      <w:pPr>
        <w:autoSpaceDE w:val="0"/>
        <w:autoSpaceDN w:val="0"/>
        <w:adjustRightInd w:val="0"/>
        <w:jc w:val="both"/>
        <w:rPr>
          <w:rFonts w:ascii="Tahoma" w:hAnsi="Tahoma" w:cs="Tahoma"/>
          <w:sz w:val="21"/>
          <w:szCs w:val="21"/>
          <w:lang w:eastAsia="pt-BR"/>
        </w:rPr>
      </w:pPr>
      <w:r>
        <w:rPr>
          <w:rFonts w:ascii="Tahoma" w:hAnsi="Tahoma" w:cs="Tahoma"/>
          <w:sz w:val="21"/>
          <w:szCs w:val="21"/>
          <w:lang w:eastAsia="pt-BR"/>
        </w:rPr>
        <w:t>3.3.90.39.48.0149- Aplicações Diretas</w:t>
      </w:r>
    </w:p>
    <w:p w:rsidR="0037001C" w:rsidRPr="00AF51B8" w:rsidRDefault="0037001C" w:rsidP="0037001C">
      <w:pPr>
        <w:autoSpaceDE w:val="0"/>
        <w:autoSpaceDN w:val="0"/>
        <w:adjustRightInd w:val="0"/>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2.1.1 Os preços serão fixo</w:t>
      </w:r>
      <w:r w:rsidR="00AF51B8">
        <w:rPr>
          <w:rFonts w:ascii="Tahoma" w:eastAsia="Times New Roman" w:hAnsi="Tahoma" w:cs="Tahoma"/>
          <w:sz w:val="21"/>
          <w:szCs w:val="21"/>
          <w:lang w:eastAsia="pt-BR"/>
        </w:rPr>
        <w:t>s</w:t>
      </w:r>
      <w:r w:rsidRPr="00AF51B8">
        <w:rPr>
          <w:rFonts w:ascii="Tahoma" w:eastAsia="Times New Roman" w:hAnsi="Tahoma" w:cs="Tahoma"/>
          <w:sz w:val="21"/>
          <w:szCs w:val="21"/>
          <w:lang w:eastAsia="pt-BR"/>
        </w:rPr>
        <w:t xml:space="preserve"> e irreajustáveis durante a vigência do contrato.</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2.2 O pagamento será efetuado no prazo de trinta dias após a emissão da apresentação da Nota Fiscal ou documento equivalente, observado o cumprimento integral das disposições contidas no edital convocatório e neste contrato.</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2.3 Devem constar na Nota Fiscal descrição do item, quantidade, preço unitário e total, de acordo com a proposta da Contratada, assim como, o número do Pregão e o número da conta bancária da empresa.</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2.4 Todas as despesas com materiais, equipamentos, pessoal, obrigações previdenciárias, fiscais, comerciais, trabalhistas e demais despesas incidentes ou que venham a incidir no desenvolvimento do objeto licitado serão por conta do fornecedor. </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CLÁUSULA 3º – DA VIGÊNCIA</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Para fins de execução, o CONTRATO VIGORARÁ a partir d</w:t>
      </w:r>
      <w:r w:rsidR="00E834A7" w:rsidRPr="00AF51B8">
        <w:rPr>
          <w:rFonts w:ascii="Tahoma" w:eastAsia="Times New Roman" w:hAnsi="Tahoma" w:cs="Tahoma"/>
          <w:sz w:val="21"/>
          <w:szCs w:val="21"/>
          <w:lang w:eastAsia="pt-BR"/>
        </w:rPr>
        <w:t>a data da assinatura, e término previsto para ___/___/201</w:t>
      </w:r>
      <w:r w:rsidR="00C6607B">
        <w:rPr>
          <w:rFonts w:ascii="Tahoma" w:eastAsia="Times New Roman" w:hAnsi="Tahoma" w:cs="Tahoma"/>
          <w:sz w:val="21"/>
          <w:szCs w:val="21"/>
          <w:lang w:eastAsia="pt-BR"/>
        </w:rPr>
        <w:t>7</w:t>
      </w:r>
      <w:r w:rsidRPr="00AF51B8">
        <w:rPr>
          <w:rFonts w:ascii="Tahoma" w:eastAsia="Times New Roman" w:hAnsi="Tahoma" w:cs="Tahoma"/>
          <w:sz w:val="21"/>
          <w:szCs w:val="21"/>
          <w:lang w:eastAsia="pt-BR"/>
        </w:rPr>
        <w:t xml:space="preserve">. </w:t>
      </w:r>
    </w:p>
    <w:p w:rsidR="0037001C" w:rsidRPr="00AF51B8" w:rsidRDefault="0037001C" w:rsidP="0037001C">
      <w:pPr>
        <w:spacing w:after="0" w:line="240" w:lineRule="auto"/>
        <w:jc w:val="both"/>
        <w:rPr>
          <w:rFonts w:ascii="Tahoma" w:eastAsia="Times New Roman" w:hAnsi="Tahoma" w:cs="Tahoma"/>
          <w:b/>
          <w:sz w:val="21"/>
          <w:szCs w:val="21"/>
          <w:lang w:eastAsia="pt-BR"/>
        </w:rPr>
      </w:pPr>
    </w:p>
    <w:p w:rsidR="00E834A7"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CLÁUSULA 4º - </w:t>
      </w:r>
      <w:r w:rsidR="00E834A7" w:rsidRPr="00AF51B8">
        <w:rPr>
          <w:rFonts w:ascii="Tahoma" w:eastAsia="Times New Roman" w:hAnsi="Tahoma" w:cs="Tahoma"/>
          <w:b/>
          <w:sz w:val="21"/>
          <w:szCs w:val="21"/>
          <w:lang w:eastAsia="pt-BR"/>
        </w:rPr>
        <w:t>DA FORMA DE EXECUÇÃO</w:t>
      </w:r>
    </w:p>
    <w:p w:rsidR="00E834A7" w:rsidRPr="00AF51B8" w:rsidRDefault="00E834A7" w:rsidP="00E834A7">
      <w:pPr>
        <w:pStyle w:val="PargrafodaLista"/>
        <w:widowControl w:val="0"/>
        <w:numPr>
          <w:ilvl w:val="1"/>
          <w:numId w:val="22"/>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Os serviços, objeto do presente Edital, deverão compreender a elaboração de editais, conteúdos programáticos, inscrições, elaboração, aplicação e correção das provas objetivas, aplicação da prova prática, disponibilização dos fiscais, análise dos eventuais recursos, conforme os cargos e vagas apresentadas, divulgação dos atos do </w:t>
      </w:r>
      <w:r w:rsidR="002E485B">
        <w:rPr>
          <w:rFonts w:ascii="Tahoma" w:hAnsi="Tahoma" w:cs="Tahoma"/>
          <w:sz w:val="21"/>
          <w:szCs w:val="21"/>
          <w:lang w:eastAsia="pt-BR"/>
        </w:rPr>
        <w:t>Processo Seletivo</w:t>
      </w:r>
      <w:r w:rsidRPr="00AF51B8">
        <w:rPr>
          <w:rFonts w:ascii="Tahoma" w:hAnsi="Tahoma" w:cs="Tahoma"/>
          <w:sz w:val="21"/>
          <w:szCs w:val="21"/>
          <w:lang w:eastAsia="pt-BR"/>
        </w:rPr>
        <w:t>, conforme orientações legais, garantindo a amplo conhecimento público do certame, através do site da empresa. Emissão de relatório final e listagem dos resultados.</w:t>
      </w:r>
    </w:p>
    <w:p w:rsidR="00E834A7" w:rsidRPr="00AF51B8" w:rsidRDefault="00E834A7" w:rsidP="00E834A7">
      <w:pPr>
        <w:widowControl w:val="0"/>
        <w:suppressAutoHyphens/>
        <w:spacing w:after="0" w:line="360" w:lineRule="auto"/>
        <w:jc w:val="both"/>
        <w:rPr>
          <w:rFonts w:ascii="Tahoma" w:eastAsia="Times New Roman" w:hAnsi="Tahoma" w:cs="Tahoma"/>
          <w:sz w:val="21"/>
          <w:szCs w:val="21"/>
          <w:lang w:eastAsia="pt-BR"/>
        </w:rPr>
      </w:pPr>
    </w:p>
    <w:p w:rsidR="00E834A7" w:rsidRPr="00AF51B8" w:rsidRDefault="00E834A7"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4.2 Todas as etapas dos serviços, objeto do presente Edital, deverão ser totalmente executadas no prazo de até 60 (sessenta) dias, contados da assinatura do contrato.</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A forma de seleção será através de prova objetiva e prática, conforme o caso, ocorrendo </w:t>
      </w:r>
      <w:proofErr w:type="gramStart"/>
      <w:r w:rsidRPr="00AF51B8">
        <w:rPr>
          <w:rFonts w:ascii="Tahoma" w:hAnsi="Tahoma" w:cs="Tahoma"/>
          <w:sz w:val="21"/>
          <w:szCs w:val="21"/>
          <w:lang w:eastAsia="pt-BR"/>
        </w:rPr>
        <w:t>a</w:t>
      </w:r>
      <w:proofErr w:type="gramEnd"/>
      <w:r w:rsidRPr="00AF51B8">
        <w:rPr>
          <w:rFonts w:ascii="Tahoma" w:hAnsi="Tahoma" w:cs="Tahoma"/>
          <w:sz w:val="21"/>
          <w:szCs w:val="21"/>
          <w:lang w:eastAsia="pt-BR"/>
        </w:rPr>
        <w:t xml:space="preserve"> classificação em ordem decrescente.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As provas serão realizadas em local indicado e disponibilizado gratuitamente pelo Município.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hanging="11"/>
        <w:jc w:val="both"/>
        <w:rPr>
          <w:rFonts w:ascii="Tahoma" w:hAnsi="Tahoma" w:cs="Tahoma"/>
          <w:sz w:val="21"/>
          <w:szCs w:val="21"/>
          <w:lang w:eastAsia="pt-BR"/>
        </w:rPr>
      </w:pPr>
      <w:r w:rsidRPr="00AF51B8">
        <w:rPr>
          <w:rFonts w:ascii="Tahoma" w:hAnsi="Tahoma" w:cs="Tahoma"/>
          <w:sz w:val="21"/>
          <w:szCs w:val="21"/>
          <w:lang w:eastAsia="pt-BR"/>
        </w:rPr>
        <w:lastRenderedPageBreak/>
        <w:t>Caberá ao Município disponibilizar local e equipamentos para a realização da Prova Prática aos candidatos inscritos para os cargos que assim exigirem.</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 prova objetiva deverá conter 40 (quarenta) questões inéditas, de múltipla escolha, com 04 (quatro) alternativas (A, B, C e D), sendo 05 (cinco) questões na área de Língua Portuguesa, 05 (cinco) questões de Matemática, 10 (dez) questões de Legislação Municipal, 05 (cinco) questões de atualidades e 15 (quinze) questões de Conhecimentos Específicos na área de atuação.</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 impressão das provas deverá ser em ambiente altamente sigiloso, em quantidade suficiente, incluindo reservas.</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hanging="11"/>
        <w:jc w:val="both"/>
        <w:rPr>
          <w:rFonts w:ascii="Tahoma" w:hAnsi="Tahoma" w:cs="Tahoma"/>
          <w:sz w:val="21"/>
          <w:szCs w:val="21"/>
          <w:lang w:eastAsia="pt-BR"/>
        </w:rPr>
      </w:pPr>
      <w:r w:rsidRPr="00AF51B8">
        <w:rPr>
          <w:rFonts w:ascii="Tahoma" w:hAnsi="Tahoma" w:cs="Tahoma"/>
          <w:sz w:val="21"/>
          <w:szCs w:val="21"/>
          <w:lang w:eastAsia="pt-BR"/>
        </w:rPr>
        <w:t xml:space="preserve">As provas deverão ficar em envelope lacrado até o ato de realização do </w:t>
      </w:r>
      <w:r w:rsidR="002E485B">
        <w:rPr>
          <w:rFonts w:ascii="Tahoma" w:hAnsi="Tahoma" w:cs="Tahoma"/>
          <w:sz w:val="21"/>
          <w:szCs w:val="21"/>
          <w:lang w:eastAsia="pt-BR"/>
        </w:rPr>
        <w:t>Processo Seletivo</w:t>
      </w:r>
      <w:proofErr w:type="gramStart"/>
      <w:r w:rsidR="002E485B" w:rsidRPr="002E485B">
        <w:rPr>
          <w:rFonts w:ascii="Tahoma" w:hAnsi="Tahoma" w:cs="Tahoma"/>
          <w:sz w:val="21"/>
          <w:szCs w:val="21"/>
          <w:lang w:eastAsia="pt-BR"/>
        </w:rPr>
        <w:t xml:space="preserve"> </w:t>
      </w:r>
      <w:r w:rsidRPr="00AF51B8">
        <w:rPr>
          <w:rFonts w:ascii="Tahoma" w:hAnsi="Tahoma" w:cs="Tahoma"/>
          <w:sz w:val="21"/>
          <w:szCs w:val="21"/>
          <w:lang w:eastAsia="pt-BR"/>
        </w:rPr>
        <w:t xml:space="preserve"> </w:t>
      </w:r>
      <w:proofErr w:type="gramEnd"/>
      <w:r w:rsidRPr="00AF51B8">
        <w:rPr>
          <w:rFonts w:ascii="Tahoma" w:hAnsi="Tahoma" w:cs="Tahoma"/>
          <w:sz w:val="21"/>
          <w:szCs w:val="21"/>
          <w:lang w:eastAsia="pt-BR"/>
        </w:rPr>
        <w:t xml:space="preserve">e deverão ser abertos na sala, na presença dos candidatos. Após a realização das provas, estas deverão ser novamente acondicionadas em envelope lacrado, na presença dos fiscais e dos últimos 03 (três) candidatos, mediante assinatura de ata, comprovando o ato realizado. </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Os valores a serem pagos pelos candidatos, a título de inscrição, serão definidos pelo Município quando do lançamento dos Editais, sendo que, constituir-se-ão em receita ao erário municipal.</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 empresa contratada deverá disponibilizar a estrutura necessária para a realização das inscrições, por meio eletrônico, que deverão ser pagas através de boleto bancário, direcionando o valor diretamente para a conta fornecida pelo Município.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A empresa vencedora deverá ter toda a responsabilidade da elaboração de instrumentos normativos, regulamento e edital do </w:t>
      </w:r>
      <w:r w:rsidR="002E485B">
        <w:rPr>
          <w:rFonts w:ascii="Tahoma" w:hAnsi="Tahoma" w:cs="Tahoma"/>
          <w:sz w:val="21"/>
          <w:szCs w:val="21"/>
          <w:lang w:eastAsia="pt-BR"/>
        </w:rPr>
        <w:t>Processo Seletivo</w:t>
      </w:r>
      <w:r w:rsidRPr="00AF51B8">
        <w:rPr>
          <w:rFonts w:ascii="Tahoma" w:hAnsi="Tahoma" w:cs="Tahoma"/>
          <w:sz w:val="21"/>
          <w:szCs w:val="21"/>
          <w:lang w:eastAsia="pt-BR"/>
        </w:rPr>
        <w:t>, viabilizar inscrições via internet, responsabilizar-se pela abertura de conta bancária específica para recolhimento do valor da taxa e posterior prestação de contas para a Secretaria de Administração e Finanças, o treinamento e pagamento da equipe para fiscalização das provas, emissão e disponibilização de cartões de confirmação e inscrição via internet, elaboração, impressão, aplicação e correção das provas objetivas, bem como, a elaboração e aplicação das provas práticas.</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As salas destinadas à realização das provas deverão conter o número máximo de 30 (trinta) candidatos cada uma, onde deverão permanecer, no mínimo, 02 (dois) fiscais.</w:t>
      </w:r>
    </w:p>
    <w:p w:rsidR="00E834A7" w:rsidRPr="00AF51B8" w:rsidRDefault="00E834A7" w:rsidP="00E834A7">
      <w:pPr>
        <w:pStyle w:val="PargrafodaLista"/>
        <w:spacing w:line="360" w:lineRule="auto"/>
        <w:ind w:left="0"/>
        <w:jc w:val="both"/>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O </w:t>
      </w:r>
      <w:r w:rsidR="002E485B">
        <w:rPr>
          <w:rFonts w:ascii="Tahoma" w:hAnsi="Tahoma" w:cs="Tahoma"/>
          <w:sz w:val="21"/>
          <w:szCs w:val="21"/>
          <w:lang w:eastAsia="pt-BR"/>
        </w:rPr>
        <w:t>Processo Seletivo</w:t>
      </w:r>
      <w:r w:rsidR="002E485B" w:rsidRPr="00AF51B8">
        <w:rPr>
          <w:rFonts w:ascii="Tahoma" w:hAnsi="Tahoma" w:cs="Tahoma"/>
          <w:sz w:val="21"/>
          <w:szCs w:val="21"/>
          <w:lang w:eastAsia="pt-BR"/>
        </w:rPr>
        <w:t xml:space="preserve"> </w:t>
      </w:r>
      <w:r w:rsidRPr="00AF51B8">
        <w:rPr>
          <w:rFonts w:ascii="Tahoma" w:hAnsi="Tahoma" w:cs="Tahoma"/>
          <w:sz w:val="21"/>
          <w:szCs w:val="21"/>
          <w:lang w:eastAsia="pt-BR"/>
        </w:rPr>
        <w:t xml:space="preserve">deverá possuir uma Comissão Coordenadora composta por, no máximo, 05 (cinco) servidores estáveis do Município. </w:t>
      </w:r>
    </w:p>
    <w:p w:rsidR="00E834A7" w:rsidRPr="00AF51B8" w:rsidRDefault="00E834A7" w:rsidP="00E834A7">
      <w:pPr>
        <w:pStyle w:val="PargrafodaLista"/>
        <w:rPr>
          <w:rFonts w:ascii="Tahoma" w:hAnsi="Tahoma" w:cs="Tahoma"/>
          <w:sz w:val="21"/>
          <w:szCs w:val="21"/>
          <w:lang w:eastAsia="pt-BR"/>
        </w:rPr>
      </w:pPr>
    </w:p>
    <w:p w:rsidR="00E834A7" w:rsidRPr="00AF51B8" w:rsidRDefault="00E834A7" w:rsidP="00E834A7">
      <w:pPr>
        <w:pStyle w:val="PargrafodaLista"/>
        <w:numPr>
          <w:ilvl w:val="1"/>
          <w:numId w:val="23"/>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O objeto da presente licitação não poderá ser cedido ou transferido, no todo ou em parte, para terceiros.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3"/>
        </w:numPr>
        <w:spacing w:line="360" w:lineRule="auto"/>
        <w:ind w:left="0" w:hanging="11"/>
        <w:jc w:val="both"/>
        <w:rPr>
          <w:rFonts w:ascii="Tahoma" w:hAnsi="Tahoma" w:cs="Tahoma"/>
          <w:sz w:val="21"/>
          <w:szCs w:val="21"/>
          <w:lang w:eastAsia="pt-BR"/>
        </w:rPr>
      </w:pPr>
      <w:r w:rsidRPr="00AF51B8">
        <w:rPr>
          <w:rFonts w:ascii="Tahoma" w:hAnsi="Tahoma" w:cs="Tahoma"/>
          <w:sz w:val="21"/>
          <w:szCs w:val="21"/>
          <w:lang w:eastAsia="pt-BR"/>
        </w:rPr>
        <w:t xml:space="preserve">A proponente vencedora deverá estabelecer contato com o Município imediatamente após a homologação deste Processo de Licitação para iniciar a elaboração dos editais e adotar todas as medidas cabíveis para que as ações aconteçam dentro dos prazos previstos. </w:t>
      </w:r>
    </w:p>
    <w:p w:rsidR="00E834A7" w:rsidRPr="00AF51B8" w:rsidRDefault="00E834A7" w:rsidP="0037001C">
      <w:pPr>
        <w:spacing w:after="0" w:line="240" w:lineRule="auto"/>
        <w:jc w:val="both"/>
        <w:rPr>
          <w:rFonts w:ascii="Tahoma" w:eastAsia="Times New Roman" w:hAnsi="Tahoma" w:cs="Tahoma"/>
          <w:b/>
          <w:sz w:val="21"/>
          <w:szCs w:val="21"/>
          <w:lang w:eastAsia="pt-BR"/>
        </w:rPr>
      </w:pPr>
    </w:p>
    <w:p w:rsidR="00E834A7" w:rsidRPr="00AF51B8" w:rsidRDefault="00E834A7" w:rsidP="0037001C">
      <w:pPr>
        <w:spacing w:after="0" w:line="240" w:lineRule="auto"/>
        <w:jc w:val="both"/>
        <w:rPr>
          <w:rFonts w:ascii="Tahoma" w:eastAsia="Times New Roman" w:hAnsi="Tahoma" w:cs="Tahoma"/>
          <w:b/>
          <w:sz w:val="21"/>
          <w:szCs w:val="21"/>
          <w:lang w:eastAsia="pt-BR"/>
        </w:rPr>
      </w:pPr>
    </w:p>
    <w:p w:rsidR="00E834A7" w:rsidRPr="00AF51B8" w:rsidRDefault="00E834A7"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CLAUSULA 5º - DA RESPONSABILIDADE DAS PARTES</w:t>
      </w:r>
    </w:p>
    <w:p w:rsidR="00E834A7" w:rsidRPr="00AF51B8" w:rsidRDefault="00E834A7" w:rsidP="00E834A7">
      <w:pPr>
        <w:pStyle w:val="PargrafodaLista"/>
        <w:numPr>
          <w:ilvl w:val="1"/>
          <w:numId w:val="24"/>
        </w:numPr>
        <w:tabs>
          <w:tab w:val="num" w:pos="567"/>
        </w:tabs>
        <w:spacing w:line="360" w:lineRule="auto"/>
        <w:jc w:val="both"/>
        <w:rPr>
          <w:rFonts w:ascii="Tahoma" w:hAnsi="Tahoma" w:cs="Tahoma"/>
          <w:b/>
          <w:sz w:val="21"/>
          <w:szCs w:val="21"/>
          <w:lang w:eastAsia="pt-BR"/>
        </w:rPr>
      </w:pPr>
      <w:r w:rsidRPr="00AF51B8">
        <w:rPr>
          <w:rFonts w:ascii="Tahoma" w:hAnsi="Tahoma" w:cs="Tahoma"/>
          <w:b/>
          <w:sz w:val="21"/>
          <w:szCs w:val="21"/>
          <w:lang w:eastAsia="pt-BR"/>
        </w:rPr>
        <w:t>Cabe a Prefeitura Municipal:</w:t>
      </w:r>
    </w:p>
    <w:p w:rsidR="00E834A7" w:rsidRPr="00AF51B8" w:rsidRDefault="00E834A7" w:rsidP="00E834A7">
      <w:pPr>
        <w:pStyle w:val="PargrafodaLista"/>
        <w:numPr>
          <w:ilvl w:val="2"/>
          <w:numId w:val="24"/>
        </w:numPr>
        <w:spacing w:line="360" w:lineRule="auto"/>
        <w:jc w:val="both"/>
        <w:rPr>
          <w:rFonts w:ascii="Tahoma" w:hAnsi="Tahoma" w:cs="Tahoma"/>
          <w:snapToGrid w:val="0"/>
          <w:sz w:val="21"/>
          <w:szCs w:val="21"/>
          <w:lang w:eastAsia="pt-BR"/>
        </w:rPr>
      </w:pPr>
      <w:r w:rsidRPr="00AF51B8">
        <w:rPr>
          <w:rFonts w:ascii="Tahoma" w:hAnsi="Tahoma" w:cs="Tahoma"/>
          <w:snapToGrid w:val="0"/>
          <w:sz w:val="21"/>
          <w:szCs w:val="21"/>
          <w:lang w:eastAsia="pt-BR"/>
        </w:rPr>
        <w:t>Tomar todas as providências necessárias à execução do processo licitatório;</w:t>
      </w:r>
    </w:p>
    <w:p w:rsidR="00E834A7" w:rsidRPr="00AF51B8" w:rsidRDefault="00E834A7" w:rsidP="00E834A7">
      <w:pPr>
        <w:spacing w:after="0" w:line="360" w:lineRule="auto"/>
        <w:jc w:val="both"/>
        <w:rPr>
          <w:rFonts w:ascii="Tahoma" w:eastAsia="Times New Roman" w:hAnsi="Tahoma" w:cs="Tahoma"/>
          <w:snapToGrid w:val="0"/>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bCs/>
          <w:sz w:val="21"/>
          <w:szCs w:val="21"/>
          <w:lang w:eastAsia="pt-BR"/>
        </w:rPr>
        <w:t xml:space="preserve">Acompanhar e fiscalizar a execução do contrato oriundo do presente processo;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napToGrid w:val="0"/>
          <w:sz w:val="21"/>
          <w:szCs w:val="21"/>
          <w:lang w:eastAsia="pt-BR"/>
        </w:rPr>
        <w:t>Efetuar o pagamento à proponente vencedora;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Conceder revisões contratuais toda vez que se verificar alterações no equilíbrio econômico-financeiro inicialmente estabelecido, mediante requerimento formal da protocolado pela proponente vencedora, devidamente instruído, com a comprovação do aumento dos custos;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Emitir, através do setor municipal competente, autorização para o fornecimento dos itens objeto da presente licitação.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Efetuar as publicações referentes ao </w:t>
      </w:r>
      <w:r w:rsidR="002E485B">
        <w:rPr>
          <w:rFonts w:ascii="Tahoma" w:hAnsi="Tahoma" w:cs="Tahoma"/>
          <w:sz w:val="21"/>
          <w:szCs w:val="21"/>
          <w:lang w:eastAsia="pt-BR"/>
        </w:rPr>
        <w:t>Processo Seletivo</w:t>
      </w:r>
      <w:r w:rsidRPr="00AF51B8">
        <w:rPr>
          <w:rFonts w:ascii="Tahoma" w:eastAsia="Times New Roman" w:hAnsi="Tahoma" w:cs="Tahoma"/>
          <w:sz w:val="21"/>
          <w:szCs w:val="21"/>
          <w:lang w:eastAsia="pt-BR"/>
        </w:rPr>
        <w:t>, conforme as informações fornecidas pela proponente vencedora.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Fornecer local para a realização das provas objetivas e para as provas práticas, bem como, fornecer os equipamentos necessários para a realização das provas práticas.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Receber e protocolizar os recursos administrativos referentes às provas e encaminhá-los à proponente vencedora.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Nomear </w:t>
      </w:r>
      <w:proofErr w:type="gramStart"/>
      <w:r w:rsidRPr="00AF51B8">
        <w:rPr>
          <w:rFonts w:ascii="Tahoma" w:eastAsia="Times New Roman" w:hAnsi="Tahoma" w:cs="Tahoma"/>
          <w:sz w:val="21"/>
          <w:szCs w:val="21"/>
          <w:lang w:eastAsia="pt-BR"/>
        </w:rPr>
        <w:t>Comissão de Concursos Público</w:t>
      </w:r>
      <w:proofErr w:type="gramEnd"/>
      <w:r w:rsidRPr="00AF51B8">
        <w:rPr>
          <w:rFonts w:ascii="Tahoma" w:eastAsia="Times New Roman" w:hAnsi="Tahoma" w:cs="Tahoma"/>
          <w:sz w:val="21"/>
          <w:szCs w:val="21"/>
          <w:lang w:eastAsia="pt-BR"/>
        </w:rPr>
        <w:t xml:space="preserve">.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numPr>
          <w:ilvl w:val="2"/>
          <w:numId w:val="24"/>
        </w:numPr>
        <w:tabs>
          <w:tab w:val="num" w:pos="851"/>
        </w:tabs>
        <w:spacing w:after="0" w:line="360" w:lineRule="auto"/>
        <w:ind w:left="0"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Fiscalizar a execução do contrato por intermédio da Secretaria Municipal de Administração e Finanças da Prefeitura de Tangara/SC.</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pStyle w:val="PargrafodaLista"/>
        <w:numPr>
          <w:ilvl w:val="1"/>
          <w:numId w:val="24"/>
        </w:numPr>
        <w:spacing w:line="360" w:lineRule="auto"/>
        <w:jc w:val="both"/>
        <w:rPr>
          <w:rFonts w:ascii="Tahoma" w:hAnsi="Tahoma" w:cs="Tahoma"/>
          <w:b/>
          <w:sz w:val="21"/>
          <w:szCs w:val="21"/>
          <w:lang w:eastAsia="pt-BR"/>
        </w:rPr>
      </w:pPr>
      <w:r w:rsidRPr="00AF51B8">
        <w:rPr>
          <w:rFonts w:ascii="Tahoma" w:hAnsi="Tahoma" w:cs="Tahoma"/>
          <w:b/>
          <w:sz w:val="21"/>
          <w:szCs w:val="21"/>
          <w:lang w:eastAsia="pt-BR"/>
        </w:rPr>
        <w:t>Cabe à Proponente Vencedora:</w:t>
      </w:r>
    </w:p>
    <w:p w:rsidR="00E834A7" w:rsidRPr="00AF51B8" w:rsidRDefault="00E834A7" w:rsidP="00E834A7">
      <w:pPr>
        <w:spacing w:line="360" w:lineRule="auto"/>
        <w:jc w:val="both"/>
        <w:rPr>
          <w:rFonts w:ascii="Tahoma" w:eastAsia="Times New Roman" w:hAnsi="Tahoma" w:cs="Tahoma"/>
          <w:sz w:val="21"/>
          <w:szCs w:val="21"/>
          <w:lang w:eastAsia="pt-BR"/>
        </w:rPr>
      </w:pPr>
      <w:r w:rsidRPr="00AF51B8">
        <w:rPr>
          <w:rFonts w:ascii="Tahoma" w:hAnsi="Tahoma" w:cs="Tahoma"/>
          <w:sz w:val="21"/>
          <w:szCs w:val="21"/>
          <w:lang w:eastAsia="pt-BR"/>
        </w:rPr>
        <w:lastRenderedPageBreak/>
        <w:t xml:space="preserve">5.2.1 </w:t>
      </w:r>
      <w:r w:rsidRPr="00AF51B8">
        <w:rPr>
          <w:rFonts w:ascii="Tahoma" w:eastAsia="Times New Roman" w:hAnsi="Tahoma" w:cs="Tahoma"/>
          <w:sz w:val="21"/>
          <w:szCs w:val="21"/>
          <w:lang w:eastAsia="pt-BR"/>
        </w:rPr>
        <w:t>Elaborar o edital de abertura das inscrições, incluindo todos os elementos normativos do concurso, em conformidade com as instruções do Tribunal de Contas e legislação municipal vigente, tendo a prévia aprovação da Secretaria Municipal de Administração e Comissão Coordenadora;</w:t>
      </w:r>
    </w:p>
    <w:p w:rsidR="00E834A7" w:rsidRPr="00AF51B8" w:rsidRDefault="00E834A7" w:rsidP="00E834A7">
      <w:pPr>
        <w:tabs>
          <w:tab w:val="left" w:pos="709"/>
        </w:tabs>
        <w:suppressAutoHyphens/>
        <w:spacing w:after="0" w:line="360" w:lineRule="auto"/>
        <w:ind w:hanging="11"/>
        <w:jc w:val="both"/>
        <w:rPr>
          <w:rFonts w:ascii="Tahoma" w:eastAsia="Times New Roman" w:hAnsi="Tahoma" w:cs="Tahoma"/>
          <w:sz w:val="21"/>
          <w:szCs w:val="21"/>
          <w:lang w:eastAsia="pt-BR"/>
        </w:rPr>
      </w:pPr>
    </w:p>
    <w:p w:rsidR="00E834A7" w:rsidRPr="00AF51B8" w:rsidRDefault="00E834A7" w:rsidP="00E834A7">
      <w:pPr>
        <w:tabs>
          <w:tab w:val="left" w:pos="709"/>
        </w:tabs>
        <w:suppressAutoHyphens/>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5.2.3 Elaborar, previamente ao lançamento do edital de </w:t>
      </w:r>
      <w:r w:rsidR="002E485B">
        <w:rPr>
          <w:rFonts w:ascii="Tahoma" w:hAnsi="Tahoma" w:cs="Tahoma"/>
          <w:sz w:val="21"/>
          <w:szCs w:val="21"/>
          <w:lang w:eastAsia="pt-BR"/>
        </w:rPr>
        <w:t>Processo Seletivo</w:t>
      </w:r>
      <w:r w:rsidRPr="00AF51B8">
        <w:rPr>
          <w:rFonts w:ascii="Tahoma" w:eastAsia="Times New Roman" w:hAnsi="Tahoma" w:cs="Tahoma"/>
          <w:sz w:val="21"/>
          <w:szCs w:val="21"/>
          <w:lang w:eastAsia="pt-BR"/>
        </w:rPr>
        <w:t>, o modelo de todos os demais editais necessários, tais como: recursos, homologação das inscrições, divulgação de resultado das provas, julgamento de recursos, convocação para provas, homologação do resultado final, classificação dos candidatos e outros que se fizerem necessários e submetê-los à análise da Comissão Coordenadora;</w:t>
      </w:r>
    </w:p>
    <w:p w:rsidR="00E834A7" w:rsidRPr="00AF51B8" w:rsidRDefault="00E834A7" w:rsidP="00E834A7">
      <w:pPr>
        <w:tabs>
          <w:tab w:val="left" w:pos="709"/>
        </w:tabs>
        <w:suppressAutoHyphens/>
        <w:spacing w:after="0" w:line="360" w:lineRule="auto"/>
        <w:ind w:hanging="11"/>
        <w:jc w:val="both"/>
        <w:rPr>
          <w:rFonts w:ascii="Tahoma" w:eastAsia="Times New Roman" w:hAnsi="Tahoma" w:cs="Tahoma"/>
          <w:sz w:val="21"/>
          <w:szCs w:val="21"/>
          <w:lang w:eastAsia="pt-BR"/>
        </w:rPr>
      </w:pP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5.2.4 Divulgar o </w:t>
      </w:r>
      <w:r w:rsidR="002E485B">
        <w:rPr>
          <w:rFonts w:ascii="Tahoma" w:hAnsi="Tahoma" w:cs="Tahoma"/>
          <w:sz w:val="21"/>
          <w:szCs w:val="21"/>
          <w:lang w:eastAsia="pt-BR"/>
        </w:rPr>
        <w:t>Processo Seletivo</w:t>
      </w:r>
      <w:r w:rsidRPr="00AF51B8">
        <w:rPr>
          <w:rFonts w:ascii="Tahoma" w:eastAsia="Times New Roman" w:hAnsi="Tahoma" w:cs="Tahoma"/>
          <w:sz w:val="21"/>
          <w:szCs w:val="21"/>
          <w:lang w:eastAsia="pt-BR"/>
        </w:rPr>
        <w:t xml:space="preserve"> em </w:t>
      </w:r>
      <w:r w:rsidRPr="00AF51B8">
        <w:rPr>
          <w:rFonts w:ascii="Tahoma" w:eastAsia="Times New Roman" w:hAnsi="Tahoma" w:cs="Tahoma"/>
          <w:i/>
          <w:sz w:val="21"/>
          <w:szCs w:val="21"/>
          <w:lang w:eastAsia="pt-BR"/>
        </w:rPr>
        <w:t xml:space="preserve">home </w:t>
      </w:r>
      <w:proofErr w:type="spellStart"/>
      <w:proofErr w:type="gramStart"/>
      <w:r w:rsidRPr="00AF51B8">
        <w:rPr>
          <w:rFonts w:ascii="Tahoma" w:eastAsia="Times New Roman" w:hAnsi="Tahoma" w:cs="Tahoma"/>
          <w:i/>
          <w:sz w:val="21"/>
          <w:szCs w:val="21"/>
          <w:lang w:eastAsia="pt-BR"/>
        </w:rPr>
        <w:t>page</w:t>
      </w:r>
      <w:proofErr w:type="spellEnd"/>
      <w:proofErr w:type="gramEnd"/>
      <w:r w:rsidRPr="00AF51B8">
        <w:rPr>
          <w:rFonts w:ascii="Tahoma" w:eastAsia="Times New Roman" w:hAnsi="Tahoma" w:cs="Tahoma"/>
          <w:i/>
          <w:sz w:val="21"/>
          <w:szCs w:val="21"/>
          <w:lang w:eastAsia="pt-BR"/>
        </w:rPr>
        <w:t xml:space="preserve"> </w:t>
      </w:r>
      <w:r w:rsidRPr="00AF51B8">
        <w:rPr>
          <w:rFonts w:ascii="Tahoma" w:eastAsia="Times New Roman" w:hAnsi="Tahoma" w:cs="Tahoma"/>
          <w:sz w:val="21"/>
          <w:szCs w:val="21"/>
          <w:lang w:eastAsia="pt-BR"/>
        </w:rPr>
        <w:t>própria, incluindo a publicação de todos os editais na íntegra, para os candidatos interessados terem acesso;</w:t>
      </w:r>
    </w:p>
    <w:p w:rsidR="00E834A7" w:rsidRPr="00AF51B8" w:rsidRDefault="00E834A7" w:rsidP="00E834A7">
      <w:pPr>
        <w:pStyle w:val="PargrafodaLista"/>
        <w:numPr>
          <w:ilvl w:val="2"/>
          <w:numId w:val="25"/>
        </w:numPr>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Disponibilizar link para acesso </w:t>
      </w:r>
      <w:proofErr w:type="gramStart"/>
      <w:r w:rsidRPr="00AF51B8">
        <w:rPr>
          <w:rFonts w:ascii="Tahoma" w:hAnsi="Tahoma" w:cs="Tahoma"/>
          <w:sz w:val="21"/>
          <w:szCs w:val="21"/>
          <w:lang w:eastAsia="pt-BR"/>
        </w:rPr>
        <w:t xml:space="preserve">pela </w:t>
      </w:r>
      <w:r w:rsidRPr="00AF51B8">
        <w:rPr>
          <w:rFonts w:ascii="Tahoma" w:hAnsi="Tahoma" w:cs="Tahoma"/>
          <w:i/>
          <w:sz w:val="21"/>
          <w:szCs w:val="21"/>
          <w:lang w:eastAsia="pt-BR"/>
        </w:rPr>
        <w:t>home</w:t>
      </w:r>
      <w:proofErr w:type="gramEnd"/>
      <w:r w:rsidRPr="00AF51B8">
        <w:rPr>
          <w:rFonts w:ascii="Tahoma" w:hAnsi="Tahoma" w:cs="Tahoma"/>
          <w:i/>
          <w:sz w:val="21"/>
          <w:szCs w:val="21"/>
          <w:lang w:eastAsia="pt-BR"/>
        </w:rPr>
        <w:t xml:space="preserve"> </w:t>
      </w:r>
      <w:proofErr w:type="spellStart"/>
      <w:r w:rsidRPr="00AF51B8">
        <w:rPr>
          <w:rFonts w:ascii="Tahoma" w:hAnsi="Tahoma" w:cs="Tahoma"/>
          <w:i/>
          <w:sz w:val="21"/>
          <w:szCs w:val="21"/>
          <w:lang w:eastAsia="pt-BR"/>
        </w:rPr>
        <w:t>page</w:t>
      </w:r>
      <w:proofErr w:type="spellEnd"/>
      <w:r w:rsidRPr="00AF51B8">
        <w:rPr>
          <w:rFonts w:ascii="Tahoma" w:hAnsi="Tahoma" w:cs="Tahoma"/>
          <w:sz w:val="21"/>
          <w:szCs w:val="21"/>
          <w:lang w:eastAsia="pt-BR"/>
        </w:rPr>
        <w:t xml:space="preserve"> do Município de Tangara;</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5.2.6 Prestar informações aos candidatos em sua sede, por </w:t>
      </w:r>
      <w:r w:rsidRPr="00AF51B8">
        <w:rPr>
          <w:rFonts w:ascii="Tahoma" w:eastAsia="Times New Roman" w:hAnsi="Tahoma" w:cs="Tahoma"/>
          <w:i/>
          <w:sz w:val="21"/>
          <w:szCs w:val="21"/>
          <w:lang w:eastAsia="pt-BR"/>
        </w:rPr>
        <w:t>e-mail</w:t>
      </w:r>
      <w:r w:rsidRPr="00AF51B8">
        <w:rPr>
          <w:rFonts w:ascii="Tahoma" w:eastAsia="Times New Roman" w:hAnsi="Tahoma" w:cs="Tahoma"/>
          <w:sz w:val="21"/>
          <w:szCs w:val="21"/>
          <w:lang w:eastAsia="pt-BR"/>
        </w:rPr>
        <w:t xml:space="preserve"> e por telefone, em todas as fases do Concurso;</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E834A7" w:rsidP="00E834A7">
      <w:pPr>
        <w:pStyle w:val="PargrafodaLista"/>
        <w:numPr>
          <w:ilvl w:val="2"/>
          <w:numId w:val="25"/>
        </w:numPr>
        <w:tabs>
          <w:tab w:val="left" w:pos="709"/>
        </w:tabs>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 xml:space="preserve"> Fornecer o modelo de ficha de inscrição;</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5.2.8 Disponibilizar a estrutura necessária para a realização das inscrições, </w:t>
      </w:r>
      <w:r w:rsidRPr="00AF51B8">
        <w:rPr>
          <w:rFonts w:ascii="Tahoma" w:eastAsia="Times New Roman" w:hAnsi="Tahoma" w:cs="Tahoma"/>
          <w:sz w:val="21"/>
          <w:szCs w:val="21"/>
          <w:u w:val="single"/>
          <w:lang w:eastAsia="pt-BR"/>
        </w:rPr>
        <w:t>por meio eletrônico</w:t>
      </w:r>
      <w:r w:rsidRPr="00AF51B8">
        <w:rPr>
          <w:rFonts w:ascii="Tahoma" w:eastAsia="Times New Roman" w:hAnsi="Tahoma" w:cs="Tahoma"/>
          <w:sz w:val="21"/>
          <w:szCs w:val="21"/>
          <w:lang w:eastAsia="pt-BR"/>
        </w:rPr>
        <w:t>, que deverão ser pagas através de boleto bancário, direcionando o valor diretamente para a conta bancária aberta pela proponente vencedora, para este fim.</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10.2.8. Apreciar todas as inscrições e eventuais recursos e elaborar o edital de homologação das mesmas;</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5.2.9. Montar o banco de dados dos candidatos, contendo, no mínimo: nome do candidato, nº de inscrição, CPF, endereço e telefone;</w:t>
      </w:r>
    </w:p>
    <w:p w:rsidR="00E834A7" w:rsidRPr="00AF51B8" w:rsidRDefault="00E834A7" w:rsidP="00E834A7">
      <w:pPr>
        <w:spacing w:after="0" w:line="360" w:lineRule="auto"/>
        <w:ind w:hanging="11"/>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.2.10. Elaborar, digitar, proceder à revisão técnica e reproduzir as provas objetivas com questões inéditas, que serão de responsabilidade dos profissionais técnicos que deverão compor banca da proponente, devidamente cadastrados junto a seu órgão de classe, de acordo com o número de inscritos;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.2.11. Imprimir as provas em ambiente altamente sigiloso, em quantidade suficiente, incluindo reservas;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lastRenderedPageBreak/>
        <w:t>5</w:t>
      </w:r>
      <w:r w:rsidR="00E834A7" w:rsidRPr="00AF51B8">
        <w:rPr>
          <w:rFonts w:ascii="Tahoma" w:eastAsia="Times New Roman" w:hAnsi="Tahoma" w:cs="Tahoma"/>
          <w:sz w:val="21"/>
          <w:szCs w:val="21"/>
          <w:lang w:eastAsia="pt-BR"/>
        </w:rPr>
        <w:t>.2.12. Acondicionar as provas em envelopes lacrados e indevassáveis, os quais serão entregues nos dias e horários estipulados para a realização do Concurso, nas salas determinadas para tal. Os envelopes serão abertos na presença dos fiscais e dos candidatos. Ao término da aplicação das provas, as mesmas deverão ser lacradas novamente, na presença dos fiscais e dos 03 (três) candidatos remanescentes na sala, os quais deverão rubricar o lacre;</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.2.13. Elaborar o </w:t>
      </w:r>
      <w:r w:rsidR="00E834A7" w:rsidRPr="00AF51B8">
        <w:rPr>
          <w:rFonts w:ascii="Tahoma" w:eastAsia="Times New Roman" w:hAnsi="Tahoma" w:cs="Tahoma"/>
          <w:i/>
          <w:iCs/>
          <w:sz w:val="21"/>
          <w:szCs w:val="21"/>
          <w:lang w:eastAsia="pt-BR"/>
        </w:rPr>
        <w:t xml:space="preserve">layout </w:t>
      </w:r>
      <w:r w:rsidR="00E834A7" w:rsidRPr="00AF51B8">
        <w:rPr>
          <w:rFonts w:ascii="Tahoma" w:eastAsia="Times New Roman" w:hAnsi="Tahoma" w:cs="Tahoma"/>
          <w:sz w:val="21"/>
          <w:szCs w:val="21"/>
          <w:lang w:eastAsia="pt-BR"/>
        </w:rPr>
        <w:t>e imprimir os cartões-resposta, para correção por sistema de leitura óptica;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.2.14. Disponibilizar para os candidatos folha para cópia das respostas da prova;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E834A7"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10.2.15. Transportar e entregar as provas nos respectivos locais de aplicação sem ônus para o Município de Tangara;</w:t>
      </w: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.2.16. Elaborar atas e listas de presença em todas as fases do certame;</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.2.17. Mapear e sinalizar o espaço físico destinado à realização das provas;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.2.18. Aplicar as provas;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.2.19. Responsabilizar-se pela contratação e pelo pagamento dos fiscais, em número suficiente para o pleno atendimento do objeto;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tabs>
          <w:tab w:val="left" w:pos="567"/>
        </w:tabs>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.2.20. Proceder ao devido treinamento dos fiscais designados;</w:t>
      </w:r>
    </w:p>
    <w:p w:rsidR="00E834A7" w:rsidRPr="00AF51B8" w:rsidRDefault="00E834A7" w:rsidP="00E834A7">
      <w:pPr>
        <w:tabs>
          <w:tab w:val="left" w:pos="567"/>
        </w:tabs>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.2.21. Fornecer atendimento especializado aos portadores de deficiência de acordo com as especificidades dos casos apresentados (motora, auditiva, visual);</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.2.22. Fornecer o gabarito oficial, no primeiro dia útil após a data da aplicação das provas, disponibilizando o gabarito e o caderno de provas no </w:t>
      </w:r>
      <w:r w:rsidR="00E834A7" w:rsidRPr="00AF51B8">
        <w:rPr>
          <w:rFonts w:ascii="Tahoma" w:eastAsia="Times New Roman" w:hAnsi="Tahoma" w:cs="Tahoma"/>
          <w:i/>
          <w:sz w:val="21"/>
          <w:szCs w:val="21"/>
          <w:lang w:eastAsia="pt-BR"/>
        </w:rPr>
        <w:t>site</w:t>
      </w:r>
      <w:r w:rsidR="00E834A7" w:rsidRPr="00AF51B8">
        <w:rPr>
          <w:rFonts w:ascii="Tahoma" w:eastAsia="Times New Roman" w:hAnsi="Tahoma" w:cs="Tahoma"/>
          <w:sz w:val="21"/>
          <w:szCs w:val="21"/>
          <w:lang w:eastAsia="pt-BR"/>
        </w:rPr>
        <w:t xml:space="preserve"> do Município e da empresa;</w:t>
      </w:r>
    </w:p>
    <w:p w:rsidR="00E834A7" w:rsidRPr="00AF51B8" w:rsidRDefault="00E834A7" w:rsidP="00E834A7">
      <w:pPr>
        <w:spacing w:after="0" w:line="360" w:lineRule="auto"/>
        <w:ind w:left="851"/>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.2.23. Proceder à correção das provas por sistema de LEITURA ÓPTICA;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tabs>
          <w:tab w:val="left" w:pos="851"/>
        </w:tabs>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.2.24. Examinar e julgar eventuais recursos relativos às provas, com emissão de parecer individualizado;</w:t>
      </w:r>
    </w:p>
    <w:p w:rsidR="00E834A7" w:rsidRPr="00AF51B8" w:rsidRDefault="00E834A7" w:rsidP="00E834A7">
      <w:pPr>
        <w:tabs>
          <w:tab w:val="left" w:pos="851"/>
        </w:tabs>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.2.25. Recorrigir as provas, fornecer novos relatórios e nova ordem classificatória, por força de recursos interpostos, se for o caso;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.2.26. Emitir relatórios em sistema informatizado, em todas as fases do certame e sempre que for solicitado pela equipe responsável da Prefeitura de Tangara;</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.2.27. </w:t>
      </w:r>
      <w:r w:rsidR="00AC7A6A" w:rsidRPr="00A25623">
        <w:rPr>
          <w:rFonts w:ascii="Tahoma" w:eastAsia="Times New Roman" w:hAnsi="Tahoma" w:cs="Tahoma"/>
          <w:sz w:val="21"/>
          <w:szCs w:val="21"/>
          <w:lang w:eastAsia="pt-BR"/>
        </w:rPr>
        <w:t>Fornecer o banco de dados dos candidatos e dos relatórios de todas as fases do Concurso, em meio magnético</w:t>
      </w:r>
      <w:r w:rsidR="00AC7A6A">
        <w:rPr>
          <w:rFonts w:ascii="Tahoma" w:eastAsia="Times New Roman" w:hAnsi="Tahoma" w:cs="Tahoma"/>
          <w:sz w:val="21"/>
          <w:szCs w:val="21"/>
          <w:lang w:eastAsia="pt-BR"/>
        </w:rPr>
        <w:t xml:space="preserve">, em arquivo TXT, conforme o </w:t>
      </w:r>
      <w:r w:rsidR="00AC7A6A">
        <w:rPr>
          <w:rFonts w:ascii="Tahoma" w:eastAsia="Times New Roman" w:hAnsi="Tahoma" w:cs="Tahoma"/>
          <w:i/>
          <w:sz w:val="21"/>
          <w:szCs w:val="21"/>
          <w:lang w:eastAsia="pt-BR"/>
        </w:rPr>
        <w:t xml:space="preserve">layout </w:t>
      </w:r>
      <w:r w:rsidR="00AC7A6A">
        <w:rPr>
          <w:rFonts w:ascii="Tahoma" w:eastAsia="Times New Roman" w:hAnsi="Tahoma" w:cs="Tahoma"/>
          <w:sz w:val="21"/>
          <w:szCs w:val="21"/>
          <w:lang w:eastAsia="pt-BR"/>
        </w:rPr>
        <w:t xml:space="preserve">para importação dos concursos no </w:t>
      </w:r>
      <w:proofErr w:type="spellStart"/>
      <w:r w:rsidR="00AC7A6A">
        <w:rPr>
          <w:rFonts w:ascii="Tahoma" w:eastAsia="Times New Roman" w:hAnsi="Tahoma" w:cs="Tahoma"/>
          <w:sz w:val="21"/>
          <w:szCs w:val="21"/>
          <w:lang w:eastAsia="pt-BR"/>
        </w:rPr>
        <w:t>Betha</w:t>
      </w:r>
      <w:proofErr w:type="spellEnd"/>
      <w:r w:rsidR="00AC7A6A">
        <w:rPr>
          <w:rFonts w:ascii="Tahoma" w:eastAsia="Times New Roman" w:hAnsi="Tahoma" w:cs="Tahoma"/>
          <w:sz w:val="21"/>
          <w:szCs w:val="21"/>
          <w:lang w:eastAsia="pt-BR"/>
        </w:rPr>
        <w:t xml:space="preserve"> RH</w:t>
      </w:r>
      <w:r w:rsidR="00E834A7" w:rsidRPr="00AF51B8">
        <w:rPr>
          <w:rFonts w:ascii="Tahoma" w:eastAsia="Times New Roman" w:hAnsi="Tahoma" w:cs="Tahoma"/>
          <w:sz w:val="21"/>
          <w:szCs w:val="21"/>
          <w:lang w:eastAsia="pt-BR"/>
        </w:rPr>
        <w:t>;</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.2.28. Montar dossiê e entregá-lo a Secretaria Municipal de Administração, contemplando todos os atos decorrentes da realização do Concurso;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.2.29. Fornecer apoio técnico-jurídico em todas as etapas do certame, com profissionais legalmente inscritos no seu órgão de classe;</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.2.30. Cumprir o disposto no presente Edital e seus Anexos, obedecendo ao objeto e as disposições legais contratuais, prestando-os dentro dos padrões de qualidade, continuidade e regularidade;</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.2.31. Manter, durante toda a execução do contrato, em compatibilidade com as obrigações por ela assumidas, todas as condições de habilitação e qualificação exigidas no presente edital;</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ind w:left="619" w:hangingChars="295" w:hanging="619"/>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.2.32. Refazer, sem ônus para o Município, serviços impugnados pela mesma;</w:t>
      </w:r>
    </w:p>
    <w:p w:rsidR="00E834A7" w:rsidRPr="00AF51B8" w:rsidRDefault="00E834A7" w:rsidP="00E834A7">
      <w:pPr>
        <w:spacing w:after="0" w:line="360" w:lineRule="auto"/>
        <w:ind w:left="619" w:hangingChars="295" w:hanging="619"/>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 xml:space="preserve">.2.33. Manter sigilo absoluto do conteúdo e do gabarito das provas, </w:t>
      </w:r>
      <w:proofErr w:type="gramStart"/>
      <w:r w:rsidR="00E834A7" w:rsidRPr="00AF51B8">
        <w:rPr>
          <w:rFonts w:ascii="Tahoma" w:eastAsia="Times New Roman" w:hAnsi="Tahoma" w:cs="Tahoma"/>
          <w:sz w:val="21"/>
          <w:szCs w:val="21"/>
          <w:lang w:eastAsia="pt-BR"/>
        </w:rPr>
        <w:t>sob pena</w:t>
      </w:r>
      <w:proofErr w:type="gramEnd"/>
      <w:r w:rsidR="00E834A7" w:rsidRPr="00AF51B8">
        <w:rPr>
          <w:rFonts w:ascii="Tahoma" w:eastAsia="Times New Roman" w:hAnsi="Tahoma" w:cs="Tahoma"/>
          <w:sz w:val="21"/>
          <w:szCs w:val="21"/>
          <w:lang w:eastAsia="pt-BR"/>
        </w:rPr>
        <w:t xml:space="preserve"> de responsabilidade civil e criminal;</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.2.34. Utilizar somente mão de obra especializada, na execução dos serviços, responsabilizando-se integralmente pela qualidade dos mesmos;</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tabs>
          <w:tab w:val="left" w:pos="851"/>
        </w:tabs>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.2.35. Responsabilizar-se por eventuais danos causados à Administração ou a terceiros, decorrentes de sua culpa ou dolo na execução do contrato;</w:t>
      </w:r>
    </w:p>
    <w:p w:rsidR="00E834A7" w:rsidRPr="00AF51B8" w:rsidRDefault="00E834A7" w:rsidP="00E834A7">
      <w:pPr>
        <w:tabs>
          <w:tab w:val="left" w:pos="851"/>
        </w:tabs>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5.</w:t>
      </w:r>
      <w:r w:rsidR="00E834A7" w:rsidRPr="00AF51B8">
        <w:rPr>
          <w:rFonts w:ascii="Tahoma" w:eastAsia="Times New Roman" w:hAnsi="Tahoma" w:cs="Tahoma"/>
          <w:sz w:val="21"/>
          <w:szCs w:val="21"/>
          <w:lang w:eastAsia="pt-BR"/>
        </w:rPr>
        <w:t>2.36. Responsabilizar-se pelos custos inerentes a encargos tributários, sociais, fiscais, trabalhistas, previdenciários, securitários e de gerenciamento, resultantes da execução do contrato.</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lastRenderedPageBreak/>
        <w:t>5</w:t>
      </w:r>
      <w:r w:rsidR="00E834A7" w:rsidRPr="00AF51B8">
        <w:rPr>
          <w:rFonts w:ascii="Tahoma" w:eastAsia="Times New Roman" w:hAnsi="Tahoma" w:cs="Tahoma"/>
          <w:sz w:val="21"/>
          <w:szCs w:val="21"/>
          <w:lang w:eastAsia="pt-BR"/>
        </w:rPr>
        <w:t xml:space="preserve">.2.37. Prestar contas de forma detalhada para a Secretaria de Administração e Finanças do Município, de toda movimentação financeira referente ao </w:t>
      </w:r>
      <w:r w:rsidR="002E485B">
        <w:rPr>
          <w:rFonts w:ascii="Tahoma" w:hAnsi="Tahoma" w:cs="Tahoma"/>
          <w:sz w:val="21"/>
          <w:szCs w:val="21"/>
          <w:lang w:eastAsia="pt-BR"/>
        </w:rPr>
        <w:t>Processo Seletivo</w:t>
      </w:r>
      <w:r w:rsidR="00E834A7" w:rsidRPr="00AF51B8">
        <w:rPr>
          <w:rFonts w:ascii="Tahoma" w:eastAsia="Times New Roman" w:hAnsi="Tahoma" w:cs="Tahoma"/>
          <w:sz w:val="21"/>
          <w:szCs w:val="21"/>
          <w:lang w:eastAsia="pt-BR"/>
        </w:rPr>
        <w:t xml:space="preserve">.  </w:t>
      </w:r>
    </w:p>
    <w:p w:rsidR="00E834A7" w:rsidRPr="00AF51B8" w:rsidRDefault="00E834A7" w:rsidP="00E834A7">
      <w:pPr>
        <w:spacing w:after="0" w:line="360" w:lineRule="auto"/>
        <w:jc w:val="both"/>
        <w:rPr>
          <w:rFonts w:ascii="Tahoma" w:eastAsia="Times New Roman" w:hAnsi="Tahoma" w:cs="Tahoma"/>
          <w:sz w:val="21"/>
          <w:szCs w:val="21"/>
          <w:lang w:eastAsia="pt-BR"/>
        </w:rPr>
      </w:pPr>
    </w:p>
    <w:p w:rsidR="00E834A7" w:rsidRPr="00AF51B8" w:rsidRDefault="00D24469" w:rsidP="00E834A7">
      <w:pPr>
        <w:spacing w:after="0" w:line="360" w:lineRule="auto"/>
        <w:jc w:val="both"/>
        <w:rPr>
          <w:rFonts w:ascii="Tahoma" w:eastAsia="Times New Roman" w:hAnsi="Tahoma" w:cs="Tahoma"/>
          <w:sz w:val="21"/>
          <w:szCs w:val="21"/>
          <w:lang w:eastAsia="ar-SA"/>
        </w:rPr>
      </w:pPr>
      <w:r w:rsidRPr="00AF51B8">
        <w:rPr>
          <w:rFonts w:ascii="Tahoma" w:eastAsia="Times New Roman" w:hAnsi="Tahoma" w:cs="Tahoma"/>
          <w:sz w:val="21"/>
          <w:szCs w:val="21"/>
          <w:lang w:eastAsia="ar-SA"/>
        </w:rPr>
        <w:t>5</w:t>
      </w:r>
      <w:r w:rsidR="00E834A7" w:rsidRPr="00AF51B8">
        <w:rPr>
          <w:rFonts w:ascii="Tahoma" w:eastAsia="Times New Roman" w:hAnsi="Tahoma" w:cs="Tahoma"/>
          <w:sz w:val="21"/>
          <w:szCs w:val="21"/>
          <w:lang w:eastAsia="ar-SA"/>
        </w:rPr>
        <w:t xml:space="preserve">.2.38. </w:t>
      </w:r>
      <w:r w:rsidR="00E834A7" w:rsidRPr="00AF51B8">
        <w:rPr>
          <w:rFonts w:ascii="Tahoma" w:eastAsia="Times New Roman" w:hAnsi="Tahoma" w:cs="Tahoma"/>
          <w:sz w:val="21"/>
          <w:szCs w:val="21"/>
          <w:lang w:val="x-none" w:eastAsia="ar-SA"/>
        </w:rPr>
        <w:t>Fornecer o objeto obedecendo rigorosamente às especificações do edital e seus anexos, bem como a proposta apresentada no presente processo licitatório;</w:t>
      </w:r>
    </w:p>
    <w:p w:rsidR="00E834A7" w:rsidRPr="00AF51B8" w:rsidRDefault="00E834A7" w:rsidP="00E834A7">
      <w:pPr>
        <w:spacing w:after="0" w:line="360" w:lineRule="auto"/>
        <w:jc w:val="both"/>
        <w:rPr>
          <w:rFonts w:ascii="Tahoma" w:eastAsia="Times New Roman" w:hAnsi="Tahoma" w:cs="Tahoma"/>
          <w:color w:val="FF0000"/>
          <w:sz w:val="21"/>
          <w:szCs w:val="21"/>
          <w:lang w:eastAsia="ar-SA"/>
        </w:rPr>
      </w:pPr>
    </w:p>
    <w:p w:rsidR="00E834A7" w:rsidRPr="00AF51B8" w:rsidRDefault="00E834A7" w:rsidP="00D24469">
      <w:pPr>
        <w:pStyle w:val="PargrafodaLista"/>
        <w:numPr>
          <w:ilvl w:val="2"/>
          <w:numId w:val="26"/>
        </w:numPr>
        <w:tabs>
          <w:tab w:val="left" w:pos="851"/>
        </w:tabs>
        <w:spacing w:line="360" w:lineRule="auto"/>
        <w:ind w:left="0" w:firstLine="0"/>
        <w:jc w:val="both"/>
        <w:rPr>
          <w:rFonts w:ascii="Tahoma" w:hAnsi="Tahoma" w:cs="Tahoma"/>
          <w:sz w:val="21"/>
          <w:szCs w:val="21"/>
          <w:lang w:val="x-none"/>
        </w:rPr>
      </w:pPr>
      <w:r w:rsidRPr="00AF51B8">
        <w:rPr>
          <w:rFonts w:ascii="Tahoma" w:hAnsi="Tahoma" w:cs="Tahoma"/>
          <w:sz w:val="21"/>
          <w:szCs w:val="21"/>
          <w:lang w:val="x-none"/>
        </w:rPr>
        <w:t>Manter, durante a execução do contrato todas as condições de habilitação previstas neste edital, e em compatibilidade com as obrigações assumidas;</w:t>
      </w:r>
    </w:p>
    <w:p w:rsidR="00E834A7" w:rsidRPr="00AF51B8" w:rsidRDefault="00E834A7" w:rsidP="00E834A7">
      <w:pPr>
        <w:tabs>
          <w:tab w:val="left" w:pos="851"/>
        </w:tabs>
        <w:spacing w:after="0" w:line="360" w:lineRule="auto"/>
        <w:jc w:val="both"/>
        <w:rPr>
          <w:rFonts w:ascii="Tahoma" w:eastAsia="Times New Roman" w:hAnsi="Tahoma" w:cs="Tahoma"/>
          <w:sz w:val="21"/>
          <w:szCs w:val="21"/>
          <w:lang w:val="x-none" w:eastAsia="ar-SA"/>
        </w:rPr>
      </w:pPr>
    </w:p>
    <w:p w:rsidR="00E834A7" w:rsidRPr="00C6607B" w:rsidRDefault="00E834A7" w:rsidP="00E834A7">
      <w:pPr>
        <w:pStyle w:val="PargrafodaLista"/>
        <w:numPr>
          <w:ilvl w:val="2"/>
          <w:numId w:val="26"/>
        </w:numPr>
        <w:tabs>
          <w:tab w:val="left" w:pos="851"/>
        </w:tabs>
        <w:spacing w:line="360" w:lineRule="auto"/>
        <w:ind w:left="0" w:firstLine="0"/>
        <w:jc w:val="both"/>
        <w:rPr>
          <w:rFonts w:ascii="Tahoma" w:hAnsi="Tahoma" w:cs="Tahoma"/>
          <w:sz w:val="21"/>
          <w:szCs w:val="21"/>
          <w:lang w:eastAsia="pt-BR"/>
        </w:rPr>
      </w:pPr>
      <w:r w:rsidRPr="00AF51B8">
        <w:rPr>
          <w:rFonts w:ascii="Tahoma" w:hAnsi="Tahoma" w:cs="Tahoma"/>
          <w:sz w:val="21"/>
          <w:szCs w:val="21"/>
          <w:lang w:eastAsia="pt-BR"/>
        </w:rPr>
        <w:t>Executar o objeto de acordo com o disposto no subitem 1.2 (Da forma de execução) deste edital;</w:t>
      </w:r>
    </w:p>
    <w:p w:rsidR="0037001C" w:rsidRPr="00AF51B8" w:rsidRDefault="00D24469"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CLAUSULA 6º </w:t>
      </w:r>
      <w:r w:rsidR="0037001C" w:rsidRPr="00AF51B8">
        <w:rPr>
          <w:rFonts w:ascii="Tahoma" w:eastAsia="Times New Roman" w:hAnsi="Tahoma" w:cs="Tahoma"/>
          <w:b/>
          <w:sz w:val="21"/>
          <w:szCs w:val="21"/>
          <w:lang w:eastAsia="pt-BR"/>
        </w:rPr>
        <w:t xml:space="preserve">DAS PENALIDADES </w:t>
      </w:r>
      <w:r w:rsidRPr="00AF51B8">
        <w:rPr>
          <w:rFonts w:ascii="Tahoma" w:eastAsia="Times New Roman" w:hAnsi="Tahoma" w:cs="Tahoma"/>
          <w:b/>
          <w:sz w:val="21"/>
          <w:szCs w:val="21"/>
          <w:lang w:eastAsia="pt-BR"/>
        </w:rPr>
        <w:t xml:space="preserve">E DA RESCISÃO </w:t>
      </w: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6</w:t>
      </w:r>
      <w:r w:rsidR="0037001C" w:rsidRPr="00AF51B8">
        <w:rPr>
          <w:rFonts w:ascii="Tahoma" w:eastAsia="Times New Roman" w:hAnsi="Tahoma" w:cs="Tahoma"/>
          <w:sz w:val="21"/>
          <w:szCs w:val="21"/>
          <w:lang w:eastAsia="pt-BR"/>
        </w:rPr>
        <w:t xml:space="preserve">.1.1 Se houver o descumprimento do objeto contratado, estará sujeita a CONTRATADA às penalidades estabelecidas nas Leis nº 10.520/2002 e do art. nº 87 da Lei nº 8.666/93. </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a) Advertência;</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b) Multa de 10% (dez por cento) sobre o valor da proposta</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c) Suspensão do direito de licitar, junto ao Município.</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d) Declaração de inidoneidade para licitar ou contratar com a Administração Pública Municipal, enquanto perdurarem os motivos da punição;</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6</w:t>
      </w:r>
      <w:r w:rsidR="0037001C" w:rsidRPr="00AF51B8">
        <w:rPr>
          <w:rFonts w:ascii="Tahoma" w:eastAsia="Times New Roman" w:hAnsi="Tahoma" w:cs="Tahoma"/>
          <w:sz w:val="21"/>
          <w:szCs w:val="21"/>
          <w:lang w:eastAsia="pt-BR"/>
        </w:rPr>
        <w:t xml:space="preserve">.1.2 As multas pecuniárias aqui estabelecidas serão recolhidas na Tesouraria Município, sito na Av. Irmãos </w:t>
      </w:r>
      <w:proofErr w:type="spellStart"/>
      <w:r w:rsidR="0037001C" w:rsidRPr="00AF51B8">
        <w:rPr>
          <w:rFonts w:ascii="Tahoma" w:eastAsia="Times New Roman" w:hAnsi="Tahoma" w:cs="Tahoma"/>
          <w:sz w:val="21"/>
          <w:szCs w:val="21"/>
          <w:lang w:eastAsia="pt-BR"/>
        </w:rPr>
        <w:t>Piccoli</w:t>
      </w:r>
      <w:proofErr w:type="spellEnd"/>
      <w:r w:rsidR="0037001C" w:rsidRPr="00AF51B8">
        <w:rPr>
          <w:rFonts w:ascii="Tahoma" w:eastAsia="Times New Roman" w:hAnsi="Tahoma" w:cs="Tahoma"/>
          <w:sz w:val="21"/>
          <w:szCs w:val="21"/>
          <w:lang w:eastAsia="pt-BR"/>
        </w:rPr>
        <w:t>, 267 - Tangará - SC.</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D24469"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6</w:t>
      </w:r>
      <w:r w:rsidR="0037001C" w:rsidRPr="00AF51B8">
        <w:rPr>
          <w:rFonts w:ascii="Tahoma" w:eastAsia="Times New Roman" w:hAnsi="Tahoma" w:cs="Tahoma"/>
          <w:b/>
          <w:sz w:val="21"/>
          <w:szCs w:val="21"/>
          <w:lang w:eastAsia="pt-BR"/>
        </w:rPr>
        <w:t>.2.  DA RESCISÃO DO CONTRATO</w:t>
      </w: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6</w:t>
      </w:r>
      <w:r w:rsidR="0037001C" w:rsidRPr="00AF51B8">
        <w:rPr>
          <w:rFonts w:ascii="Tahoma" w:eastAsia="Times New Roman" w:hAnsi="Tahoma" w:cs="Tahoma"/>
          <w:sz w:val="21"/>
          <w:szCs w:val="21"/>
          <w:lang w:eastAsia="pt-BR"/>
        </w:rPr>
        <w:t>.2.1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Parágrafo único.  A Contratada reconhece os direitos da Administração, em caso de rescisão administrativa, na forma disposta no art. 77 da Lei 8.666/93.</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 xml:space="preserve">CLÁUSULA </w:t>
      </w:r>
      <w:r w:rsidR="00D24469" w:rsidRPr="00AF51B8">
        <w:rPr>
          <w:rFonts w:ascii="Tahoma" w:eastAsia="Times New Roman" w:hAnsi="Tahoma" w:cs="Tahoma"/>
          <w:b/>
          <w:sz w:val="21"/>
          <w:szCs w:val="21"/>
          <w:lang w:eastAsia="pt-BR"/>
        </w:rPr>
        <w:t>7</w:t>
      </w:r>
      <w:r w:rsidRPr="00AF51B8">
        <w:rPr>
          <w:rFonts w:ascii="Tahoma" w:eastAsia="Times New Roman" w:hAnsi="Tahoma" w:cs="Tahoma"/>
          <w:b/>
          <w:sz w:val="21"/>
          <w:szCs w:val="21"/>
          <w:lang w:eastAsia="pt-BR"/>
        </w:rPr>
        <w:t>º - DAS CONDIÇÕES GERAIS</w:t>
      </w: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7.</w:t>
      </w:r>
      <w:r w:rsidR="0037001C" w:rsidRPr="00AF51B8">
        <w:rPr>
          <w:rFonts w:ascii="Tahoma" w:eastAsia="Times New Roman" w:hAnsi="Tahoma" w:cs="Tahoma"/>
          <w:sz w:val="21"/>
          <w:szCs w:val="21"/>
          <w:lang w:eastAsia="pt-BR"/>
        </w:rPr>
        <w:t>1. A tolerância de qualquer das partes, relativa às infrações cometidas contra disposições deste Contrato, não exime de ver exigida, a qualquer tempo, seu cumprimento integral.</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7</w:t>
      </w:r>
      <w:r w:rsidR="0037001C" w:rsidRPr="00AF51B8">
        <w:rPr>
          <w:rFonts w:ascii="Tahoma" w:eastAsia="Times New Roman" w:hAnsi="Tahoma" w:cs="Tahoma"/>
          <w:sz w:val="21"/>
          <w:szCs w:val="21"/>
          <w:lang w:eastAsia="pt-BR"/>
        </w:rPr>
        <w:t xml:space="preserve">.2. A Contratada se obriga a manter as condições de habilitação e qualificação durante a vigência deste contrato, </w:t>
      </w:r>
      <w:proofErr w:type="gramStart"/>
      <w:r w:rsidR="0037001C" w:rsidRPr="00AF51B8">
        <w:rPr>
          <w:rFonts w:ascii="Tahoma" w:eastAsia="Times New Roman" w:hAnsi="Tahoma" w:cs="Tahoma"/>
          <w:sz w:val="21"/>
          <w:szCs w:val="21"/>
          <w:lang w:eastAsia="pt-BR"/>
        </w:rPr>
        <w:t>sob pena</w:t>
      </w:r>
      <w:proofErr w:type="gramEnd"/>
      <w:r w:rsidR="0037001C" w:rsidRPr="00AF51B8">
        <w:rPr>
          <w:rFonts w:ascii="Tahoma" w:eastAsia="Times New Roman" w:hAnsi="Tahoma" w:cs="Tahoma"/>
          <w:sz w:val="21"/>
          <w:szCs w:val="21"/>
          <w:lang w:eastAsia="pt-BR"/>
        </w:rPr>
        <w:t xml:space="preserve"> da aplicação do disposto na Cláusula 4º.  </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D24469"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7</w:t>
      </w:r>
      <w:r w:rsidR="0037001C" w:rsidRPr="00AF51B8">
        <w:rPr>
          <w:rFonts w:ascii="Tahoma" w:eastAsia="Times New Roman" w:hAnsi="Tahoma" w:cs="Tahoma"/>
          <w:sz w:val="21"/>
          <w:szCs w:val="21"/>
          <w:lang w:eastAsia="pt-BR"/>
        </w:rPr>
        <w:t>.3. Fica eleito o Foro da Comarca de Tangará, Estado de Santa Catarina, para dirimir eventuais litígios oriundos do presente Contrato.</w:t>
      </w:r>
    </w:p>
    <w:p w:rsidR="0037001C" w:rsidRPr="00AF51B8" w:rsidRDefault="0037001C" w:rsidP="0037001C">
      <w:pPr>
        <w:spacing w:after="0" w:line="240" w:lineRule="auto"/>
        <w:jc w:val="both"/>
        <w:rPr>
          <w:rFonts w:ascii="Tahoma" w:eastAsia="Times New Roman" w:hAnsi="Tahoma" w:cs="Tahoma"/>
          <w:b/>
          <w:sz w:val="21"/>
          <w:szCs w:val="21"/>
          <w:lang w:eastAsia="pt-BR"/>
        </w:rPr>
      </w:pPr>
    </w:p>
    <w:p w:rsidR="0037001C" w:rsidRPr="00AF51B8" w:rsidRDefault="00D24469" w:rsidP="0037001C">
      <w:pPr>
        <w:spacing w:after="0" w:line="240" w:lineRule="auto"/>
        <w:jc w:val="both"/>
        <w:rPr>
          <w:rFonts w:ascii="Tahoma" w:eastAsia="Times New Roman" w:hAnsi="Tahoma" w:cs="Tahoma"/>
          <w:b/>
          <w:sz w:val="21"/>
          <w:szCs w:val="21"/>
          <w:lang w:eastAsia="pt-BR"/>
        </w:rPr>
      </w:pPr>
      <w:r w:rsidRPr="00AF51B8">
        <w:rPr>
          <w:rFonts w:ascii="Tahoma" w:eastAsia="Times New Roman" w:hAnsi="Tahoma" w:cs="Tahoma"/>
          <w:b/>
          <w:sz w:val="21"/>
          <w:szCs w:val="21"/>
          <w:lang w:eastAsia="pt-BR"/>
        </w:rPr>
        <w:t>7</w:t>
      </w:r>
      <w:r w:rsidR="0037001C" w:rsidRPr="00AF51B8">
        <w:rPr>
          <w:rFonts w:ascii="Tahoma" w:eastAsia="Times New Roman" w:hAnsi="Tahoma" w:cs="Tahoma"/>
          <w:b/>
          <w:sz w:val="21"/>
          <w:szCs w:val="21"/>
          <w:lang w:eastAsia="pt-BR"/>
        </w:rPr>
        <w:t xml:space="preserve">.4. Faz parte integrante deste contrato, independentemente de transcrição, o Edital de Licitação nº </w:t>
      </w:r>
      <w:r w:rsidR="00C6607B">
        <w:rPr>
          <w:rFonts w:ascii="Tahoma" w:eastAsia="Times New Roman" w:hAnsi="Tahoma" w:cs="Tahoma"/>
          <w:b/>
          <w:sz w:val="21"/>
          <w:szCs w:val="21"/>
          <w:lang w:eastAsia="pt-BR"/>
        </w:rPr>
        <w:t>079</w:t>
      </w:r>
      <w:r w:rsidR="0037001C" w:rsidRPr="00AF51B8">
        <w:rPr>
          <w:rFonts w:ascii="Tahoma" w:eastAsia="Times New Roman" w:hAnsi="Tahoma" w:cs="Tahoma"/>
          <w:b/>
          <w:sz w:val="21"/>
          <w:szCs w:val="21"/>
          <w:lang w:eastAsia="pt-BR"/>
        </w:rPr>
        <w:t>/201</w:t>
      </w:r>
      <w:r w:rsidR="00C6607B">
        <w:rPr>
          <w:rFonts w:ascii="Tahoma" w:eastAsia="Times New Roman" w:hAnsi="Tahoma" w:cs="Tahoma"/>
          <w:b/>
          <w:sz w:val="21"/>
          <w:szCs w:val="21"/>
          <w:lang w:eastAsia="pt-BR"/>
        </w:rPr>
        <w:t>7</w:t>
      </w:r>
      <w:r w:rsidR="0037001C" w:rsidRPr="00AF51B8">
        <w:rPr>
          <w:rFonts w:ascii="Tahoma" w:eastAsia="Times New Roman" w:hAnsi="Tahoma" w:cs="Tahoma"/>
          <w:b/>
          <w:sz w:val="21"/>
          <w:szCs w:val="21"/>
          <w:lang w:eastAsia="pt-BR"/>
        </w:rPr>
        <w:t xml:space="preserve">, modalidade </w:t>
      </w:r>
      <w:r w:rsidR="004C23A9">
        <w:rPr>
          <w:rFonts w:ascii="Tahoma" w:eastAsia="Times New Roman" w:hAnsi="Tahoma" w:cs="Tahoma"/>
          <w:b/>
          <w:sz w:val="21"/>
          <w:szCs w:val="21"/>
          <w:lang w:eastAsia="pt-BR"/>
        </w:rPr>
        <w:t>Pregão P</w:t>
      </w:r>
      <w:r w:rsidR="0037001C" w:rsidRPr="00AF51B8">
        <w:rPr>
          <w:rFonts w:ascii="Tahoma" w:eastAsia="Times New Roman" w:hAnsi="Tahoma" w:cs="Tahoma"/>
          <w:b/>
          <w:sz w:val="21"/>
          <w:szCs w:val="21"/>
          <w:lang w:eastAsia="pt-BR"/>
        </w:rPr>
        <w:t>resencial.</w:t>
      </w: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E, por assim acordarem, firmam este instrumento em duas vias, de igual teor e forma, perante duas testemunhas abaixo assinadas.</w:t>
      </w:r>
    </w:p>
    <w:p w:rsidR="0037001C" w:rsidRPr="00AF51B8" w:rsidRDefault="0037001C" w:rsidP="00D80E38">
      <w:pPr>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p>
    <w:p w:rsidR="0037001C" w:rsidRPr="00AF51B8" w:rsidRDefault="00AF51B8" w:rsidP="0037001C">
      <w:pPr>
        <w:spacing w:after="0" w:line="240" w:lineRule="auto"/>
        <w:jc w:val="both"/>
        <w:rPr>
          <w:rFonts w:ascii="Tahoma" w:eastAsia="Times New Roman" w:hAnsi="Tahoma" w:cs="Tahoma"/>
          <w:sz w:val="21"/>
          <w:szCs w:val="21"/>
          <w:lang w:eastAsia="pt-BR"/>
        </w:rPr>
      </w:pPr>
      <w:r>
        <w:rPr>
          <w:rFonts w:ascii="Tahoma" w:eastAsia="Times New Roman" w:hAnsi="Tahoma" w:cs="Tahoma"/>
          <w:sz w:val="21"/>
          <w:szCs w:val="21"/>
          <w:lang w:eastAsia="pt-BR"/>
        </w:rPr>
        <w:t xml:space="preserve">Tangará - </w:t>
      </w:r>
      <w:r w:rsidR="0037001C" w:rsidRPr="00AF51B8">
        <w:rPr>
          <w:rFonts w:ascii="Tahoma" w:eastAsia="Times New Roman" w:hAnsi="Tahoma" w:cs="Tahoma"/>
          <w:sz w:val="21"/>
          <w:szCs w:val="21"/>
          <w:lang w:eastAsia="pt-BR"/>
        </w:rPr>
        <w:t xml:space="preserve">SC </w:t>
      </w:r>
      <w:r w:rsidRPr="00AF51B8">
        <w:rPr>
          <w:rFonts w:ascii="Tahoma" w:eastAsia="Times New Roman" w:hAnsi="Tahoma" w:cs="Tahoma"/>
          <w:sz w:val="21"/>
          <w:szCs w:val="21"/>
          <w:lang w:eastAsia="pt-BR"/>
        </w:rPr>
        <w:t>___/___/____</w:t>
      </w:r>
      <w:r w:rsidR="0037001C" w:rsidRPr="00AF51B8">
        <w:rPr>
          <w:rFonts w:ascii="Tahoma" w:eastAsia="Times New Roman" w:hAnsi="Tahoma" w:cs="Tahoma"/>
          <w:sz w:val="21"/>
          <w:szCs w:val="21"/>
          <w:lang w:eastAsia="pt-BR"/>
        </w:rPr>
        <w:t>.</w:t>
      </w: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r w:rsidRPr="00AF51B8">
        <w:rPr>
          <w:rFonts w:ascii="Tahoma" w:eastAsia="Times New Roman" w:hAnsi="Tahoma" w:cs="Tahoma"/>
          <w:sz w:val="21"/>
          <w:szCs w:val="21"/>
          <w:lang w:eastAsia="pt-BR"/>
        </w:rPr>
        <w:softHyphen/>
      </w:r>
      <w:r w:rsidRPr="00AF51B8">
        <w:rPr>
          <w:rFonts w:ascii="Tahoma" w:eastAsia="Times New Roman" w:hAnsi="Tahoma" w:cs="Tahoma"/>
          <w:sz w:val="21"/>
          <w:szCs w:val="21"/>
          <w:lang w:eastAsia="pt-BR"/>
        </w:rPr>
        <w:softHyphen/>
        <w:t>___________________</w:t>
      </w:r>
    </w:p>
    <w:p w:rsidR="0037001C" w:rsidRPr="00AF51B8" w:rsidRDefault="0037001C" w:rsidP="0037001C">
      <w:pPr>
        <w:spacing w:after="0" w:line="240" w:lineRule="auto"/>
        <w:jc w:val="center"/>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CONTRATANTE      </w:t>
      </w:r>
    </w:p>
    <w:p w:rsidR="0037001C" w:rsidRPr="00AF51B8" w:rsidRDefault="005126A3" w:rsidP="0037001C">
      <w:pPr>
        <w:spacing w:after="0" w:line="240" w:lineRule="auto"/>
        <w:jc w:val="center"/>
        <w:rPr>
          <w:rFonts w:ascii="Tahoma" w:eastAsia="Times New Roman" w:hAnsi="Tahoma" w:cs="Tahoma"/>
          <w:sz w:val="21"/>
          <w:szCs w:val="21"/>
          <w:lang w:eastAsia="pt-BR"/>
        </w:rPr>
      </w:pPr>
      <w:r>
        <w:rPr>
          <w:rFonts w:ascii="Tahoma" w:eastAsia="Times New Roman" w:hAnsi="Tahoma" w:cs="Tahoma"/>
          <w:sz w:val="21"/>
          <w:szCs w:val="21"/>
          <w:lang w:eastAsia="pt-BR"/>
        </w:rPr>
        <w:t>NADIR BAU DA SILVA</w:t>
      </w:r>
    </w:p>
    <w:p w:rsidR="0037001C" w:rsidRPr="00AF51B8" w:rsidRDefault="0037001C" w:rsidP="0037001C">
      <w:pPr>
        <w:spacing w:after="0" w:line="240" w:lineRule="auto"/>
        <w:jc w:val="center"/>
        <w:rPr>
          <w:rFonts w:ascii="Tahoma" w:eastAsia="Times New Roman" w:hAnsi="Tahoma" w:cs="Tahoma"/>
          <w:sz w:val="21"/>
          <w:szCs w:val="21"/>
          <w:lang w:eastAsia="pt-BR"/>
        </w:rPr>
      </w:pPr>
      <w:r w:rsidRPr="00AF51B8">
        <w:rPr>
          <w:rFonts w:ascii="Tahoma" w:eastAsia="Times New Roman" w:hAnsi="Tahoma" w:cs="Tahoma"/>
          <w:sz w:val="21"/>
          <w:szCs w:val="21"/>
          <w:lang w:eastAsia="pt-BR"/>
        </w:rPr>
        <w:t xml:space="preserve">PREFEITO MUNICIPAL </w:t>
      </w: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r w:rsidRPr="00AF51B8">
        <w:rPr>
          <w:rFonts w:ascii="Tahoma" w:eastAsia="Times New Roman" w:hAnsi="Tahoma" w:cs="Tahoma"/>
          <w:sz w:val="21"/>
          <w:szCs w:val="21"/>
          <w:lang w:eastAsia="pt-BR"/>
        </w:rPr>
        <w:t>_________________</w:t>
      </w: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center"/>
        <w:rPr>
          <w:rFonts w:ascii="Tahoma" w:eastAsia="Times New Roman" w:hAnsi="Tahoma" w:cs="Tahoma"/>
          <w:sz w:val="21"/>
          <w:szCs w:val="21"/>
          <w:lang w:eastAsia="pt-BR"/>
        </w:rPr>
      </w:pP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TESTEMUNHAS:</w:t>
      </w:r>
    </w:p>
    <w:p w:rsidR="0037001C" w:rsidRPr="00AF51B8" w:rsidRDefault="0037001C" w:rsidP="0037001C">
      <w:pPr>
        <w:spacing w:after="0" w:line="240" w:lineRule="auto"/>
        <w:jc w:val="both"/>
        <w:rPr>
          <w:rFonts w:ascii="Tahoma" w:eastAsia="Times New Roman" w:hAnsi="Tahoma" w:cs="Tahoma"/>
          <w:sz w:val="21"/>
          <w:szCs w:val="21"/>
          <w:lang w:eastAsia="pt-BR"/>
        </w:rPr>
      </w:pPr>
      <w:r w:rsidRPr="00AF51B8">
        <w:rPr>
          <w:rFonts w:ascii="Tahoma" w:eastAsia="Times New Roman" w:hAnsi="Tahoma" w:cs="Tahoma"/>
          <w:sz w:val="21"/>
          <w:szCs w:val="21"/>
          <w:lang w:eastAsia="pt-BR"/>
        </w:rPr>
        <w:t>1 - _______________________</w:t>
      </w:r>
    </w:p>
    <w:p w:rsidR="0037001C" w:rsidRPr="00AF51B8" w:rsidRDefault="0037001C" w:rsidP="00AF51B8">
      <w:pPr>
        <w:spacing w:after="0" w:line="240" w:lineRule="auto"/>
        <w:jc w:val="both"/>
        <w:rPr>
          <w:rFonts w:ascii="Tahoma" w:eastAsia="Times New Roman" w:hAnsi="Tahoma" w:cs="Tahoma"/>
          <w:bCs/>
          <w:sz w:val="21"/>
          <w:szCs w:val="21"/>
          <w:lang w:eastAsia="pt-BR"/>
        </w:rPr>
      </w:pPr>
      <w:r w:rsidRPr="00AF51B8">
        <w:rPr>
          <w:rFonts w:ascii="Tahoma" w:eastAsia="Times New Roman" w:hAnsi="Tahoma" w:cs="Tahoma"/>
          <w:sz w:val="21"/>
          <w:szCs w:val="21"/>
          <w:lang w:eastAsia="pt-BR"/>
        </w:rPr>
        <w:t>2 - _____________________</w:t>
      </w:r>
    </w:p>
    <w:sectPr w:rsidR="0037001C" w:rsidRPr="00AF51B8" w:rsidSect="009C3C90">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D"/>
    <w:multiLevelType w:val="multilevel"/>
    <w:tmpl w:val="93244C74"/>
    <w:lvl w:ilvl="0">
      <w:start w:val="5"/>
      <w:numFmt w:val="decimal"/>
      <w:lvlText w:val="%1."/>
      <w:lvlJc w:val="left"/>
      <w:pPr>
        <w:tabs>
          <w:tab w:val="num" w:pos="495"/>
        </w:tabs>
        <w:ind w:left="495" w:hanging="495"/>
      </w:pPr>
    </w:lvl>
    <w:lvl w:ilvl="1">
      <w:start w:val="1"/>
      <w:numFmt w:val="decimal"/>
      <w:lvlText w:val="%1.%2."/>
      <w:lvlJc w:val="left"/>
      <w:pPr>
        <w:tabs>
          <w:tab w:val="num" w:pos="921"/>
        </w:tabs>
        <w:ind w:left="921" w:hanging="495"/>
      </w:pPr>
      <w:rPr>
        <w:rFonts w:ascii="Arial" w:hAnsi="Arial" w:cs="Arial" w:hint="default"/>
        <w:b w:val="0"/>
        <w:i w:val="0"/>
        <w:color w:val="auto"/>
        <w:sz w:val="20"/>
        <w:szCs w:val="20"/>
      </w:rPr>
    </w:lvl>
    <w:lvl w:ilvl="2">
      <w:start w:val="1"/>
      <w:numFmt w:val="decimal"/>
      <w:lvlText w:val="%1.%2.%3."/>
      <w:lvlJc w:val="left"/>
      <w:pPr>
        <w:tabs>
          <w:tab w:val="num" w:pos="8375"/>
        </w:tabs>
        <w:ind w:left="8375"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33A6E0F"/>
    <w:multiLevelType w:val="multilevel"/>
    <w:tmpl w:val="250E0B64"/>
    <w:lvl w:ilvl="0">
      <w:start w:val="6"/>
      <w:numFmt w:val="decimal"/>
      <w:lvlText w:val="%1"/>
      <w:lvlJc w:val="left"/>
      <w:pPr>
        <w:ind w:left="420" w:hanging="42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0D78B7"/>
    <w:multiLevelType w:val="multilevel"/>
    <w:tmpl w:val="C5803C74"/>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3854F2"/>
    <w:multiLevelType w:val="hybridMultilevel"/>
    <w:tmpl w:val="EB883D7E"/>
    <w:lvl w:ilvl="0" w:tplc="1D6048A2">
      <w:start w:val="1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601C8D"/>
    <w:multiLevelType w:val="multilevel"/>
    <w:tmpl w:val="1F36BE68"/>
    <w:lvl w:ilvl="0">
      <w:numFmt w:val="decimal"/>
      <w:lvlText w:val="%1"/>
      <w:lvlJc w:val="left"/>
      <w:pPr>
        <w:ind w:left="1815" w:hanging="1815"/>
      </w:pPr>
      <w:rPr>
        <w:rFonts w:hint="default"/>
      </w:rPr>
    </w:lvl>
    <w:lvl w:ilvl="1">
      <w:numFmt w:val="decimal"/>
      <w:lvlText w:val="%1.%2"/>
      <w:lvlJc w:val="left"/>
      <w:pPr>
        <w:ind w:left="1815" w:hanging="1815"/>
      </w:pPr>
      <w:rPr>
        <w:rFonts w:hint="default"/>
      </w:rPr>
    </w:lvl>
    <w:lvl w:ilvl="2">
      <w:numFmt w:val="decimalZero"/>
      <w:lvlText w:val="%1.%2.%3"/>
      <w:lvlJc w:val="left"/>
      <w:pPr>
        <w:ind w:left="1815" w:hanging="1815"/>
      </w:pPr>
      <w:rPr>
        <w:rFonts w:hint="default"/>
      </w:rPr>
    </w:lvl>
    <w:lvl w:ilvl="3">
      <w:numFmt w:val="decimalZero"/>
      <w:lvlText w:val="%1.%2.%3.%4"/>
      <w:lvlJc w:val="left"/>
      <w:pPr>
        <w:ind w:left="1815" w:hanging="1815"/>
      </w:pPr>
      <w:rPr>
        <w:rFonts w:hint="default"/>
      </w:rPr>
    </w:lvl>
    <w:lvl w:ilvl="4">
      <w:numFmt w:val="decimalZero"/>
      <w:lvlText w:val="%1.%2.%3.%4.%5.0"/>
      <w:lvlJc w:val="left"/>
      <w:pPr>
        <w:ind w:left="1815" w:hanging="1815"/>
      </w:pPr>
      <w:rPr>
        <w:rFonts w:hint="default"/>
      </w:rPr>
    </w:lvl>
    <w:lvl w:ilvl="5">
      <w:start w:val="1"/>
      <w:numFmt w:val="decimalZero"/>
      <w:lvlText w:val="%1.%2.%3.%4.%5.%6"/>
      <w:lvlJc w:val="left"/>
      <w:pPr>
        <w:ind w:left="1815" w:hanging="1815"/>
      </w:pPr>
      <w:rPr>
        <w:rFonts w:hint="default"/>
      </w:rPr>
    </w:lvl>
    <w:lvl w:ilvl="6">
      <w:start w:val="1"/>
      <w:numFmt w:val="decimal"/>
      <w:lvlText w:val="%1.%2.%3.%4.%5.%6.%7"/>
      <w:lvlJc w:val="left"/>
      <w:pPr>
        <w:ind w:left="1815" w:hanging="1815"/>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921"/>
        </w:tabs>
        <w:ind w:left="921"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7">
    <w:nsid w:val="17901F9E"/>
    <w:multiLevelType w:val="multilevel"/>
    <w:tmpl w:val="49FCC76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CED5B24"/>
    <w:multiLevelType w:val="hybridMultilevel"/>
    <w:tmpl w:val="FDC654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1D4C8A"/>
    <w:multiLevelType w:val="multilevel"/>
    <w:tmpl w:val="36E42B42"/>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1916DC9"/>
    <w:multiLevelType w:val="multilevel"/>
    <w:tmpl w:val="538ED894"/>
    <w:lvl w:ilvl="0">
      <w:start w:val="10"/>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4"/>
      <w:numFmt w:val="decimal"/>
      <w:isLgl/>
      <w:lvlText w:val="%1.%2.%3."/>
      <w:lvlJc w:val="left"/>
      <w:pPr>
        <w:ind w:left="1140" w:hanging="78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Zero"/>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8045A66"/>
    <w:multiLevelType w:val="multilevel"/>
    <w:tmpl w:val="BF723194"/>
    <w:lvl w:ilvl="0">
      <w:start w:val="6"/>
      <w:numFmt w:val="decimal"/>
      <w:lvlText w:val="%1"/>
      <w:lvlJc w:val="left"/>
      <w:pPr>
        <w:ind w:left="360" w:hanging="360"/>
      </w:pPr>
      <w:rPr>
        <w:rFonts w:hint="default"/>
        <w:b/>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2C591D02"/>
    <w:multiLevelType w:val="multilevel"/>
    <w:tmpl w:val="319208C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128071A"/>
    <w:multiLevelType w:val="multilevel"/>
    <w:tmpl w:val="636CB14A"/>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3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E394455"/>
    <w:multiLevelType w:val="multilevel"/>
    <w:tmpl w:val="508EC55E"/>
    <w:lvl w:ilvl="0">
      <w:start w:val="16"/>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Zero"/>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nsid w:val="415B0E46"/>
    <w:multiLevelType w:val="multilevel"/>
    <w:tmpl w:val="80F6CA6A"/>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CB4BE2"/>
    <w:multiLevelType w:val="multilevel"/>
    <w:tmpl w:val="BEBCCCDC"/>
    <w:lvl w:ilvl="0">
      <w:start w:val="5"/>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3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EF3557"/>
    <w:multiLevelType w:val="multilevel"/>
    <w:tmpl w:val="3280A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0C3B"/>
    <w:multiLevelType w:val="multilevel"/>
    <w:tmpl w:val="D886470E"/>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9237717"/>
    <w:multiLevelType w:val="multilevel"/>
    <w:tmpl w:val="073009B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9B44401"/>
    <w:multiLevelType w:val="multilevel"/>
    <w:tmpl w:val="58985ADC"/>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4B51395D"/>
    <w:multiLevelType w:val="multilevel"/>
    <w:tmpl w:val="C518BB42"/>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3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5326F3"/>
    <w:multiLevelType w:val="multilevel"/>
    <w:tmpl w:val="EDF6851A"/>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F8039D6"/>
    <w:multiLevelType w:val="multilevel"/>
    <w:tmpl w:val="1B0C01C8"/>
    <w:lvl w:ilvl="0">
      <w:start w:val="6"/>
      <w:numFmt w:val="decimal"/>
      <w:lvlText w:val="%1"/>
      <w:lvlJc w:val="left"/>
      <w:pPr>
        <w:ind w:left="420" w:hanging="42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156067B"/>
    <w:multiLevelType w:val="multilevel"/>
    <w:tmpl w:val="8D383E2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3ED6612"/>
    <w:multiLevelType w:val="multilevel"/>
    <w:tmpl w:val="0F50BCE8"/>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9C05777"/>
    <w:multiLevelType w:val="multilevel"/>
    <w:tmpl w:val="5616EAC2"/>
    <w:lvl w:ilvl="0">
      <w:start w:val="5"/>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5A97106E"/>
    <w:multiLevelType w:val="multilevel"/>
    <w:tmpl w:val="0FA222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09C0AC3"/>
    <w:multiLevelType w:val="multilevel"/>
    <w:tmpl w:val="3618939A"/>
    <w:lvl w:ilvl="0">
      <w:start w:val="3"/>
      <w:numFmt w:val="decimal"/>
      <w:lvlText w:val="%1"/>
      <w:lvlJc w:val="left"/>
      <w:pPr>
        <w:ind w:left="1740" w:hanging="1740"/>
      </w:pPr>
      <w:rPr>
        <w:rFonts w:hint="default"/>
      </w:rPr>
    </w:lvl>
    <w:lvl w:ilvl="1">
      <w:start w:val="3"/>
      <w:numFmt w:val="decimal"/>
      <w:lvlText w:val="%1.%2"/>
      <w:lvlJc w:val="left"/>
      <w:pPr>
        <w:ind w:left="1740" w:hanging="1740"/>
      </w:pPr>
      <w:rPr>
        <w:rFonts w:hint="default"/>
      </w:rPr>
    </w:lvl>
    <w:lvl w:ilvl="2">
      <w:start w:val="90"/>
      <w:numFmt w:val="decimal"/>
      <w:lvlText w:val="%1.%2.%3"/>
      <w:lvlJc w:val="left"/>
      <w:pPr>
        <w:ind w:left="1740" w:hanging="1740"/>
      </w:pPr>
      <w:rPr>
        <w:rFonts w:hint="default"/>
      </w:rPr>
    </w:lvl>
    <w:lvl w:ilvl="3">
      <w:numFmt w:val="decimalZero"/>
      <w:lvlText w:val="%1.%2.%3.%4"/>
      <w:lvlJc w:val="left"/>
      <w:pPr>
        <w:ind w:left="1740" w:hanging="1740"/>
      </w:pPr>
      <w:rPr>
        <w:rFonts w:hint="default"/>
      </w:rPr>
    </w:lvl>
    <w:lvl w:ilvl="4">
      <w:numFmt w:val="decimalZero"/>
      <w:lvlText w:val="%1.%2.%3.%4.%5"/>
      <w:lvlJc w:val="left"/>
      <w:pPr>
        <w:ind w:left="1740" w:hanging="1740"/>
      </w:pPr>
      <w:rPr>
        <w:rFonts w:hint="default"/>
      </w:rPr>
    </w:lvl>
    <w:lvl w:ilvl="5">
      <w:start w:val="149"/>
      <w:numFmt w:val="decimalZero"/>
      <w:lvlText w:val="%1.%2.%3.%4.%5.%6"/>
      <w:lvlJc w:val="left"/>
      <w:pPr>
        <w:ind w:left="1740" w:hanging="17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0F60E62"/>
    <w:multiLevelType w:val="multilevel"/>
    <w:tmpl w:val="C2F258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2192940"/>
    <w:multiLevelType w:val="multilevel"/>
    <w:tmpl w:val="0660F498"/>
    <w:lvl w:ilvl="0">
      <w:start w:val="1"/>
      <w:numFmt w:val="decimal"/>
      <w:lvlText w:val="%1"/>
      <w:lvlJc w:val="left"/>
      <w:pPr>
        <w:ind w:left="375" w:hanging="375"/>
      </w:pPr>
      <w:rPr>
        <w:rFonts w:ascii="Tahoma" w:eastAsiaTheme="minorHAnsi" w:hAnsi="Tahoma" w:cs="Tahoma"/>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62E235CF"/>
    <w:multiLevelType w:val="multilevel"/>
    <w:tmpl w:val="288CF550"/>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3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3E7547D"/>
    <w:multiLevelType w:val="multilevel"/>
    <w:tmpl w:val="2ABA8832"/>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5C20A6"/>
    <w:multiLevelType w:val="multilevel"/>
    <w:tmpl w:val="903270C2"/>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1E370C8"/>
    <w:multiLevelType w:val="multilevel"/>
    <w:tmpl w:val="1B34FD4A"/>
    <w:lvl w:ilvl="0">
      <w:start w:val="9"/>
      <w:numFmt w:val="decimal"/>
      <w:lvlText w:val="%1"/>
      <w:lvlJc w:val="left"/>
      <w:pPr>
        <w:ind w:left="720" w:hanging="360"/>
      </w:pPr>
      <w:rPr>
        <w:rFonts w:hint="default"/>
      </w:rPr>
    </w:lvl>
    <w:lvl w:ilvl="1">
      <w:start w:val="2"/>
      <w:numFmt w:val="decimal"/>
      <w:isLgl/>
      <w:lvlText w:val="%1.%2"/>
      <w:lvlJc w:val="left"/>
      <w:pPr>
        <w:ind w:left="720" w:hanging="360"/>
      </w:pPr>
      <w:rPr>
        <w:rFonts w:ascii="Tahoma" w:eastAsia="Times New Roman" w:hAnsi="Tahoma" w:cs="Tahoma" w:hint="default"/>
        <w:sz w:val="21"/>
      </w:rPr>
    </w:lvl>
    <w:lvl w:ilvl="2">
      <w:start w:val="1"/>
      <w:numFmt w:val="decimal"/>
      <w:isLgl/>
      <w:lvlText w:val="%1.%2.%3"/>
      <w:lvlJc w:val="left"/>
      <w:pPr>
        <w:ind w:left="1080" w:hanging="720"/>
      </w:pPr>
      <w:rPr>
        <w:rFonts w:ascii="Tahoma" w:eastAsia="Times New Roman" w:hAnsi="Tahoma" w:cs="Tahoma" w:hint="default"/>
        <w:sz w:val="21"/>
      </w:rPr>
    </w:lvl>
    <w:lvl w:ilvl="3">
      <w:start w:val="1"/>
      <w:numFmt w:val="decimal"/>
      <w:isLgl/>
      <w:lvlText w:val="%1.%2.%3.%4"/>
      <w:lvlJc w:val="left"/>
      <w:pPr>
        <w:ind w:left="1080" w:hanging="720"/>
      </w:pPr>
      <w:rPr>
        <w:rFonts w:ascii="Tahoma" w:eastAsia="Times New Roman" w:hAnsi="Tahoma" w:cs="Tahoma" w:hint="default"/>
        <w:sz w:val="21"/>
      </w:rPr>
    </w:lvl>
    <w:lvl w:ilvl="4">
      <w:start w:val="1"/>
      <w:numFmt w:val="decimal"/>
      <w:isLgl/>
      <w:lvlText w:val="%1.%2.%3.%4.%5"/>
      <w:lvlJc w:val="left"/>
      <w:pPr>
        <w:ind w:left="1440" w:hanging="1080"/>
      </w:pPr>
      <w:rPr>
        <w:rFonts w:ascii="Tahoma" w:eastAsia="Times New Roman" w:hAnsi="Tahoma" w:cs="Tahoma" w:hint="default"/>
        <w:sz w:val="21"/>
      </w:rPr>
    </w:lvl>
    <w:lvl w:ilvl="5">
      <w:start w:val="1"/>
      <w:numFmt w:val="decimal"/>
      <w:isLgl/>
      <w:lvlText w:val="%1.%2.%3.%4.%5.%6"/>
      <w:lvlJc w:val="left"/>
      <w:pPr>
        <w:ind w:left="1440" w:hanging="1080"/>
      </w:pPr>
      <w:rPr>
        <w:rFonts w:ascii="Tahoma" w:eastAsia="Times New Roman" w:hAnsi="Tahoma" w:cs="Tahoma" w:hint="default"/>
        <w:sz w:val="21"/>
      </w:rPr>
    </w:lvl>
    <w:lvl w:ilvl="6">
      <w:start w:val="1"/>
      <w:numFmt w:val="decimal"/>
      <w:isLgl/>
      <w:lvlText w:val="%1.%2.%3.%4.%5.%6.%7"/>
      <w:lvlJc w:val="left"/>
      <w:pPr>
        <w:ind w:left="1800" w:hanging="1440"/>
      </w:pPr>
      <w:rPr>
        <w:rFonts w:ascii="Tahoma" w:eastAsia="Times New Roman" w:hAnsi="Tahoma" w:cs="Tahoma" w:hint="default"/>
        <w:sz w:val="21"/>
      </w:rPr>
    </w:lvl>
    <w:lvl w:ilvl="7">
      <w:start w:val="1"/>
      <w:numFmt w:val="decimal"/>
      <w:isLgl/>
      <w:lvlText w:val="%1.%2.%3.%4.%5.%6.%7.%8"/>
      <w:lvlJc w:val="left"/>
      <w:pPr>
        <w:ind w:left="1800" w:hanging="1440"/>
      </w:pPr>
      <w:rPr>
        <w:rFonts w:ascii="Tahoma" w:eastAsia="Times New Roman" w:hAnsi="Tahoma" w:cs="Tahoma" w:hint="default"/>
        <w:sz w:val="21"/>
      </w:rPr>
    </w:lvl>
    <w:lvl w:ilvl="8">
      <w:start w:val="1"/>
      <w:numFmt w:val="decimal"/>
      <w:isLgl/>
      <w:lvlText w:val="%1.%2.%3.%4.%5.%6.%7.%8.%9"/>
      <w:lvlJc w:val="left"/>
      <w:pPr>
        <w:ind w:left="2160" w:hanging="1800"/>
      </w:pPr>
      <w:rPr>
        <w:rFonts w:ascii="Tahoma" w:eastAsia="Times New Roman" w:hAnsi="Tahoma" w:cs="Tahoma" w:hint="default"/>
        <w:sz w:val="21"/>
      </w:rPr>
    </w:lvl>
  </w:abstractNum>
  <w:abstractNum w:abstractNumId="35">
    <w:nsid w:val="723B1AE5"/>
    <w:multiLevelType w:val="multilevel"/>
    <w:tmpl w:val="FED0F5D8"/>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3EB5657"/>
    <w:multiLevelType w:val="multilevel"/>
    <w:tmpl w:val="11042D88"/>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3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5E82531"/>
    <w:multiLevelType w:val="multilevel"/>
    <w:tmpl w:val="01FEC662"/>
    <w:lvl w:ilvl="0">
      <w:start w:val="1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3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7AB3134"/>
    <w:multiLevelType w:val="multilevel"/>
    <w:tmpl w:val="BF02584E"/>
    <w:lvl w:ilvl="0">
      <w:start w:val="16"/>
      <w:numFmt w:val="decimal"/>
      <w:lvlText w:val="%1"/>
      <w:lvlJc w:val="left"/>
      <w:pPr>
        <w:ind w:left="495" w:hanging="495"/>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Zero"/>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9">
    <w:nsid w:val="77D500D7"/>
    <w:multiLevelType w:val="hybridMultilevel"/>
    <w:tmpl w:val="C65EA6F6"/>
    <w:lvl w:ilvl="0" w:tplc="A0D212DC">
      <w:start w:val="1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B3B4D49"/>
    <w:multiLevelType w:val="multilevel"/>
    <w:tmpl w:val="4DA65B16"/>
    <w:lvl w:ilvl="0">
      <w:start w:val="10"/>
      <w:numFmt w:val="decimal"/>
      <w:lvlText w:val="%1"/>
      <w:lvlJc w:val="left"/>
      <w:pPr>
        <w:ind w:left="630" w:hanging="630"/>
      </w:pPr>
      <w:rPr>
        <w:rFonts w:hint="default"/>
      </w:rPr>
    </w:lvl>
    <w:lvl w:ilvl="1">
      <w:start w:val="2"/>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decimalZero"/>
      <w:lvlText w:val="%1.%2.%3.%4"/>
      <w:lvlJc w:val="left"/>
      <w:pPr>
        <w:ind w:left="1620" w:hanging="1080"/>
      </w:pPr>
      <w:rPr>
        <w:rFonts w:hint="default"/>
      </w:rPr>
    </w:lvl>
    <w:lvl w:ilvl="4">
      <w:start w:val="1"/>
      <w:numFmt w:val="decimalZero"/>
      <w:lvlText w:val="%1.%2.%3.%4.%5"/>
      <w:lvlJc w:val="left"/>
      <w:pPr>
        <w:ind w:left="1800" w:hanging="1080"/>
      </w:pPr>
      <w:rPr>
        <w:rFonts w:hint="default"/>
      </w:rPr>
    </w:lvl>
    <w:lvl w:ilvl="5">
      <w:start w:val="1"/>
      <w:numFmt w:val="decimalZero"/>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nsid w:val="7B5B18A6"/>
    <w:multiLevelType w:val="multilevel"/>
    <w:tmpl w:val="A8DEC09C"/>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29"/>
  </w:num>
  <w:num w:numId="5">
    <w:abstractNumId w:val="17"/>
  </w:num>
  <w:num w:numId="6">
    <w:abstractNumId w:val="27"/>
  </w:num>
  <w:num w:numId="7">
    <w:abstractNumId w:val="21"/>
  </w:num>
  <w:num w:numId="8">
    <w:abstractNumId w:val="30"/>
  </w:num>
  <w:num w:numId="9">
    <w:abstractNumId w:val="8"/>
  </w:num>
  <w:num w:numId="10">
    <w:abstractNumId w:val="11"/>
  </w:num>
  <w:num w:numId="11">
    <w:abstractNumId w:val="5"/>
  </w:num>
  <w:num w:numId="12">
    <w:abstractNumId w:val="10"/>
  </w:num>
  <w:num w:numId="13">
    <w:abstractNumId w:val="40"/>
  </w:num>
  <w:num w:numId="14">
    <w:abstractNumId w:val="39"/>
  </w:num>
  <w:num w:numId="15">
    <w:abstractNumId w:val="22"/>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
  </w:num>
  <w:num w:numId="18">
    <w:abstractNumId w:val="1"/>
  </w:num>
  <w:num w:numId="19">
    <w:abstractNumId w:val="35"/>
  </w:num>
  <w:num w:numId="20">
    <w:abstractNumId w:val="34"/>
  </w:num>
  <w:num w:numId="21">
    <w:abstractNumId w:val="28"/>
  </w:num>
  <w:num w:numId="22">
    <w:abstractNumId w:val="20"/>
  </w:num>
  <w:num w:numId="23">
    <w:abstractNumId w:val="19"/>
  </w:num>
  <w:num w:numId="24">
    <w:abstractNumId w:val="7"/>
  </w:num>
  <w:num w:numId="25">
    <w:abstractNumId w:val="26"/>
  </w:num>
  <w:num w:numId="26">
    <w:abstractNumId w:val="16"/>
  </w:num>
  <w:num w:numId="27">
    <w:abstractNumId w:val="12"/>
  </w:num>
  <w:num w:numId="28">
    <w:abstractNumId w:val="33"/>
  </w:num>
  <w:num w:numId="29">
    <w:abstractNumId w:val="25"/>
  </w:num>
  <w:num w:numId="30">
    <w:abstractNumId w:val="15"/>
  </w:num>
  <w:num w:numId="31">
    <w:abstractNumId w:val="4"/>
  </w:num>
  <w:num w:numId="32">
    <w:abstractNumId w:val="36"/>
  </w:num>
  <w:num w:numId="33">
    <w:abstractNumId w:val="31"/>
  </w:num>
  <w:num w:numId="34">
    <w:abstractNumId w:val="37"/>
  </w:num>
  <w:num w:numId="35">
    <w:abstractNumId w:val="13"/>
  </w:num>
  <w:num w:numId="36">
    <w:abstractNumId w:val="14"/>
  </w:num>
  <w:num w:numId="37">
    <w:abstractNumId w:val="3"/>
  </w:num>
  <w:num w:numId="38">
    <w:abstractNumId w:val="32"/>
  </w:num>
  <w:num w:numId="39">
    <w:abstractNumId w:val="24"/>
  </w:num>
  <w:num w:numId="40">
    <w:abstractNumId w:val="18"/>
  </w:num>
  <w:num w:numId="41">
    <w:abstractNumId w:val="38"/>
  </w:num>
  <w:num w:numId="4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E2"/>
    <w:rsid w:val="00002651"/>
    <w:rsid w:val="000155CE"/>
    <w:rsid w:val="00040800"/>
    <w:rsid w:val="00082E42"/>
    <w:rsid w:val="0009155B"/>
    <w:rsid w:val="000C3D91"/>
    <w:rsid w:val="000C4624"/>
    <w:rsid w:val="00103B9D"/>
    <w:rsid w:val="00104C83"/>
    <w:rsid w:val="0013333D"/>
    <w:rsid w:val="00145D60"/>
    <w:rsid w:val="00153AC0"/>
    <w:rsid w:val="00176999"/>
    <w:rsid w:val="001A0593"/>
    <w:rsid w:val="001A37B6"/>
    <w:rsid w:val="00223D50"/>
    <w:rsid w:val="00261AA5"/>
    <w:rsid w:val="0026252E"/>
    <w:rsid w:val="00276F95"/>
    <w:rsid w:val="002B491C"/>
    <w:rsid w:val="002C1FF5"/>
    <w:rsid w:val="002E485B"/>
    <w:rsid w:val="00333002"/>
    <w:rsid w:val="0034295B"/>
    <w:rsid w:val="00354C1B"/>
    <w:rsid w:val="0037001C"/>
    <w:rsid w:val="003723F3"/>
    <w:rsid w:val="0037510E"/>
    <w:rsid w:val="003A46EE"/>
    <w:rsid w:val="003C5AB6"/>
    <w:rsid w:val="004148E5"/>
    <w:rsid w:val="00420CB8"/>
    <w:rsid w:val="004526D9"/>
    <w:rsid w:val="00462F88"/>
    <w:rsid w:val="004C23A9"/>
    <w:rsid w:val="004D6EFF"/>
    <w:rsid w:val="004D762F"/>
    <w:rsid w:val="004E1649"/>
    <w:rsid w:val="004E3BA1"/>
    <w:rsid w:val="00500E16"/>
    <w:rsid w:val="00501436"/>
    <w:rsid w:val="005126A3"/>
    <w:rsid w:val="00516FD9"/>
    <w:rsid w:val="00516FE7"/>
    <w:rsid w:val="005366B2"/>
    <w:rsid w:val="00581D03"/>
    <w:rsid w:val="005A5EF0"/>
    <w:rsid w:val="005C2964"/>
    <w:rsid w:val="005D50F5"/>
    <w:rsid w:val="005F7EE9"/>
    <w:rsid w:val="00646B8B"/>
    <w:rsid w:val="006B4462"/>
    <w:rsid w:val="006D0E4A"/>
    <w:rsid w:val="006F1983"/>
    <w:rsid w:val="007116B5"/>
    <w:rsid w:val="0071612E"/>
    <w:rsid w:val="00723D3E"/>
    <w:rsid w:val="00750EB0"/>
    <w:rsid w:val="00781389"/>
    <w:rsid w:val="007D0B19"/>
    <w:rsid w:val="007D3C62"/>
    <w:rsid w:val="00827F0A"/>
    <w:rsid w:val="00872ED7"/>
    <w:rsid w:val="0087592D"/>
    <w:rsid w:val="00893110"/>
    <w:rsid w:val="008A22EB"/>
    <w:rsid w:val="008C7FC2"/>
    <w:rsid w:val="008D181B"/>
    <w:rsid w:val="009103B9"/>
    <w:rsid w:val="00985033"/>
    <w:rsid w:val="00986197"/>
    <w:rsid w:val="00993972"/>
    <w:rsid w:val="009C3C90"/>
    <w:rsid w:val="009F4431"/>
    <w:rsid w:val="00A2351D"/>
    <w:rsid w:val="00A25623"/>
    <w:rsid w:val="00A304B6"/>
    <w:rsid w:val="00A4326D"/>
    <w:rsid w:val="00A51B83"/>
    <w:rsid w:val="00A54E3B"/>
    <w:rsid w:val="00A7512B"/>
    <w:rsid w:val="00A77FA4"/>
    <w:rsid w:val="00A82D50"/>
    <w:rsid w:val="00AC069C"/>
    <w:rsid w:val="00AC7A6A"/>
    <w:rsid w:val="00AF51B8"/>
    <w:rsid w:val="00B62948"/>
    <w:rsid w:val="00B73DE2"/>
    <w:rsid w:val="00B76D7A"/>
    <w:rsid w:val="00BA7086"/>
    <w:rsid w:val="00BC57CD"/>
    <w:rsid w:val="00BF0510"/>
    <w:rsid w:val="00C15F0D"/>
    <w:rsid w:val="00C47F60"/>
    <w:rsid w:val="00C6607B"/>
    <w:rsid w:val="00C72A85"/>
    <w:rsid w:val="00CC70DA"/>
    <w:rsid w:val="00CD1AE2"/>
    <w:rsid w:val="00CD4603"/>
    <w:rsid w:val="00D24469"/>
    <w:rsid w:val="00D417AD"/>
    <w:rsid w:val="00D633DF"/>
    <w:rsid w:val="00D80E38"/>
    <w:rsid w:val="00D84681"/>
    <w:rsid w:val="00D95A31"/>
    <w:rsid w:val="00DB031F"/>
    <w:rsid w:val="00DE423C"/>
    <w:rsid w:val="00E606CC"/>
    <w:rsid w:val="00E65DB6"/>
    <w:rsid w:val="00E727A9"/>
    <w:rsid w:val="00E834A7"/>
    <w:rsid w:val="00EF454A"/>
    <w:rsid w:val="00F05758"/>
    <w:rsid w:val="00F56509"/>
    <w:rsid w:val="00F62076"/>
    <w:rsid w:val="00F6794B"/>
    <w:rsid w:val="00F76A9A"/>
    <w:rsid w:val="00FC6C3B"/>
    <w:rsid w:val="00FD3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73DE2"/>
    <w:pPr>
      <w:keepNext/>
      <w:spacing w:after="0" w:line="240" w:lineRule="auto"/>
      <w:jc w:val="both"/>
      <w:outlineLvl w:val="0"/>
    </w:pPr>
    <w:rPr>
      <w:rFonts w:ascii="Times New Roman" w:eastAsia="Times New Roman" w:hAnsi="Times New Roman" w:cs="Times New Roman"/>
      <w:b/>
      <w:bCs/>
      <w:smallCaps/>
      <w:sz w:val="26"/>
      <w:szCs w:val="24"/>
      <w:lang w:eastAsia="pt-BR"/>
    </w:rPr>
  </w:style>
  <w:style w:type="paragraph" w:styleId="Ttulo2">
    <w:name w:val="heading 2"/>
    <w:basedOn w:val="Normal"/>
    <w:next w:val="Normal"/>
    <w:link w:val="Ttulo2Char"/>
    <w:qFormat/>
    <w:rsid w:val="00B73DE2"/>
    <w:pPr>
      <w:keepNext/>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unhideWhenUsed/>
    <w:qFormat/>
    <w:rsid w:val="00B73DE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unhideWhenUsed/>
    <w:qFormat/>
    <w:rsid w:val="00B73DE2"/>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Ttulo5">
    <w:name w:val="heading 5"/>
    <w:basedOn w:val="Normal"/>
    <w:next w:val="Normal"/>
    <w:link w:val="Ttulo5Char"/>
    <w:qFormat/>
    <w:rsid w:val="00B73DE2"/>
    <w:pPr>
      <w:keepNext/>
      <w:spacing w:after="0" w:line="240" w:lineRule="auto"/>
      <w:jc w:val="center"/>
      <w:outlineLvl w:val="4"/>
    </w:pPr>
    <w:rPr>
      <w:rFonts w:ascii="Times New Roman" w:eastAsia="MS Mincho" w:hAnsi="Times New Roman" w:cs="Times New Roman"/>
      <w:b/>
      <w:bCs/>
      <w:sz w:val="24"/>
      <w:szCs w:val="20"/>
      <w:lang w:eastAsia="pt-BR"/>
    </w:rPr>
  </w:style>
  <w:style w:type="paragraph" w:styleId="Ttulo6">
    <w:name w:val="heading 6"/>
    <w:basedOn w:val="Normal"/>
    <w:next w:val="Normal"/>
    <w:link w:val="Ttulo6Char"/>
    <w:unhideWhenUsed/>
    <w:qFormat/>
    <w:rsid w:val="00B73DE2"/>
    <w:pPr>
      <w:spacing w:before="240" w:after="60" w:line="240" w:lineRule="auto"/>
      <w:outlineLvl w:val="5"/>
    </w:pPr>
    <w:rPr>
      <w:rFonts w:ascii="Calibri" w:eastAsia="Times New Roman" w:hAnsi="Calibri" w:cs="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3DE2"/>
    <w:rPr>
      <w:rFonts w:ascii="Times New Roman" w:eastAsia="Times New Roman" w:hAnsi="Times New Roman" w:cs="Times New Roman"/>
      <w:b/>
      <w:bCs/>
      <w:smallCaps/>
      <w:sz w:val="26"/>
      <w:szCs w:val="24"/>
      <w:lang w:eastAsia="pt-BR"/>
    </w:rPr>
  </w:style>
  <w:style w:type="character" w:customStyle="1" w:styleId="Ttulo2Char">
    <w:name w:val="Título 2 Char"/>
    <w:basedOn w:val="Fontepargpadro"/>
    <w:link w:val="Ttulo2"/>
    <w:rsid w:val="00B73DE2"/>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73DE2"/>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B73DE2"/>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B73DE2"/>
    <w:rPr>
      <w:rFonts w:ascii="Times New Roman" w:eastAsia="MS Mincho" w:hAnsi="Times New Roman" w:cs="Times New Roman"/>
      <w:b/>
      <w:bCs/>
      <w:sz w:val="24"/>
      <w:szCs w:val="20"/>
      <w:lang w:eastAsia="pt-BR"/>
    </w:rPr>
  </w:style>
  <w:style w:type="character" w:customStyle="1" w:styleId="Ttulo6Char">
    <w:name w:val="Título 6 Char"/>
    <w:basedOn w:val="Fontepargpadro"/>
    <w:link w:val="Ttulo6"/>
    <w:rsid w:val="00B73DE2"/>
    <w:rPr>
      <w:rFonts w:ascii="Calibri" w:eastAsia="Times New Roman" w:hAnsi="Calibri" w:cs="Times New Roman"/>
      <w:b/>
      <w:bCs/>
      <w:lang w:val="x-none" w:eastAsia="x-none"/>
    </w:rPr>
  </w:style>
  <w:style w:type="numbering" w:customStyle="1" w:styleId="Semlista1">
    <w:name w:val="Sem lista1"/>
    <w:next w:val="Semlista"/>
    <w:semiHidden/>
    <w:rsid w:val="00B73DE2"/>
  </w:style>
  <w:style w:type="paragraph" w:styleId="Cabealho">
    <w:name w:val="header"/>
    <w:basedOn w:val="Normal"/>
    <w:link w:val="CabealhoChar"/>
    <w:rsid w:val="00B73DE2"/>
    <w:pPr>
      <w:tabs>
        <w:tab w:val="center" w:pos="4419"/>
        <w:tab w:val="right" w:pos="8838"/>
      </w:tabs>
      <w:spacing w:after="0" w:line="240" w:lineRule="auto"/>
    </w:pPr>
    <w:rPr>
      <w:rFonts w:ascii="Times New Roman" w:eastAsia="Times New Roman" w:hAnsi="Times New Roman" w:cs="Times New Roman"/>
      <w:sz w:val="24"/>
      <w:szCs w:val="20"/>
      <w:lang w:val="x-none" w:eastAsia="x-none"/>
    </w:rPr>
  </w:style>
  <w:style w:type="character" w:customStyle="1" w:styleId="CabealhoChar">
    <w:name w:val="Cabeçalho Char"/>
    <w:basedOn w:val="Fontepargpadro"/>
    <w:link w:val="Cabealho"/>
    <w:rsid w:val="00B73DE2"/>
    <w:rPr>
      <w:rFonts w:ascii="Times New Roman" w:eastAsia="Times New Roman" w:hAnsi="Times New Roman" w:cs="Times New Roman"/>
      <w:sz w:val="24"/>
      <w:szCs w:val="20"/>
      <w:lang w:val="x-none" w:eastAsia="x-none"/>
    </w:rPr>
  </w:style>
  <w:style w:type="paragraph" w:styleId="Rodap">
    <w:name w:val="footer"/>
    <w:basedOn w:val="Normal"/>
    <w:link w:val="RodapChar"/>
    <w:rsid w:val="00B73DE2"/>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rsid w:val="00B73DE2"/>
    <w:rPr>
      <w:rFonts w:ascii="Times New Roman" w:eastAsia="Times New Roman" w:hAnsi="Times New Roman" w:cs="Times New Roman"/>
      <w:sz w:val="24"/>
      <w:szCs w:val="20"/>
      <w:lang w:eastAsia="pt-BR"/>
    </w:rPr>
  </w:style>
  <w:style w:type="character" w:styleId="Hyperlink">
    <w:name w:val="Hyperlink"/>
    <w:rsid w:val="00B73DE2"/>
    <w:rPr>
      <w:color w:val="0000FF"/>
      <w:u w:val="single"/>
    </w:rPr>
  </w:style>
  <w:style w:type="paragraph" w:styleId="NormalWeb">
    <w:name w:val="Normal (Web)"/>
    <w:basedOn w:val="Normal"/>
    <w:rsid w:val="00B73DE2"/>
    <w:pPr>
      <w:spacing w:before="100" w:beforeAutospacing="1" w:after="100" w:afterAutospacing="1" w:line="240" w:lineRule="auto"/>
    </w:pPr>
    <w:rPr>
      <w:rFonts w:ascii="Arial Unicode MS" w:eastAsia="Arial Unicode MS" w:hAnsi="Arial Unicode MS" w:cs="Arial Unicode MS"/>
      <w:sz w:val="24"/>
      <w:szCs w:val="20"/>
      <w:lang w:eastAsia="pt-BR"/>
    </w:rPr>
  </w:style>
  <w:style w:type="paragraph" w:styleId="Corpodetexto2">
    <w:name w:val="Body Text 2"/>
    <w:basedOn w:val="Normal"/>
    <w:link w:val="Corpodetexto2Char"/>
    <w:rsid w:val="00B73DE2"/>
    <w:pPr>
      <w:spacing w:after="0" w:line="240" w:lineRule="auto"/>
      <w:jc w:val="center"/>
    </w:pPr>
    <w:rPr>
      <w:rFonts w:ascii="Times New Roman" w:eastAsia="Times New Roman" w:hAnsi="Times New Roman" w:cs="Times New Roman"/>
      <w:b/>
      <w:bCs/>
      <w:sz w:val="24"/>
      <w:szCs w:val="20"/>
      <w:lang w:eastAsia="pt-BR"/>
    </w:rPr>
  </w:style>
  <w:style w:type="character" w:customStyle="1" w:styleId="Corpodetexto2Char">
    <w:name w:val="Corpo de texto 2 Char"/>
    <w:basedOn w:val="Fontepargpadro"/>
    <w:link w:val="Corpodetexto2"/>
    <w:rsid w:val="00B73DE2"/>
    <w:rPr>
      <w:rFonts w:ascii="Times New Roman" w:eastAsia="Times New Roman" w:hAnsi="Times New Roman" w:cs="Times New Roman"/>
      <w:b/>
      <w:bCs/>
      <w:sz w:val="24"/>
      <w:szCs w:val="20"/>
      <w:lang w:eastAsia="pt-BR"/>
    </w:rPr>
  </w:style>
  <w:style w:type="paragraph" w:styleId="Corpodetexto3">
    <w:name w:val="Body Text 3"/>
    <w:basedOn w:val="Normal"/>
    <w:link w:val="Corpodetexto3Char"/>
    <w:rsid w:val="00B73DE2"/>
    <w:pPr>
      <w:spacing w:after="0" w:line="240" w:lineRule="auto"/>
      <w:jc w:val="both"/>
    </w:pPr>
    <w:rPr>
      <w:rFonts w:ascii="Times New Roman" w:eastAsia="Times New Roman" w:hAnsi="Times New Roman" w:cs="Times New Roman"/>
      <w:sz w:val="24"/>
      <w:szCs w:val="20"/>
      <w:lang w:eastAsia="pt-BR"/>
    </w:rPr>
  </w:style>
  <w:style w:type="character" w:customStyle="1" w:styleId="Corpodetexto3Char">
    <w:name w:val="Corpo de texto 3 Char"/>
    <w:basedOn w:val="Fontepargpadro"/>
    <w:link w:val="Corpodetexto3"/>
    <w:rsid w:val="00B73DE2"/>
    <w:rPr>
      <w:rFonts w:ascii="Times New Roman" w:eastAsia="Times New Roman" w:hAnsi="Times New Roman" w:cs="Times New Roman"/>
      <w:sz w:val="24"/>
      <w:szCs w:val="20"/>
      <w:lang w:eastAsia="pt-BR"/>
    </w:rPr>
  </w:style>
  <w:style w:type="paragraph" w:customStyle="1" w:styleId="A171172">
    <w:name w:val="_A171172"/>
    <w:basedOn w:val="Normal"/>
    <w:rsid w:val="00B73DE2"/>
    <w:pPr>
      <w:widowControl w:val="0"/>
      <w:spacing w:after="0" w:line="240" w:lineRule="auto"/>
      <w:ind w:left="1440" w:firstLine="2304"/>
      <w:jc w:val="both"/>
    </w:pPr>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B73DE2"/>
    <w:pPr>
      <w:spacing w:after="120" w:line="240" w:lineRule="auto"/>
      <w:ind w:left="283"/>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B73DE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B73DE2"/>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B73DE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B73DE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73DE2"/>
    <w:rPr>
      <w:rFonts w:ascii="Courier New" w:eastAsia="Times New Roman" w:hAnsi="Courier New" w:cs="Times New Roman"/>
      <w:sz w:val="20"/>
      <w:szCs w:val="20"/>
      <w:lang w:eastAsia="pt-BR"/>
    </w:rPr>
  </w:style>
  <w:style w:type="paragraph" w:customStyle="1" w:styleId="Textopadro1">
    <w:name w:val="Texto padrão:1"/>
    <w:basedOn w:val="Normal"/>
    <w:rsid w:val="00B73DE2"/>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o"/>
    <w:basedOn w:val="Normal"/>
    <w:rsid w:val="00B73D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B73DE2"/>
    <w:pPr>
      <w:spacing w:after="120" w:line="480" w:lineRule="auto"/>
      <w:ind w:left="283"/>
    </w:pPr>
    <w:rPr>
      <w:rFonts w:ascii="Times New Roman" w:eastAsia="Times New Roman" w:hAnsi="Times New Roman" w:cs="Times New Roman"/>
      <w:sz w:val="24"/>
      <w:szCs w:val="20"/>
      <w:lang w:val="x-none" w:eastAsia="x-none"/>
    </w:rPr>
  </w:style>
  <w:style w:type="character" w:customStyle="1" w:styleId="Recuodecorpodetexto2Char">
    <w:name w:val="Recuo de corpo de texto 2 Char"/>
    <w:basedOn w:val="Fontepargpadro"/>
    <w:link w:val="Recuodecorpodetexto2"/>
    <w:rsid w:val="00B73DE2"/>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B73DE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B73DE2"/>
    <w:rPr>
      <w:rFonts w:ascii="Times New Roman" w:eastAsia="Times New Roman" w:hAnsi="Times New Roman" w:cs="Times New Roman"/>
      <w:sz w:val="16"/>
      <w:szCs w:val="16"/>
      <w:lang w:val="x-none" w:eastAsia="x-none"/>
    </w:rPr>
  </w:style>
  <w:style w:type="paragraph" w:customStyle="1" w:styleId="TextosemFormatao1">
    <w:name w:val="Texto sem Formatação1"/>
    <w:basedOn w:val="Normal"/>
    <w:rsid w:val="00B73DE2"/>
    <w:pPr>
      <w:suppressAutoHyphens/>
      <w:spacing w:after="0" w:line="240" w:lineRule="auto"/>
    </w:pPr>
    <w:rPr>
      <w:rFonts w:ascii="Courier New" w:eastAsia="Times New Roman" w:hAnsi="Courier New" w:cs="Times New Roman"/>
      <w:sz w:val="20"/>
      <w:szCs w:val="20"/>
      <w:lang w:eastAsia="ar-SA"/>
    </w:rPr>
  </w:style>
  <w:style w:type="paragraph" w:customStyle="1" w:styleId="WW-Padro">
    <w:name w:val="WW-Padrão"/>
    <w:rsid w:val="00B73DE2"/>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B73DE2"/>
    <w:pPr>
      <w:suppressAutoHyphens/>
      <w:autoSpaceDE w:val="0"/>
      <w:spacing w:after="0" w:line="240" w:lineRule="auto"/>
      <w:jc w:val="both"/>
    </w:pPr>
    <w:rPr>
      <w:rFonts w:ascii="Arial" w:eastAsia="Times New Roman" w:hAnsi="Arial" w:cs="Arial"/>
      <w:sz w:val="24"/>
      <w:szCs w:val="24"/>
      <w:lang w:eastAsia="ar-SA"/>
    </w:rPr>
  </w:style>
  <w:style w:type="paragraph" w:customStyle="1" w:styleId="PADRAO">
    <w:name w:val="PADRAO"/>
    <w:basedOn w:val="Normal"/>
    <w:rsid w:val="00B73DE2"/>
    <w:pPr>
      <w:suppressAutoHyphens/>
      <w:spacing w:after="0" w:line="240" w:lineRule="auto"/>
      <w:jc w:val="both"/>
    </w:pPr>
    <w:rPr>
      <w:rFonts w:ascii="Tms Rmn" w:eastAsia="Times New Roman" w:hAnsi="Tms Rmn" w:cs="Times New Roman"/>
      <w:sz w:val="24"/>
      <w:szCs w:val="20"/>
      <w:lang w:eastAsia="ar-SA"/>
    </w:rPr>
  </w:style>
  <w:style w:type="paragraph" w:customStyle="1" w:styleId="Estilo1">
    <w:name w:val="Estilo1"/>
    <w:basedOn w:val="Normal"/>
    <w:rsid w:val="00B73DE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1">
    <w:name w:val="Recuo de corpo de texto 31"/>
    <w:basedOn w:val="Normal"/>
    <w:rsid w:val="00B73DE2"/>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1">
    <w:name w:val="Recuo de corpo de texto 21"/>
    <w:basedOn w:val="Normal"/>
    <w:rsid w:val="00B73DE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B73DE2"/>
    <w:pPr>
      <w:suppressAutoHyphens/>
      <w:spacing w:after="0" w:line="240" w:lineRule="auto"/>
      <w:jc w:val="both"/>
    </w:pPr>
    <w:rPr>
      <w:rFonts w:ascii="Arial" w:eastAsia="Times New Roman" w:hAnsi="Arial" w:cs="Arial"/>
      <w:color w:val="FF0000"/>
      <w:sz w:val="24"/>
      <w:szCs w:val="20"/>
      <w:lang w:eastAsia="ar-SA"/>
    </w:rPr>
  </w:style>
  <w:style w:type="paragraph" w:customStyle="1" w:styleId="A191065">
    <w:name w:val="_A191065"/>
    <w:basedOn w:val="Normal"/>
    <w:rsid w:val="00B73DE2"/>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321065">
    <w:name w:val="_A321065"/>
    <w:basedOn w:val="Normal"/>
    <w:rsid w:val="00B73DE2"/>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B73DE2"/>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Ttulo">
    <w:name w:val="Title"/>
    <w:basedOn w:val="Normal"/>
    <w:next w:val="Subttulo"/>
    <w:link w:val="TtuloChar"/>
    <w:qFormat/>
    <w:rsid w:val="00B73DE2"/>
    <w:pPr>
      <w:suppressAutoHyphens/>
      <w:spacing w:after="0" w:line="240" w:lineRule="auto"/>
      <w:jc w:val="center"/>
    </w:pPr>
    <w:rPr>
      <w:rFonts w:ascii="Times New Roman" w:eastAsia="Times New Roman" w:hAnsi="Times New Roman" w:cs="Times New Roman"/>
      <w:b/>
      <w:sz w:val="24"/>
      <w:szCs w:val="20"/>
      <w:lang w:val="x-none" w:eastAsia="ar-SA"/>
    </w:rPr>
  </w:style>
  <w:style w:type="character" w:customStyle="1" w:styleId="TtuloChar">
    <w:name w:val="Título Char"/>
    <w:basedOn w:val="Fontepargpadro"/>
    <w:link w:val="Ttulo"/>
    <w:rsid w:val="00B73DE2"/>
    <w:rPr>
      <w:rFonts w:ascii="Times New Roman" w:eastAsia="Times New Roman" w:hAnsi="Times New Roman" w:cs="Times New Roman"/>
      <w:b/>
      <w:sz w:val="24"/>
      <w:szCs w:val="20"/>
      <w:lang w:val="x-none" w:eastAsia="ar-SA"/>
    </w:rPr>
  </w:style>
  <w:style w:type="paragraph" w:styleId="PargrafodaLista">
    <w:name w:val="List Paragraph"/>
    <w:basedOn w:val="Normal"/>
    <w:uiPriority w:val="34"/>
    <w:qFormat/>
    <w:rsid w:val="00B73DE2"/>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qFormat/>
    <w:rsid w:val="00B73DE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rsid w:val="00B73DE2"/>
    <w:rPr>
      <w:rFonts w:ascii="Cambria" w:eastAsia="Times New Roman" w:hAnsi="Cambria" w:cs="Times New Roman"/>
      <w:sz w:val="24"/>
      <w:szCs w:val="24"/>
      <w:lang w:val="x-none" w:eastAsia="x-none"/>
    </w:rPr>
  </w:style>
  <w:style w:type="character" w:styleId="Forte">
    <w:name w:val="Strong"/>
    <w:qFormat/>
    <w:rsid w:val="00B73DE2"/>
    <w:rPr>
      <w:b/>
      <w:bCs/>
    </w:rPr>
  </w:style>
  <w:style w:type="paragraph" w:styleId="Textodebalo">
    <w:name w:val="Balloon Text"/>
    <w:basedOn w:val="Normal"/>
    <w:link w:val="TextodebaloChar"/>
    <w:rsid w:val="00B73DE2"/>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rsid w:val="00B73DE2"/>
    <w:rPr>
      <w:rFonts w:ascii="Tahoma" w:eastAsia="Times New Roman" w:hAnsi="Tahoma" w:cs="Times New Roman"/>
      <w:sz w:val="16"/>
      <w:szCs w:val="16"/>
      <w:lang w:val="x-none" w:eastAsia="x-none"/>
    </w:rPr>
  </w:style>
  <w:style w:type="paragraph" w:customStyle="1" w:styleId="Corpodetexto22">
    <w:name w:val="Corpo de texto 22"/>
    <w:basedOn w:val="Normal"/>
    <w:rsid w:val="00B73DE2"/>
    <w:pPr>
      <w:widowControl w:val="0"/>
      <w:suppressAutoHyphens/>
      <w:autoSpaceDE w:val="0"/>
      <w:spacing w:after="0" w:line="240" w:lineRule="auto"/>
      <w:jc w:val="center"/>
    </w:pPr>
    <w:rPr>
      <w:rFonts w:ascii="Arial Narrow" w:eastAsia="Arial Narrow" w:hAnsi="Arial Narrow" w:cs="Arial Narrow"/>
      <w:b/>
      <w:bCs/>
      <w:color w:val="000000"/>
      <w:sz w:val="28"/>
      <w:szCs w:val="28"/>
      <w:lang w:eastAsia="ar-SA"/>
    </w:rPr>
  </w:style>
  <w:style w:type="paragraph" w:customStyle="1" w:styleId="Default">
    <w:name w:val="Default"/>
    <w:rsid w:val="00B73DE2"/>
    <w:pPr>
      <w:autoSpaceDE w:val="0"/>
      <w:autoSpaceDN w:val="0"/>
      <w:adjustRightInd w:val="0"/>
      <w:spacing w:after="0" w:line="240" w:lineRule="auto"/>
    </w:pPr>
    <w:rPr>
      <w:rFonts w:ascii="Book Antiqua" w:eastAsia="Times New Roman" w:hAnsi="Book Antiqua" w:cs="Book Antiqua"/>
      <w:color w:val="000000"/>
      <w:sz w:val="24"/>
      <w:szCs w:val="24"/>
      <w:lang w:eastAsia="pt-BR"/>
    </w:rPr>
  </w:style>
  <w:style w:type="table" w:styleId="Tabelacomgrade">
    <w:name w:val="Table Grid"/>
    <w:basedOn w:val="Tabelanormal"/>
    <w:uiPriority w:val="59"/>
    <w:rsid w:val="002C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B73DE2"/>
    <w:pPr>
      <w:keepNext/>
      <w:spacing w:after="0" w:line="240" w:lineRule="auto"/>
      <w:jc w:val="both"/>
      <w:outlineLvl w:val="0"/>
    </w:pPr>
    <w:rPr>
      <w:rFonts w:ascii="Times New Roman" w:eastAsia="Times New Roman" w:hAnsi="Times New Roman" w:cs="Times New Roman"/>
      <w:b/>
      <w:bCs/>
      <w:smallCaps/>
      <w:sz w:val="26"/>
      <w:szCs w:val="24"/>
      <w:lang w:eastAsia="pt-BR"/>
    </w:rPr>
  </w:style>
  <w:style w:type="paragraph" w:styleId="Ttulo2">
    <w:name w:val="heading 2"/>
    <w:basedOn w:val="Normal"/>
    <w:next w:val="Normal"/>
    <w:link w:val="Ttulo2Char"/>
    <w:qFormat/>
    <w:rsid w:val="00B73DE2"/>
    <w:pPr>
      <w:keepNext/>
      <w:spacing w:before="240" w:after="60" w:line="240" w:lineRule="auto"/>
      <w:outlineLvl w:val="1"/>
    </w:pPr>
    <w:rPr>
      <w:rFonts w:ascii="Cambria" w:eastAsia="Times New Roman" w:hAnsi="Cambria" w:cs="Times New Roman"/>
      <w:b/>
      <w:bCs/>
      <w:i/>
      <w:iCs/>
      <w:sz w:val="28"/>
      <w:szCs w:val="28"/>
      <w:lang w:eastAsia="pt-BR"/>
    </w:rPr>
  </w:style>
  <w:style w:type="paragraph" w:styleId="Ttulo3">
    <w:name w:val="heading 3"/>
    <w:basedOn w:val="Normal"/>
    <w:next w:val="Normal"/>
    <w:link w:val="Ttulo3Char"/>
    <w:unhideWhenUsed/>
    <w:qFormat/>
    <w:rsid w:val="00B73DE2"/>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unhideWhenUsed/>
    <w:qFormat/>
    <w:rsid w:val="00B73DE2"/>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Ttulo5">
    <w:name w:val="heading 5"/>
    <w:basedOn w:val="Normal"/>
    <w:next w:val="Normal"/>
    <w:link w:val="Ttulo5Char"/>
    <w:qFormat/>
    <w:rsid w:val="00B73DE2"/>
    <w:pPr>
      <w:keepNext/>
      <w:spacing w:after="0" w:line="240" w:lineRule="auto"/>
      <w:jc w:val="center"/>
      <w:outlineLvl w:val="4"/>
    </w:pPr>
    <w:rPr>
      <w:rFonts w:ascii="Times New Roman" w:eastAsia="MS Mincho" w:hAnsi="Times New Roman" w:cs="Times New Roman"/>
      <w:b/>
      <w:bCs/>
      <w:sz w:val="24"/>
      <w:szCs w:val="20"/>
      <w:lang w:eastAsia="pt-BR"/>
    </w:rPr>
  </w:style>
  <w:style w:type="paragraph" w:styleId="Ttulo6">
    <w:name w:val="heading 6"/>
    <w:basedOn w:val="Normal"/>
    <w:next w:val="Normal"/>
    <w:link w:val="Ttulo6Char"/>
    <w:unhideWhenUsed/>
    <w:qFormat/>
    <w:rsid w:val="00B73DE2"/>
    <w:pPr>
      <w:spacing w:before="240" w:after="60" w:line="240" w:lineRule="auto"/>
      <w:outlineLvl w:val="5"/>
    </w:pPr>
    <w:rPr>
      <w:rFonts w:ascii="Calibri" w:eastAsia="Times New Roman" w:hAnsi="Calibri" w:cs="Times New Roman"/>
      <w:b/>
      <w:bCs/>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73DE2"/>
    <w:rPr>
      <w:rFonts w:ascii="Times New Roman" w:eastAsia="Times New Roman" w:hAnsi="Times New Roman" w:cs="Times New Roman"/>
      <w:b/>
      <w:bCs/>
      <w:smallCaps/>
      <w:sz w:val="26"/>
      <w:szCs w:val="24"/>
      <w:lang w:eastAsia="pt-BR"/>
    </w:rPr>
  </w:style>
  <w:style w:type="character" w:customStyle="1" w:styleId="Ttulo2Char">
    <w:name w:val="Título 2 Char"/>
    <w:basedOn w:val="Fontepargpadro"/>
    <w:link w:val="Ttulo2"/>
    <w:rsid w:val="00B73DE2"/>
    <w:rPr>
      <w:rFonts w:ascii="Cambria" w:eastAsia="Times New Roman" w:hAnsi="Cambria" w:cs="Times New Roman"/>
      <w:b/>
      <w:bCs/>
      <w:i/>
      <w:iCs/>
      <w:sz w:val="28"/>
      <w:szCs w:val="28"/>
      <w:lang w:eastAsia="pt-BR"/>
    </w:rPr>
  </w:style>
  <w:style w:type="character" w:customStyle="1" w:styleId="Ttulo3Char">
    <w:name w:val="Título 3 Char"/>
    <w:basedOn w:val="Fontepargpadro"/>
    <w:link w:val="Ttulo3"/>
    <w:rsid w:val="00B73DE2"/>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B73DE2"/>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B73DE2"/>
    <w:rPr>
      <w:rFonts w:ascii="Times New Roman" w:eastAsia="MS Mincho" w:hAnsi="Times New Roman" w:cs="Times New Roman"/>
      <w:b/>
      <w:bCs/>
      <w:sz w:val="24"/>
      <w:szCs w:val="20"/>
      <w:lang w:eastAsia="pt-BR"/>
    </w:rPr>
  </w:style>
  <w:style w:type="character" w:customStyle="1" w:styleId="Ttulo6Char">
    <w:name w:val="Título 6 Char"/>
    <w:basedOn w:val="Fontepargpadro"/>
    <w:link w:val="Ttulo6"/>
    <w:rsid w:val="00B73DE2"/>
    <w:rPr>
      <w:rFonts w:ascii="Calibri" w:eastAsia="Times New Roman" w:hAnsi="Calibri" w:cs="Times New Roman"/>
      <w:b/>
      <w:bCs/>
      <w:lang w:val="x-none" w:eastAsia="x-none"/>
    </w:rPr>
  </w:style>
  <w:style w:type="numbering" w:customStyle="1" w:styleId="Semlista1">
    <w:name w:val="Sem lista1"/>
    <w:next w:val="Semlista"/>
    <w:semiHidden/>
    <w:rsid w:val="00B73DE2"/>
  </w:style>
  <w:style w:type="paragraph" w:styleId="Cabealho">
    <w:name w:val="header"/>
    <w:basedOn w:val="Normal"/>
    <w:link w:val="CabealhoChar"/>
    <w:rsid w:val="00B73DE2"/>
    <w:pPr>
      <w:tabs>
        <w:tab w:val="center" w:pos="4419"/>
        <w:tab w:val="right" w:pos="8838"/>
      </w:tabs>
      <w:spacing w:after="0" w:line="240" w:lineRule="auto"/>
    </w:pPr>
    <w:rPr>
      <w:rFonts w:ascii="Times New Roman" w:eastAsia="Times New Roman" w:hAnsi="Times New Roman" w:cs="Times New Roman"/>
      <w:sz w:val="24"/>
      <w:szCs w:val="20"/>
      <w:lang w:val="x-none" w:eastAsia="x-none"/>
    </w:rPr>
  </w:style>
  <w:style w:type="character" w:customStyle="1" w:styleId="CabealhoChar">
    <w:name w:val="Cabeçalho Char"/>
    <w:basedOn w:val="Fontepargpadro"/>
    <w:link w:val="Cabealho"/>
    <w:rsid w:val="00B73DE2"/>
    <w:rPr>
      <w:rFonts w:ascii="Times New Roman" w:eastAsia="Times New Roman" w:hAnsi="Times New Roman" w:cs="Times New Roman"/>
      <w:sz w:val="24"/>
      <w:szCs w:val="20"/>
      <w:lang w:val="x-none" w:eastAsia="x-none"/>
    </w:rPr>
  </w:style>
  <w:style w:type="paragraph" w:styleId="Rodap">
    <w:name w:val="footer"/>
    <w:basedOn w:val="Normal"/>
    <w:link w:val="RodapChar"/>
    <w:rsid w:val="00B73DE2"/>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RodapChar">
    <w:name w:val="Rodapé Char"/>
    <w:basedOn w:val="Fontepargpadro"/>
    <w:link w:val="Rodap"/>
    <w:rsid w:val="00B73DE2"/>
    <w:rPr>
      <w:rFonts w:ascii="Times New Roman" w:eastAsia="Times New Roman" w:hAnsi="Times New Roman" w:cs="Times New Roman"/>
      <w:sz w:val="24"/>
      <w:szCs w:val="20"/>
      <w:lang w:eastAsia="pt-BR"/>
    </w:rPr>
  </w:style>
  <w:style w:type="character" w:styleId="Hyperlink">
    <w:name w:val="Hyperlink"/>
    <w:rsid w:val="00B73DE2"/>
    <w:rPr>
      <w:color w:val="0000FF"/>
      <w:u w:val="single"/>
    </w:rPr>
  </w:style>
  <w:style w:type="paragraph" w:styleId="NormalWeb">
    <w:name w:val="Normal (Web)"/>
    <w:basedOn w:val="Normal"/>
    <w:rsid w:val="00B73DE2"/>
    <w:pPr>
      <w:spacing w:before="100" w:beforeAutospacing="1" w:after="100" w:afterAutospacing="1" w:line="240" w:lineRule="auto"/>
    </w:pPr>
    <w:rPr>
      <w:rFonts w:ascii="Arial Unicode MS" w:eastAsia="Arial Unicode MS" w:hAnsi="Arial Unicode MS" w:cs="Arial Unicode MS"/>
      <w:sz w:val="24"/>
      <w:szCs w:val="20"/>
      <w:lang w:eastAsia="pt-BR"/>
    </w:rPr>
  </w:style>
  <w:style w:type="paragraph" w:styleId="Corpodetexto2">
    <w:name w:val="Body Text 2"/>
    <w:basedOn w:val="Normal"/>
    <w:link w:val="Corpodetexto2Char"/>
    <w:rsid w:val="00B73DE2"/>
    <w:pPr>
      <w:spacing w:after="0" w:line="240" w:lineRule="auto"/>
      <w:jc w:val="center"/>
    </w:pPr>
    <w:rPr>
      <w:rFonts w:ascii="Times New Roman" w:eastAsia="Times New Roman" w:hAnsi="Times New Roman" w:cs="Times New Roman"/>
      <w:b/>
      <w:bCs/>
      <w:sz w:val="24"/>
      <w:szCs w:val="20"/>
      <w:lang w:eastAsia="pt-BR"/>
    </w:rPr>
  </w:style>
  <w:style w:type="character" w:customStyle="1" w:styleId="Corpodetexto2Char">
    <w:name w:val="Corpo de texto 2 Char"/>
    <w:basedOn w:val="Fontepargpadro"/>
    <w:link w:val="Corpodetexto2"/>
    <w:rsid w:val="00B73DE2"/>
    <w:rPr>
      <w:rFonts w:ascii="Times New Roman" w:eastAsia="Times New Roman" w:hAnsi="Times New Roman" w:cs="Times New Roman"/>
      <w:b/>
      <w:bCs/>
      <w:sz w:val="24"/>
      <w:szCs w:val="20"/>
      <w:lang w:eastAsia="pt-BR"/>
    </w:rPr>
  </w:style>
  <w:style w:type="paragraph" w:styleId="Corpodetexto3">
    <w:name w:val="Body Text 3"/>
    <w:basedOn w:val="Normal"/>
    <w:link w:val="Corpodetexto3Char"/>
    <w:rsid w:val="00B73DE2"/>
    <w:pPr>
      <w:spacing w:after="0" w:line="240" w:lineRule="auto"/>
      <w:jc w:val="both"/>
    </w:pPr>
    <w:rPr>
      <w:rFonts w:ascii="Times New Roman" w:eastAsia="Times New Roman" w:hAnsi="Times New Roman" w:cs="Times New Roman"/>
      <w:sz w:val="24"/>
      <w:szCs w:val="20"/>
      <w:lang w:eastAsia="pt-BR"/>
    </w:rPr>
  </w:style>
  <w:style w:type="character" w:customStyle="1" w:styleId="Corpodetexto3Char">
    <w:name w:val="Corpo de texto 3 Char"/>
    <w:basedOn w:val="Fontepargpadro"/>
    <w:link w:val="Corpodetexto3"/>
    <w:rsid w:val="00B73DE2"/>
    <w:rPr>
      <w:rFonts w:ascii="Times New Roman" w:eastAsia="Times New Roman" w:hAnsi="Times New Roman" w:cs="Times New Roman"/>
      <w:sz w:val="24"/>
      <w:szCs w:val="20"/>
      <w:lang w:eastAsia="pt-BR"/>
    </w:rPr>
  </w:style>
  <w:style w:type="paragraph" w:customStyle="1" w:styleId="A171172">
    <w:name w:val="_A171172"/>
    <w:basedOn w:val="Normal"/>
    <w:rsid w:val="00B73DE2"/>
    <w:pPr>
      <w:widowControl w:val="0"/>
      <w:spacing w:after="0" w:line="240" w:lineRule="auto"/>
      <w:ind w:left="1440" w:firstLine="2304"/>
      <w:jc w:val="both"/>
    </w:pPr>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rsid w:val="00B73DE2"/>
    <w:pPr>
      <w:spacing w:after="120" w:line="240" w:lineRule="auto"/>
      <w:ind w:left="283"/>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rsid w:val="00B73DE2"/>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B73DE2"/>
    <w:pPr>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B73DE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B73DE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B73DE2"/>
    <w:rPr>
      <w:rFonts w:ascii="Courier New" w:eastAsia="Times New Roman" w:hAnsi="Courier New" w:cs="Times New Roman"/>
      <w:sz w:val="20"/>
      <w:szCs w:val="20"/>
      <w:lang w:eastAsia="pt-BR"/>
    </w:rPr>
  </w:style>
  <w:style w:type="paragraph" w:customStyle="1" w:styleId="Textopadro1">
    <w:name w:val="Texto padrão:1"/>
    <w:basedOn w:val="Normal"/>
    <w:rsid w:val="00B73DE2"/>
    <w:pPr>
      <w:spacing w:after="0" w:line="240" w:lineRule="auto"/>
    </w:pPr>
    <w:rPr>
      <w:rFonts w:ascii="Times New Roman" w:eastAsia="Times New Roman" w:hAnsi="Times New Roman" w:cs="Times New Roman"/>
      <w:sz w:val="24"/>
      <w:szCs w:val="20"/>
      <w:lang w:val="en-US" w:eastAsia="pt-BR"/>
    </w:rPr>
  </w:style>
  <w:style w:type="paragraph" w:customStyle="1" w:styleId="padro">
    <w:name w:val="padro"/>
    <w:basedOn w:val="Normal"/>
    <w:rsid w:val="00B73DE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B73DE2"/>
    <w:pPr>
      <w:spacing w:after="120" w:line="480" w:lineRule="auto"/>
      <w:ind w:left="283"/>
    </w:pPr>
    <w:rPr>
      <w:rFonts w:ascii="Times New Roman" w:eastAsia="Times New Roman" w:hAnsi="Times New Roman" w:cs="Times New Roman"/>
      <w:sz w:val="24"/>
      <w:szCs w:val="20"/>
      <w:lang w:val="x-none" w:eastAsia="x-none"/>
    </w:rPr>
  </w:style>
  <w:style w:type="character" w:customStyle="1" w:styleId="Recuodecorpodetexto2Char">
    <w:name w:val="Recuo de corpo de texto 2 Char"/>
    <w:basedOn w:val="Fontepargpadro"/>
    <w:link w:val="Recuodecorpodetexto2"/>
    <w:rsid w:val="00B73DE2"/>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B73DE2"/>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B73DE2"/>
    <w:rPr>
      <w:rFonts w:ascii="Times New Roman" w:eastAsia="Times New Roman" w:hAnsi="Times New Roman" w:cs="Times New Roman"/>
      <w:sz w:val="16"/>
      <w:szCs w:val="16"/>
      <w:lang w:val="x-none" w:eastAsia="x-none"/>
    </w:rPr>
  </w:style>
  <w:style w:type="paragraph" w:customStyle="1" w:styleId="TextosemFormatao1">
    <w:name w:val="Texto sem Formatação1"/>
    <w:basedOn w:val="Normal"/>
    <w:rsid w:val="00B73DE2"/>
    <w:pPr>
      <w:suppressAutoHyphens/>
      <w:spacing w:after="0" w:line="240" w:lineRule="auto"/>
    </w:pPr>
    <w:rPr>
      <w:rFonts w:ascii="Courier New" w:eastAsia="Times New Roman" w:hAnsi="Courier New" w:cs="Times New Roman"/>
      <w:sz w:val="20"/>
      <w:szCs w:val="20"/>
      <w:lang w:eastAsia="ar-SA"/>
    </w:rPr>
  </w:style>
  <w:style w:type="paragraph" w:customStyle="1" w:styleId="WW-Padro">
    <w:name w:val="WW-Padrão"/>
    <w:rsid w:val="00B73DE2"/>
    <w:pPr>
      <w:suppressAutoHyphens/>
      <w:autoSpaceDE w:val="0"/>
      <w:spacing w:after="0" w:line="240" w:lineRule="auto"/>
    </w:pPr>
    <w:rPr>
      <w:rFonts w:ascii="Times" w:eastAsia="Times New Roman" w:hAnsi="Times" w:cs="Times New Roman"/>
      <w:sz w:val="20"/>
      <w:szCs w:val="24"/>
      <w:lang w:eastAsia="ar-SA"/>
    </w:rPr>
  </w:style>
  <w:style w:type="paragraph" w:customStyle="1" w:styleId="Corpodetexto21">
    <w:name w:val="Corpo de texto 21"/>
    <w:basedOn w:val="Normal"/>
    <w:rsid w:val="00B73DE2"/>
    <w:pPr>
      <w:suppressAutoHyphens/>
      <w:autoSpaceDE w:val="0"/>
      <w:spacing w:after="0" w:line="240" w:lineRule="auto"/>
      <w:jc w:val="both"/>
    </w:pPr>
    <w:rPr>
      <w:rFonts w:ascii="Arial" w:eastAsia="Times New Roman" w:hAnsi="Arial" w:cs="Arial"/>
      <w:sz w:val="24"/>
      <w:szCs w:val="24"/>
      <w:lang w:eastAsia="ar-SA"/>
    </w:rPr>
  </w:style>
  <w:style w:type="paragraph" w:customStyle="1" w:styleId="PADRAO">
    <w:name w:val="PADRAO"/>
    <w:basedOn w:val="Normal"/>
    <w:rsid w:val="00B73DE2"/>
    <w:pPr>
      <w:suppressAutoHyphens/>
      <w:spacing w:after="0" w:line="240" w:lineRule="auto"/>
      <w:jc w:val="both"/>
    </w:pPr>
    <w:rPr>
      <w:rFonts w:ascii="Tms Rmn" w:eastAsia="Times New Roman" w:hAnsi="Tms Rmn" w:cs="Times New Roman"/>
      <w:sz w:val="24"/>
      <w:szCs w:val="20"/>
      <w:lang w:eastAsia="ar-SA"/>
    </w:rPr>
  </w:style>
  <w:style w:type="paragraph" w:customStyle="1" w:styleId="Estilo1">
    <w:name w:val="Estilo1"/>
    <w:basedOn w:val="Normal"/>
    <w:rsid w:val="00B73DE2"/>
    <w:pPr>
      <w:suppressAutoHyphens/>
      <w:spacing w:after="120" w:line="360" w:lineRule="auto"/>
      <w:ind w:left="567"/>
      <w:jc w:val="both"/>
    </w:pPr>
    <w:rPr>
      <w:rFonts w:ascii="Times New Roman" w:eastAsia="Times New Roman" w:hAnsi="Times New Roman" w:cs="Times New Roman"/>
      <w:sz w:val="20"/>
      <w:szCs w:val="20"/>
      <w:lang w:eastAsia="ar-SA"/>
    </w:rPr>
  </w:style>
  <w:style w:type="paragraph" w:customStyle="1" w:styleId="Recuodecorpodetexto31">
    <w:name w:val="Recuo de corpo de texto 31"/>
    <w:basedOn w:val="Normal"/>
    <w:rsid w:val="00B73DE2"/>
    <w:pPr>
      <w:suppressAutoHyphens/>
      <w:spacing w:after="0" w:line="240" w:lineRule="auto"/>
      <w:ind w:firstLine="708"/>
      <w:jc w:val="both"/>
    </w:pPr>
    <w:rPr>
      <w:rFonts w:ascii="Times New Roman" w:eastAsia="Times New Roman" w:hAnsi="Times New Roman" w:cs="Times New Roman"/>
      <w:sz w:val="24"/>
      <w:szCs w:val="20"/>
      <w:lang w:eastAsia="ar-SA"/>
    </w:rPr>
  </w:style>
  <w:style w:type="paragraph" w:customStyle="1" w:styleId="Recuodecorpodetexto21">
    <w:name w:val="Recuo de corpo de texto 21"/>
    <w:basedOn w:val="Normal"/>
    <w:rsid w:val="00B73DE2"/>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customStyle="1" w:styleId="Corpodetexto31">
    <w:name w:val="Corpo de texto 31"/>
    <w:basedOn w:val="Normal"/>
    <w:rsid w:val="00B73DE2"/>
    <w:pPr>
      <w:suppressAutoHyphens/>
      <w:spacing w:after="0" w:line="240" w:lineRule="auto"/>
      <w:jc w:val="both"/>
    </w:pPr>
    <w:rPr>
      <w:rFonts w:ascii="Arial" w:eastAsia="Times New Roman" w:hAnsi="Arial" w:cs="Arial"/>
      <w:color w:val="FF0000"/>
      <w:sz w:val="24"/>
      <w:szCs w:val="20"/>
      <w:lang w:eastAsia="ar-SA"/>
    </w:rPr>
  </w:style>
  <w:style w:type="paragraph" w:customStyle="1" w:styleId="A191065">
    <w:name w:val="_A191065"/>
    <w:basedOn w:val="Normal"/>
    <w:rsid w:val="00B73DE2"/>
    <w:pPr>
      <w:suppressAutoHyphens/>
      <w:spacing w:after="0" w:line="240" w:lineRule="auto"/>
      <w:ind w:left="1296" w:right="1440" w:firstLine="2592"/>
      <w:jc w:val="both"/>
    </w:pPr>
    <w:rPr>
      <w:rFonts w:ascii="Tms Rmn" w:eastAsia="Times New Roman" w:hAnsi="Tms Rmn" w:cs="Times New Roman"/>
      <w:sz w:val="24"/>
      <w:szCs w:val="20"/>
      <w:lang w:eastAsia="ar-SA"/>
    </w:rPr>
  </w:style>
  <w:style w:type="paragraph" w:customStyle="1" w:styleId="A321065">
    <w:name w:val="_A321065"/>
    <w:basedOn w:val="Normal"/>
    <w:rsid w:val="00B73DE2"/>
    <w:pPr>
      <w:suppressAutoHyphens/>
      <w:spacing w:after="0" w:line="240" w:lineRule="auto"/>
      <w:ind w:left="1296" w:right="1440" w:firstLine="4464"/>
      <w:jc w:val="both"/>
    </w:pPr>
    <w:rPr>
      <w:rFonts w:ascii="Tms Rmn" w:eastAsia="Times New Roman" w:hAnsi="Tms Rmn" w:cs="Times New Roman"/>
      <w:sz w:val="24"/>
      <w:szCs w:val="20"/>
      <w:lang w:eastAsia="ar-SA"/>
    </w:rPr>
  </w:style>
  <w:style w:type="paragraph" w:customStyle="1" w:styleId="Normal1">
    <w:name w:val="Normal1"/>
    <w:rsid w:val="00B73DE2"/>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Ttulo">
    <w:name w:val="Title"/>
    <w:basedOn w:val="Normal"/>
    <w:next w:val="Subttulo"/>
    <w:link w:val="TtuloChar"/>
    <w:qFormat/>
    <w:rsid w:val="00B73DE2"/>
    <w:pPr>
      <w:suppressAutoHyphens/>
      <w:spacing w:after="0" w:line="240" w:lineRule="auto"/>
      <w:jc w:val="center"/>
    </w:pPr>
    <w:rPr>
      <w:rFonts w:ascii="Times New Roman" w:eastAsia="Times New Roman" w:hAnsi="Times New Roman" w:cs="Times New Roman"/>
      <w:b/>
      <w:sz w:val="24"/>
      <w:szCs w:val="20"/>
      <w:lang w:val="x-none" w:eastAsia="ar-SA"/>
    </w:rPr>
  </w:style>
  <w:style w:type="character" w:customStyle="1" w:styleId="TtuloChar">
    <w:name w:val="Título Char"/>
    <w:basedOn w:val="Fontepargpadro"/>
    <w:link w:val="Ttulo"/>
    <w:rsid w:val="00B73DE2"/>
    <w:rPr>
      <w:rFonts w:ascii="Times New Roman" w:eastAsia="Times New Roman" w:hAnsi="Times New Roman" w:cs="Times New Roman"/>
      <w:b/>
      <w:sz w:val="24"/>
      <w:szCs w:val="20"/>
      <w:lang w:val="x-none" w:eastAsia="ar-SA"/>
    </w:rPr>
  </w:style>
  <w:style w:type="paragraph" w:styleId="PargrafodaLista">
    <w:name w:val="List Paragraph"/>
    <w:basedOn w:val="Normal"/>
    <w:uiPriority w:val="34"/>
    <w:qFormat/>
    <w:rsid w:val="00B73DE2"/>
    <w:pPr>
      <w:suppressAutoHyphens/>
      <w:spacing w:after="0" w:line="240" w:lineRule="auto"/>
      <w:ind w:left="720"/>
      <w:contextualSpacing/>
    </w:pPr>
    <w:rPr>
      <w:rFonts w:ascii="Arial" w:eastAsia="Times New Roman" w:hAnsi="Arial" w:cs="Arial"/>
      <w:bCs/>
      <w:sz w:val="24"/>
      <w:szCs w:val="20"/>
      <w:lang w:eastAsia="ar-SA"/>
    </w:rPr>
  </w:style>
  <w:style w:type="paragraph" w:styleId="Subttulo">
    <w:name w:val="Subtitle"/>
    <w:basedOn w:val="Normal"/>
    <w:next w:val="Normal"/>
    <w:link w:val="SubttuloChar"/>
    <w:qFormat/>
    <w:rsid w:val="00B73DE2"/>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tuloChar">
    <w:name w:val="Subtítulo Char"/>
    <w:basedOn w:val="Fontepargpadro"/>
    <w:link w:val="Subttulo"/>
    <w:rsid w:val="00B73DE2"/>
    <w:rPr>
      <w:rFonts w:ascii="Cambria" w:eastAsia="Times New Roman" w:hAnsi="Cambria" w:cs="Times New Roman"/>
      <w:sz w:val="24"/>
      <w:szCs w:val="24"/>
      <w:lang w:val="x-none" w:eastAsia="x-none"/>
    </w:rPr>
  </w:style>
  <w:style w:type="character" w:styleId="Forte">
    <w:name w:val="Strong"/>
    <w:qFormat/>
    <w:rsid w:val="00B73DE2"/>
    <w:rPr>
      <w:b/>
      <w:bCs/>
    </w:rPr>
  </w:style>
  <w:style w:type="paragraph" w:styleId="Textodebalo">
    <w:name w:val="Balloon Text"/>
    <w:basedOn w:val="Normal"/>
    <w:link w:val="TextodebaloChar"/>
    <w:rsid w:val="00B73DE2"/>
    <w:pPr>
      <w:spacing w:after="0" w:line="240" w:lineRule="auto"/>
    </w:pPr>
    <w:rPr>
      <w:rFonts w:ascii="Tahoma" w:eastAsia="Times New Roman" w:hAnsi="Tahoma" w:cs="Times New Roman"/>
      <w:sz w:val="16"/>
      <w:szCs w:val="16"/>
      <w:lang w:val="x-none" w:eastAsia="x-none"/>
    </w:rPr>
  </w:style>
  <w:style w:type="character" w:customStyle="1" w:styleId="TextodebaloChar">
    <w:name w:val="Texto de balão Char"/>
    <w:basedOn w:val="Fontepargpadro"/>
    <w:link w:val="Textodebalo"/>
    <w:rsid w:val="00B73DE2"/>
    <w:rPr>
      <w:rFonts w:ascii="Tahoma" w:eastAsia="Times New Roman" w:hAnsi="Tahoma" w:cs="Times New Roman"/>
      <w:sz w:val="16"/>
      <w:szCs w:val="16"/>
      <w:lang w:val="x-none" w:eastAsia="x-none"/>
    </w:rPr>
  </w:style>
  <w:style w:type="paragraph" w:customStyle="1" w:styleId="Corpodetexto22">
    <w:name w:val="Corpo de texto 22"/>
    <w:basedOn w:val="Normal"/>
    <w:rsid w:val="00B73DE2"/>
    <w:pPr>
      <w:widowControl w:val="0"/>
      <w:suppressAutoHyphens/>
      <w:autoSpaceDE w:val="0"/>
      <w:spacing w:after="0" w:line="240" w:lineRule="auto"/>
      <w:jc w:val="center"/>
    </w:pPr>
    <w:rPr>
      <w:rFonts w:ascii="Arial Narrow" w:eastAsia="Arial Narrow" w:hAnsi="Arial Narrow" w:cs="Arial Narrow"/>
      <w:b/>
      <w:bCs/>
      <w:color w:val="000000"/>
      <w:sz w:val="28"/>
      <w:szCs w:val="28"/>
      <w:lang w:eastAsia="ar-SA"/>
    </w:rPr>
  </w:style>
  <w:style w:type="paragraph" w:customStyle="1" w:styleId="Default">
    <w:name w:val="Default"/>
    <w:rsid w:val="00B73DE2"/>
    <w:pPr>
      <w:autoSpaceDE w:val="0"/>
      <w:autoSpaceDN w:val="0"/>
      <w:adjustRightInd w:val="0"/>
      <w:spacing w:after="0" w:line="240" w:lineRule="auto"/>
    </w:pPr>
    <w:rPr>
      <w:rFonts w:ascii="Book Antiqua" w:eastAsia="Times New Roman" w:hAnsi="Book Antiqua" w:cs="Book Antiqua"/>
      <w:color w:val="000000"/>
      <w:sz w:val="24"/>
      <w:szCs w:val="24"/>
      <w:lang w:eastAsia="pt-BR"/>
    </w:rPr>
  </w:style>
  <w:style w:type="table" w:styleId="Tabelacomgrade">
    <w:name w:val="Table Grid"/>
    <w:basedOn w:val="Tabelanormal"/>
    <w:uiPriority w:val="59"/>
    <w:rsid w:val="002C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gara.sc.gov.br" TargetMode="External"/><Relationship Id="rId3" Type="http://schemas.openxmlformats.org/officeDocument/2006/relationships/styles" Target="styles.xml"/><Relationship Id="rId7" Type="http://schemas.openxmlformats.org/officeDocument/2006/relationships/hyperlink" Target="http://www.tst.gov.br/certid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10B3-2E09-4507-9B7C-6801B236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33</Pages>
  <Words>8225</Words>
  <Characters>44419</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47</cp:revision>
  <cp:lastPrinted>2017-04-28T13:43:00Z</cp:lastPrinted>
  <dcterms:created xsi:type="dcterms:W3CDTF">2015-12-14T13:50:00Z</dcterms:created>
  <dcterms:modified xsi:type="dcterms:W3CDTF">2017-05-11T15:02:00Z</dcterms:modified>
</cp:coreProperties>
</file>