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AC" w:rsidRDefault="007C4DAC" w:rsidP="000D455E">
      <w:pPr>
        <w:jc w:val="center"/>
        <w:rPr>
          <w:rFonts w:ascii="Tahoma" w:hAnsi="Tahoma" w:cs="Tahoma"/>
          <w:b/>
        </w:rPr>
      </w:pPr>
      <w:r w:rsidRPr="000D455E">
        <w:rPr>
          <w:rFonts w:ascii="Tahoma" w:hAnsi="Tahoma" w:cs="Tahoma"/>
          <w:b/>
        </w:rPr>
        <w:t>PROCESSO LICITATÓRIO Nº 025/2017</w:t>
      </w:r>
    </w:p>
    <w:p w:rsidR="000D455E" w:rsidRPr="000D455E" w:rsidRDefault="000D455E" w:rsidP="000D455E">
      <w:pPr>
        <w:jc w:val="center"/>
        <w:rPr>
          <w:rFonts w:ascii="Tahoma" w:hAnsi="Tahoma" w:cs="Tahoma"/>
          <w:b/>
        </w:rPr>
      </w:pPr>
    </w:p>
    <w:p w:rsidR="007C4DAC" w:rsidRDefault="00F17DB9" w:rsidP="000D455E">
      <w:pPr>
        <w:jc w:val="center"/>
        <w:rPr>
          <w:rFonts w:ascii="Tahoma" w:hAnsi="Tahoma" w:cs="Tahoma"/>
          <w:b/>
        </w:rPr>
      </w:pPr>
      <w:r w:rsidRPr="000D455E">
        <w:rPr>
          <w:rFonts w:ascii="Tahoma" w:hAnsi="Tahoma" w:cs="Tahoma"/>
          <w:b/>
        </w:rPr>
        <w:t xml:space="preserve">EDITAL DE </w:t>
      </w:r>
      <w:r w:rsidR="007C4DAC" w:rsidRPr="000D455E">
        <w:rPr>
          <w:rFonts w:ascii="Tahoma" w:hAnsi="Tahoma" w:cs="Tahoma"/>
          <w:b/>
        </w:rPr>
        <w:t>CREDENCIAMENTO N° 001/2017</w:t>
      </w:r>
    </w:p>
    <w:p w:rsidR="0035357D" w:rsidRPr="000D455E" w:rsidRDefault="0035357D" w:rsidP="000D455E">
      <w:pPr>
        <w:jc w:val="center"/>
        <w:rPr>
          <w:rFonts w:ascii="Tahoma" w:hAnsi="Tahoma" w:cs="Tahoma"/>
          <w:b/>
        </w:rPr>
      </w:pPr>
    </w:p>
    <w:p w:rsidR="00F17DB9" w:rsidRPr="00B15C95" w:rsidRDefault="00F17DB9" w:rsidP="00B15C95">
      <w:pPr>
        <w:jc w:val="both"/>
        <w:rPr>
          <w:rFonts w:ascii="Tahoma" w:hAnsi="Tahoma" w:cs="Tahoma"/>
        </w:rPr>
      </w:pPr>
    </w:p>
    <w:p w:rsidR="00E641E3" w:rsidRPr="00B15C95" w:rsidRDefault="00F17DB9" w:rsidP="00B15C95">
      <w:pPr>
        <w:jc w:val="both"/>
        <w:rPr>
          <w:rFonts w:ascii="Tahoma" w:hAnsi="Tahoma" w:cs="Tahoma"/>
        </w:rPr>
      </w:pPr>
      <w:proofErr w:type="gramStart"/>
      <w:r w:rsidRPr="00B15C95">
        <w:rPr>
          <w:rFonts w:ascii="Tahoma" w:hAnsi="Tahoma" w:cs="Tahoma"/>
        </w:rPr>
        <w:t xml:space="preserve">O </w:t>
      </w:r>
      <w:r w:rsidRPr="009611EC">
        <w:rPr>
          <w:rFonts w:ascii="Tahoma" w:hAnsi="Tahoma" w:cs="Tahoma"/>
          <w:b/>
        </w:rPr>
        <w:t>Município de Tangará</w:t>
      </w:r>
      <w:r w:rsidRPr="00B15C95">
        <w:rPr>
          <w:rFonts w:ascii="Tahoma" w:hAnsi="Tahoma" w:cs="Tahoma"/>
        </w:rPr>
        <w:t xml:space="preserve">, </w:t>
      </w:r>
      <w:r w:rsidR="00E641E3" w:rsidRPr="00B15C95">
        <w:rPr>
          <w:rFonts w:ascii="Tahoma" w:hAnsi="Tahoma" w:cs="Tahoma"/>
        </w:rPr>
        <w:t>pessoa jurídica de direito público interno, inscrita no CNPJ-MF nº.</w:t>
      </w:r>
      <w:proofErr w:type="gramEnd"/>
      <w:r w:rsidR="00E641E3" w:rsidRPr="00B15C95">
        <w:rPr>
          <w:rFonts w:ascii="Tahoma" w:hAnsi="Tahoma" w:cs="Tahoma"/>
        </w:rPr>
        <w:t xml:space="preserve"> 82.827.999/0001-01, </w:t>
      </w:r>
      <w:r w:rsidRPr="00B15C95">
        <w:rPr>
          <w:rFonts w:ascii="Tahoma" w:hAnsi="Tahoma" w:cs="Tahoma"/>
        </w:rPr>
        <w:t xml:space="preserve">representado neste ato pelo </w:t>
      </w:r>
      <w:r w:rsidRPr="009611EC">
        <w:rPr>
          <w:rFonts w:ascii="Tahoma" w:hAnsi="Tahoma" w:cs="Tahoma"/>
          <w:b/>
        </w:rPr>
        <w:t>Prefeito Municipal Nadir Baú da Silva</w:t>
      </w:r>
      <w:r w:rsidRPr="00B15C95">
        <w:rPr>
          <w:rFonts w:ascii="Tahoma" w:hAnsi="Tahoma" w:cs="Tahoma"/>
        </w:rPr>
        <w:t xml:space="preserve">, </w:t>
      </w:r>
      <w:r w:rsidR="00E641E3" w:rsidRPr="00B15C95">
        <w:rPr>
          <w:rFonts w:ascii="Tahoma" w:hAnsi="Tahoma" w:cs="Tahoma"/>
        </w:rPr>
        <w:t xml:space="preserve">através da Secretaria Municipal de Saúde, </w:t>
      </w:r>
      <w:r w:rsidRPr="00B15C95">
        <w:rPr>
          <w:rFonts w:ascii="Tahoma" w:hAnsi="Tahoma" w:cs="Tahoma"/>
        </w:rPr>
        <w:t>comunica aos int</w:t>
      </w:r>
      <w:r w:rsidR="00E641E3" w:rsidRPr="00B15C95">
        <w:rPr>
          <w:rFonts w:ascii="Tahoma" w:hAnsi="Tahoma" w:cs="Tahoma"/>
        </w:rPr>
        <w:t xml:space="preserve">eressados que se encontra aberto neste Município o </w:t>
      </w:r>
      <w:r w:rsidR="00E641E3" w:rsidRPr="009611EC">
        <w:rPr>
          <w:rFonts w:ascii="Tahoma" w:hAnsi="Tahoma" w:cs="Tahoma"/>
          <w:b/>
        </w:rPr>
        <w:t>EDITAL DE CREDENCIAMENTO DE EMPRESA PARA O FORNECIMENTO DE PRÓTESES DENTÁRIAS</w:t>
      </w:r>
      <w:r w:rsidR="00F210BC" w:rsidRPr="009611EC">
        <w:rPr>
          <w:rFonts w:ascii="Tahoma" w:hAnsi="Tahoma" w:cs="Tahoma"/>
          <w:b/>
        </w:rPr>
        <w:t xml:space="preserve"> COM MOLDAGEM</w:t>
      </w:r>
      <w:r w:rsidR="00E641E3" w:rsidRPr="00B15C95">
        <w:rPr>
          <w:rFonts w:ascii="Tahoma" w:hAnsi="Tahoma" w:cs="Tahoma"/>
        </w:rPr>
        <w:t>,</w:t>
      </w:r>
      <w:r w:rsidRPr="00B15C95">
        <w:rPr>
          <w:rFonts w:ascii="Tahoma" w:hAnsi="Tahoma" w:cs="Tahoma"/>
        </w:rPr>
        <w:t xml:space="preserve"> </w:t>
      </w:r>
      <w:r w:rsidR="00E641E3" w:rsidRPr="00B15C95">
        <w:rPr>
          <w:rFonts w:ascii="Tahoma" w:hAnsi="Tahoma" w:cs="Tahoma"/>
        </w:rPr>
        <w:t>o</w:t>
      </w:r>
      <w:r w:rsidRPr="00B15C95">
        <w:rPr>
          <w:rFonts w:ascii="Tahoma" w:hAnsi="Tahoma" w:cs="Tahoma"/>
        </w:rPr>
        <w:t xml:space="preserve">s envelopes </w:t>
      </w:r>
      <w:r w:rsidR="00E641E3" w:rsidRPr="00B15C95">
        <w:rPr>
          <w:rFonts w:ascii="Tahoma" w:hAnsi="Tahoma" w:cs="Tahoma"/>
        </w:rPr>
        <w:t xml:space="preserve">contendo a documentação </w:t>
      </w:r>
      <w:r w:rsidRPr="00B15C95">
        <w:rPr>
          <w:rFonts w:ascii="Tahoma" w:hAnsi="Tahoma" w:cs="Tahoma"/>
        </w:rPr>
        <w:t xml:space="preserve">deverá ser entregue no Departamento de Licitações, localizado na Avenida Irmãos Piccoli, 267 - Tangará- SC. O credenciamento </w:t>
      </w:r>
      <w:r w:rsidR="00D50DE0" w:rsidRPr="00B15C95">
        <w:rPr>
          <w:rFonts w:ascii="Tahoma" w:hAnsi="Tahoma" w:cs="Tahoma"/>
        </w:rPr>
        <w:t xml:space="preserve">inicia-se no dia </w:t>
      </w:r>
      <w:r w:rsidR="00566D71" w:rsidRPr="009611EC">
        <w:rPr>
          <w:rFonts w:ascii="Tahoma" w:hAnsi="Tahoma" w:cs="Tahoma"/>
          <w:b/>
        </w:rPr>
        <w:t>1</w:t>
      </w:r>
      <w:r w:rsidR="004C5474">
        <w:rPr>
          <w:rFonts w:ascii="Tahoma" w:hAnsi="Tahoma" w:cs="Tahoma"/>
          <w:b/>
        </w:rPr>
        <w:t>1</w:t>
      </w:r>
      <w:r w:rsidR="00D50DE0" w:rsidRPr="009611EC">
        <w:rPr>
          <w:rFonts w:ascii="Tahoma" w:hAnsi="Tahoma" w:cs="Tahoma"/>
          <w:b/>
        </w:rPr>
        <w:t xml:space="preserve"> de Maio de 2017</w:t>
      </w:r>
      <w:r w:rsidR="00D50DE0" w:rsidRPr="00B15C95">
        <w:rPr>
          <w:rFonts w:ascii="Tahoma" w:hAnsi="Tahoma" w:cs="Tahoma"/>
        </w:rPr>
        <w:t xml:space="preserve"> até dia </w:t>
      </w:r>
      <w:r w:rsidR="00D50DE0" w:rsidRPr="009611EC">
        <w:rPr>
          <w:rFonts w:ascii="Tahoma" w:hAnsi="Tahoma" w:cs="Tahoma"/>
          <w:b/>
        </w:rPr>
        <w:t xml:space="preserve">31 de </w:t>
      </w:r>
      <w:r w:rsidR="00A15F91" w:rsidRPr="009611EC">
        <w:rPr>
          <w:rFonts w:ascii="Tahoma" w:hAnsi="Tahoma" w:cs="Tahoma"/>
          <w:b/>
        </w:rPr>
        <w:t>Dezembro</w:t>
      </w:r>
      <w:r w:rsidR="00D50DE0" w:rsidRPr="009611EC">
        <w:rPr>
          <w:rFonts w:ascii="Tahoma" w:hAnsi="Tahoma" w:cs="Tahoma"/>
          <w:b/>
        </w:rPr>
        <w:t xml:space="preserve"> de 2017</w:t>
      </w:r>
      <w:r w:rsidRPr="00B15C95">
        <w:rPr>
          <w:rFonts w:ascii="Tahoma" w:hAnsi="Tahoma" w:cs="Tahoma"/>
        </w:rPr>
        <w:t>, consoante condições estatuídas neste Edital, e será regido pela Lei nº 8</w:t>
      </w:r>
      <w:r w:rsidR="00E641E3" w:rsidRPr="00B15C95">
        <w:rPr>
          <w:rFonts w:ascii="Tahoma" w:hAnsi="Tahoma" w:cs="Tahoma"/>
        </w:rPr>
        <w:t>.666/93 de 21 de junho de 1.993, e pelas condições definidas neste Ed</w:t>
      </w:r>
      <w:r w:rsidR="00217DC9" w:rsidRPr="00B15C95">
        <w:rPr>
          <w:rFonts w:ascii="Tahoma" w:hAnsi="Tahoma" w:cs="Tahoma"/>
        </w:rPr>
        <w:t>ital e os anexos que o integram.</w:t>
      </w:r>
    </w:p>
    <w:p w:rsidR="005E1C54" w:rsidRPr="00B15C95" w:rsidRDefault="005E1C54" w:rsidP="00B15C95">
      <w:pPr>
        <w:jc w:val="both"/>
        <w:rPr>
          <w:rFonts w:ascii="Tahoma" w:hAnsi="Tahoma" w:cs="Tahoma"/>
        </w:rPr>
      </w:pPr>
    </w:p>
    <w:p w:rsidR="005E1C54" w:rsidRPr="000D455E" w:rsidRDefault="000D455E" w:rsidP="00B15C95">
      <w:pPr>
        <w:jc w:val="both"/>
        <w:rPr>
          <w:rFonts w:ascii="Tahoma" w:hAnsi="Tahoma" w:cs="Tahoma"/>
          <w:b/>
        </w:rPr>
      </w:pPr>
      <w:r w:rsidRPr="000D455E">
        <w:rPr>
          <w:rFonts w:ascii="Tahoma" w:hAnsi="Tahoma" w:cs="Tahoma"/>
          <w:b/>
        </w:rPr>
        <w:t xml:space="preserve">1 </w:t>
      </w:r>
      <w:r w:rsidR="00C92AE7" w:rsidRPr="000D455E">
        <w:rPr>
          <w:rFonts w:ascii="Tahoma" w:hAnsi="Tahoma" w:cs="Tahoma"/>
          <w:b/>
        </w:rPr>
        <w:t>– DO OBJETO</w:t>
      </w:r>
    </w:p>
    <w:p w:rsidR="005E1C54" w:rsidRPr="00B15C95" w:rsidRDefault="000D455E" w:rsidP="00B15C95">
      <w:pPr>
        <w:jc w:val="both"/>
        <w:rPr>
          <w:rFonts w:ascii="Tahoma" w:hAnsi="Tahoma" w:cs="Tahoma"/>
        </w:rPr>
      </w:pPr>
      <w:r>
        <w:rPr>
          <w:rFonts w:ascii="Tahoma" w:hAnsi="Tahoma" w:cs="Tahoma"/>
        </w:rPr>
        <w:t xml:space="preserve">1.1 </w:t>
      </w:r>
      <w:r w:rsidR="00C92AE7" w:rsidRPr="00B15C95">
        <w:rPr>
          <w:rFonts w:ascii="Tahoma" w:hAnsi="Tahoma" w:cs="Tahoma"/>
        </w:rPr>
        <w:t>– O objeto do presente é o credenciamento de empresas do ramo, prestadora de serviços  de  confecção de próteses dentárias dos tipos descritos no ANEXO II</w:t>
      </w:r>
      <w:r w:rsidR="00217DC9" w:rsidRPr="00B15C95">
        <w:rPr>
          <w:rFonts w:ascii="Tahoma" w:hAnsi="Tahoma" w:cs="Tahoma"/>
        </w:rPr>
        <w:t>,</w:t>
      </w:r>
      <w:r w:rsidR="00C92AE7" w:rsidRPr="00B15C95">
        <w:rPr>
          <w:rFonts w:ascii="Tahoma" w:hAnsi="Tahoma" w:cs="Tahoma"/>
        </w:rPr>
        <w:t xml:space="preserve"> cuja relação  de procedimentos e  valores encontram-se </w:t>
      </w:r>
      <w:r w:rsidR="00217DC9" w:rsidRPr="00B15C95">
        <w:rPr>
          <w:rFonts w:ascii="Tahoma" w:hAnsi="Tahoma" w:cs="Tahoma"/>
        </w:rPr>
        <w:t>no mesmo:</w:t>
      </w:r>
    </w:p>
    <w:p w:rsidR="006602E4" w:rsidRPr="00B15C95" w:rsidRDefault="006602E4" w:rsidP="00B15C95">
      <w:pPr>
        <w:jc w:val="both"/>
        <w:rPr>
          <w:rFonts w:ascii="Tahoma" w:hAnsi="Tahoma" w:cs="Tahoma"/>
        </w:rPr>
      </w:pPr>
    </w:p>
    <w:p w:rsidR="005E1C54" w:rsidRPr="000D455E" w:rsidRDefault="000D455E" w:rsidP="00B15C95">
      <w:pPr>
        <w:jc w:val="both"/>
        <w:rPr>
          <w:rFonts w:ascii="Tahoma" w:hAnsi="Tahoma" w:cs="Tahoma"/>
          <w:b/>
        </w:rPr>
      </w:pPr>
      <w:r w:rsidRPr="000D455E">
        <w:rPr>
          <w:rFonts w:ascii="Tahoma" w:hAnsi="Tahoma" w:cs="Tahoma"/>
          <w:b/>
        </w:rPr>
        <w:t xml:space="preserve">2 </w:t>
      </w:r>
      <w:r w:rsidR="00C92AE7" w:rsidRPr="000D455E">
        <w:rPr>
          <w:rFonts w:ascii="Tahoma" w:hAnsi="Tahoma" w:cs="Tahoma"/>
          <w:b/>
        </w:rPr>
        <w:t xml:space="preserve">– DA PRESTAÇÃO </w:t>
      </w:r>
      <w:proofErr w:type="gramStart"/>
      <w:r w:rsidR="00C92AE7" w:rsidRPr="000D455E">
        <w:rPr>
          <w:rFonts w:ascii="Tahoma" w:hAnsi="Tahoma" w:cs="Tahoma"/>
          <w:b/>
        </w:rPr>
        <w:t>DOS  SERVIÇOS</w:t>
      </w:r>
      <w:proofErr w:type="gramEnd"/>
    </w:p>
    <w:p w:rsidR="005E1C54" w:rsidRPr="00B15C95" w:rsidRDefault="00720089" w:rsidP="00B15C95">
      <w:pPr>
        <w:jc w:val="both"/>
        <w:rPr>
          <w:rFonts w:ascii="Tahoma" w:hAnsi="Tahoma" w:cs="Tahoma"/>
        </w:rPr>
      </w:pPr>
      <w:r w:rsidRPr="00B15C95">
        <w:rPr>
          <w:rFonts w:ascii="Tahoma" w:hAnsi="Tahoma" w:cs="Tahoma"/>
        </w:rPr>
        <w:t xml:space="preserve">2.1 </w:t>
      </w:r>
      <w:r w:rsidR="00A15F91" w:rsidRPr="00B15C95">
        <w:rPr>
          <w:rFonts w:ascii="Tahoma" w:hAnsi="Tahoma" w:cs="Tahoma"/>
        </w:rPr>
        <w:t xml:space="preserve">A prestação dos serviços, objeto deste Credenciamento, será realizada </w:t>
      </w:r>
      <w:proofErr w:type="gramStart"/>
      <w:r w:rsidR="00A15F91" w:rsidRPr="00B15C95">
        <w:rPr>
          <w:rFonts w:ascii="Tahoma" w:hAnsi="Tahoma" w:cs="Tahoma"/>
        </w:rPr>
        <w:t>durante</w:t>
      </w:r>
      <w:proofErr w:type="gramEnd"/>
      <w:r w:rsidR="00A15F91" w:rsidRPr="00B15C95">
        <w:rPr>
          <w:rFonts w:ascii="Tahoma" w:hAnsi="Tahoma" w:cs="Tahoma"/>
        </w:rPr>
        <w:t xml:space="preserve"> a vigência do contrato, conforme a necessidade, após autorização.</w:t>
      </w:r>
    </w:p>
    <w:p w:rsidR="00720089" w:rsidRPr="00B15C95" w:rsidRDefault="00720089" w:rsidP="00B15C95">
      <w:pPr>
        <w:jc w:val="both"/>
        <w:rPr>
          <w:rFonts w:ascii="Tahoma" w:hAnsi="Tahoma" w:cs="Tahoma"/>
        </w:rPr>
      </w:pPr>
    </w:p>
    <w:p w:rsidR="00720089" w:rsidRPr="00B15C95" w:rsidRDefault="00720089" w:rsidP="00B15C95">
      <w:pPr>
        <w:jc w:val="both"/>
        <w:rPr>
          <w:rFonts w:ascii="Tahoma" w:eastAsia="Calibri" w:hAnsi="Tahoma" w:cs="Tahoma"/>
        </w:rPr>
      </w:pPr>
      <w:r w:rsidRPr="00B15C95">
        <w:rPr>
          <w:rFonts w:ascii="Tahoma" w:eastAsia="Calibri" w:hAnsi="Tahoma" w:cs="Tahoma"/>
        </w:rPr>
        <w:t xml:space="preserve">2.2 Caso </w:t>
      </w:r>
      <w:proofErr w:type="gramStart"/>
      <w:r w:rsidRPr="00B15C95">
        <w:rPr>
          <w:rFonts w:ascii="Tahoma" w:eastAsia="Calibri" w:hAnsi="Tahoma" w:cs="Tahoma"/>
        </w:rPr>
        <w:t>a</w:t>
      </w:r>
      <w:proofErr w:type="gramEnd"/>
      <w:r w:rsidRPr="00B15C95">
        <w:rPr>
          <w:rFonts w:ascii="Tahoma" w:eastAsia="Calibri" w:hAnsi="Tahoma" w:cs="Tahoma"/>
        </w:rPr>
        <w:t xml:space="preserve"> empresa Vencedora tenha sede em outro município, deverá ser responsável por toda a logística incluindo o deslocamento, a coleta de moldes dentários até a entrega do produto final.</w:t>
      </w:r>
    </w:p>
    <w:p w:rsidR="00720089" w:rsidRPr="00B15C95" w:rsidRDefault="00720089" w:rsidP="00B15C95">
      <w:pPr>
        <w:jc w:val="both"/>
        <w:rPr>
          <w:rFonts w:ascii="Tahoma" w:eastAsia="Calibri" w:hAnsi="Tahoma" w:cs="Tahoma"/>
        </w:rPr>
      </w:pPr>
    </w:p>
    <w:p w:rsidR="00720089" w:rsidRPr="00B15C95" w:rsidRDefault="00720089" w:rsidP="00B15C95">
      <w:pPr>
        <w:jc w:val="both"/>
        <w:rPr>
          <w:rFonts w:ascii="Tahoma" w:eastAsia="Calibri" w:hAnsi="Tahoma" w:cs="Tahoma"/>
        </w:rPr>
      </w:pPr>
      <w:r w:rsidRPr="00B15C95">
        <w:rPr>
          <w:rFonts w:ascii="Tahoma" w:eastAsia="Calibri" w:hAnsi="Tahoma" w:cs="Tahoma"/>
        </w:rPr>
        <w:t>2.3 O serviço deve atender de 10</w:t>
      </w:r>
      <w:r w:rsidR="0005316D" w:rsidRPr="00B15C95">
        <w:rPr>
          <w:rFonts w:ascii="Tahoma" w:eastAsia="Calibri" w:hAnsi="Tahoma" w:cs="Tahoma"/>
        </w:rPr>
        <w:t xml:space="preserve"> (dez)</w:t>
      </w:r>
      <w:r w:rsidRPr="00B15C95">
        <w:rPr>
          <w:rFonts w:ascii="Tahoma" w:eastAsia="Calibri" w:hAnsi="Tahoma" w:cs="Tahoma"/>
        </w:rPr>
        <w:t xml:space="preserve"> a 40</w:t>
      </w:r>
      <w:r w:rsidR="0005316D" w:rsidRPr="00B15C95">
        <w:rPr>
          <w:rFonts w:ascii="Tahoma" w:eastAsia="Calibri" w:hAnsi="Tahoma" w:cs="Tahoma"/>
        </w:rPr>
        <w:t xml:space="preserve"> (quarenta)</w:t>
      </w:r>
      <w:r w:rsidRPr="00B15C95">
        <w:rPr>
          <w:rFonts w:ascii="Tahoma" w:eastAsia="Calibri" w:hAnsi="Tahoma" w:cs="Tahoma"/>
        </w:rPr>
        <w:t xml:space="preserve"> pacientes</w:t>
      </w:r>
      <w:r w:rsidR="00BF242A" w:rsidRPr="00B15C95">
        <w:rPr>
          <w:rFonts w:ascii="Tahoma" w:eastAsia="Calibri" w:hAnsi="Tahoma" w:cs="Tahoma"/>
        </w:rPr>
        <w:t xml:space="preserve"> por</w:t>
      </w:r>
      <w:r w:rsidRPr="00B15C95">
        <w:rPr>
          <w:rFonts w:ascii="Tahoma" w:eastAsia="Calibri" w:hAnsi="Tahoma" w:cs="Tahoma"/>
        </w:rPr>
        <w:t xml:space="preserve"> mês, conforme indicação de profissional habilitado, e necessidade da Secretaria. </w:t>
      </w:r>
    </w:p>
    <w:p w:rsidR="00720089" w:rsidRPr="00B15C95" w:rsidRDefault="00720089" w:rsidP="00B15C95">
      <w:pPr>
        <w:jc w:val="both"/>
        <w:rPr>
          <w:rFonts w:ascii="Tahoma" w:eastAsia="Calibri" w:hAnsi="Tahoma" w:cs="Tahoma"/>
        </w:rPr>
      </w:pPr>
    </w:p>
    <w:p w:rsidR="00720089" w:rsidRPr="00B15C95" w:rsidRDefault="00720089" w:rsidP="00B15C95">
      <w:pPr>
        <w:jc w:val="both"/>
        <w:rPr>
          <w:rFonts w:ascii="Tahoma" w:eastAsia="Calibri" w:hAnsi="Tahoma" w:cs="Tahoma"/>
        </w:rPr>
      </w:pPr>
      <w:r w:rsidRPr="00B15C95">
        <w:rPr>
          <w:rFonts w:ascii="Tahoma" w:eastAsia="Calibri" w:hAnsi="Tahoma" w:cs="Tahoma"/>
        </w:rPr>
        <w:t>2.4. Não poderá haver qualquer distinção entre o atendimento destinado aos pacientes do SUS e os demais pacientes atendidos pela CONTRATADA;</w:t>
      </w:r>
    </w:p>
    <w:p w:rsidR="00720089" w:rsidRPr="00B15C95" w:rsidRDefault="00720089" w:rsidP="00B15C95">
      <w:pPr>
        <w:jc w:val="both"/>
        <w:rPr>
          <w:rFonts w:ascii="Tahoma" w:eastAsia="Calibri" w:hAnsi="Tahoma" w:cs="Tahoma"/>
        </w:rPr>
      </w:pPr>
    </w:p>
    <w:p w:rsidR="00720089" w:rsidRPr="00B15C95" w:rsidRDefault="00720089" w:rsidP="00B15C95">
      <w:pPr>
        <w:jc w:val="both"/>
        <w:rPr>
          <w:rFonts w:ascii="Tahoma" w:eastAsia="Calibri" w:hAnsi="Tahoma" w:cs="Tahoma"/>
        </w:rPr>
      </w:pPr>
      <w:r w:rsidRPr="00B15C95">
        <w:rPr>
          <w:rFonts w:ascii="Tahoma" w:eastAsia="Calibri" w:hAnsi="Tahoma" w:cs="Tahoma"/>
        </w:rPr>
        <w:t xml:space="preserve">2.5. A CONTRATADA tem prazo máximo de 30 (trinta) </w:t>
      </w:r>
      <w:proofErr w:type="gramStart"/>
      <w:r w:rsidRPr="00B15C95">
        <w:rPr>
          <w:rFonts w:ascii="Tahoma" w:eastAsia="Calibri" w:hAnsi="Tahoma" w:cs="Tahoma"/>
        </w:rPr>
        <w:t>dias</w:t>
      </w:r>
      <w:proofErr w:type="gramEnd"/>
      <w:r w:rsidR="00A15F91" w:rsidRPr="00B15C95">
        <w:rPr>
          <w:rFonts w:ascii="Tahoma" w:eastAsia="Calibri" w:hAnsi="Tahoma" w:cs="Tahoma"/>
        </w:rPr>
        <w:t>,</w:t>
      </w:r>
      <w:r w:rsidRPr="00B15C95">
        <w:rPr>
          <w:rFonts w:ascii="Tahoma" w:eastAsia="Calibri" w:hAnsi="Tahoma" w:cs="Tahoma"/>
        </w:rPr>
        <w:t xml:space="preserve"> após chamar o paciente</w:t>
      </w:r>
      <w:r w:rsidR="00A15F91" w:rsidRPr="00B15C95">
        <w:rPr>
          <w:rFonts w:ascii="Tahoma" w:eastAsia="Calibri" w:hAnsi="Tahoma" w:cs="Tahoma"/>
        </w:rPr>
        <w:t>,</w:t>
      </w:r>
      <w:r w:rsidRPr="00B15C95">
        <w:rPr>
          <w:rFonts w:ascii="Tahoma" w:eastAsia="Calibri" w:hAnsi="Tahoma" w:cs="Tahoma"/>
        </w:rPr>
        <w:t xml:space="preserve"> para entregar o produto licitado totalmente finalizado e aprovado pelo paciente. O material deverá ser de qualidade e com garantia.</w:t>
      </w:r>
    </w:p>
    <w:p w:rsidR="00720089" w:rsidRPr="00B15C95" w:rsidRDefault="00720089" w:rsidP="00B15C95">
      <w:pPr>
        <w:jc w:val="both"/>
        <w:rPr>
          <w:rFonts w:ascii="Tahoma" w:eastAsia="Calibri" w:hAnsi="Tahoma" w:cs="Tahoma"/>
        </w:rPr>
      </w:pPr>
    </w:p>
    <w:p w:rsidR="00720089" w:rsidRPr="00B15C95" w:rsidRDefault="00720089" w:rsidP="00B15C95">
      <w:pPr>
        <w:jc w:val="both"/>
        <w:rPr>
          <w:rFonts w:ascii="Tahoma" w:eastAsia="Calibri" w:hAnsi="Tahoma" w:cs="Tahoma"/>
        </w:rPr>
      </w:pPr>
      <w:r w:rsidRPr="00B15C95">
        <w:rPr>
          <w:rFonts w:ascii="Tahoma" w:eastAsia="Calibri" w:hAnsi="Tahoma" w:cs="Tahoma"/>
        </w:rPr>
        <w:t xml:space="preserve">2.6 Todos os atendimentos devem ser acompanhados e realizados pelo profissional dentista. </w:t>
      </w:r>
    </w:p>
    <w:p w:rsidR="00720089" w:rsidRPr="00B15C95" w:rsidRDefault="00720089" w:rsidP="00B15C95">
      <w:pPr>
        <w:jc w:val="both"/>
        <w:rPr>
          <w:rFonts w:ascii="Tahoma" w:eastAsia="Calibri" w:hAnsi="Tahoma" w:cs="Tahoma"/>
        </w:rPr>
      </w:pPr>
    </w:p>
    <w:p w:rsidR="005E1C54" w:rsidRPr="00B15C95" w:rsidRDefault="00720089" w:rsidP="00B15C95">
      <w:pPr>
        <w:jc w:val="both"/>
        <w:rPr>
          <w:rFonts w:ascii="Tahoma" w:hAnsi="Tahoma" w:cs="Tahoma"/>
        </w:rPr>
      </w:pPr>
      <w:r w:rsidRPr="00B15C95">
        <w:rPr>
          <w:rFonts w:ascii="Tahoma" w:hAnsi="Tahoma" w:cs="Tahoma"/>
        </w:rPr>
        <w:t xml:space="preserve">2.7 </w:t>
      </w:r>
      <w:r w:rsidR="00C92AE7" w:rsidRPr="00B15C95">
        <w:rPr>
          <w:rFonts w:ascii="Tahoma" w:hAnsi="Tahoma" w:cs="Tahoma"/>
        </w:rPr>
        <w:t>Os serviços deverão ser prestados de acordo com a necessidade d</w:t>
      </w:r>
      <w:r w:rsidRPr="00B15C95">
        <w:rPr>
          <w:rFonts w:ascii="Tahoma" w:hAnsi="Tahoma" w:cs="Tahoma"/>
        </w:rPr>
        <w:t>a</w:t>
      </w:r>
      <w:r w:rsidR="00C92AE7" w:rsidRPr="00B15C95">
        <w:rPr>
          <w:rFonts w:ascii="Tahoma" w:hAnsi="Tahoma" w:cs="Tahoma"/>
        </w:rPr>
        <w:t xml:space="preserve"> </w:t>
      </w:r>
      <w:r w:rsidRPr="00B15C95">
        <w:rPr>
          <w:rFonts w:ascii="Tahoma" w:hAnsi="Tahoma" w:cs="Tahoma"/>
        </w:rPr>
        <w:t>Secretaria</w:t>
      </w:r>
      <w:r w:rsidR="00C92AE7" w:rsidRPr="00B15C95">
        <w:rPr>
          <w:rFonts w:ascii="Tahoma" w:hAnsi="Tahoma" w:cs="Tahoma"/>
        </w:rPr>
        <w:t xml:space="preserve"> Municipal de Saúde, mediante solicitação através de ordem de serviço carimbada e assinada pelo dentista,</w:t>
      </w:r>
      <w:r w:rsidR="00D3736D">
        <w:rPr>
          <w:rFonts w:ascii="Tahoma" w:hAnsi="Tahoma" w:cs="Tahoma"/>
        </w:rPr>
        <w:t xml:space="preserve"> e com autorização expressa da Secretaria Municipal de Saúde,</w:t>
      </w:r>
      <w:r w:rsidR="00C92AE7" w:rsidRPr="00B15C95">
        <w:rPr>
          <w:rFonts w:ascii="Tahoma" w:hAnsi="Tahoma" w:cs="Tahoma"/>
        </w:rPr>
        <w:t xml:space="preserve"> contemplando os itens estabelecidos</w:t>
      </w:r>
      <w:r w:rsidR="0096767A" w:rsidRPr="00B15C95">
        <w:rPr>
          <w:rFonts w:ascii="Tahoma" w:hAnsi="Tahoma" w:cs="Tahoma"/>
        </w:rPr>
        <w:t xml:space="preserve"> </w:t>
      </w:r>
      <w:r w:rsidR="00C92AE7" w:rsidRPr="00B15C95">
        <w:rPr>
          <w:rFonts w:ascii="Tahoma" w:hAnsi="Tahoma" w:cs="Tahoma"/>
        </w:rPr>
        <w:t xml:space="preserve">conforme </w:t>
      </w:r>
      <w:r w:rsidR="0096767A" w:rsidRPr="00B15C95">
        <w:rPr>
          <w:rFonts w:ascii="Tahoma" w:hAnsi="Tahoma" w:cs="Tahoma"/>
        </w:rPr>
        <w:t>A</w:t>
      </w:r>
      <w:r w:rsidR="00C92AE7" w:rsidRPr="00B15C95">
        <w:rPr>
          <w:rFonts w:ascii="Tahoma" w:hAnsi="Tahoma" w:cs="Tahoma"/>
        </w:rPr>
        <w:t>nexo II.</w:t>
      </w:r>
    </w:p>
    <w:p w:rsidR="005E1C54" w:rsidRPr="00B15C95" w:rsidRDefault="005E1C54" w:rsidP="00B15C95">
      <w:pPr>
        <w:jc w:val="both"/>
        <w:rPr>
          <w:rFonts w:ascii="Tahoma" w:hAnsi="Tahoma" w:cs="Tahoma"/>
        </w:rPr>
      </w:pPr>
    </w:p>
    <w:p w:rsidR="005E1C54" w:rsidRPr="00B15C95" w:rsidRDefault="0096767A" w:rsidP="00B15C95">
      <w:pPr>
        <w:jc w:val="both"/>
        <w:rPr>
          <w:rFonts w:ascii="Tahoma" w:hAnsi="Tahoma" w:cs="Tahoma"/>
        </w:rPr>
      </w:pPr>
      <w:r w:rsidRPr="00B15C95">
        <w:rPr>
          <w:rFonts w:ascii="Tahoma" w:hAnsi="Tahoma" w:cs="Tahoma"/>
        </w:rPr>
        <w:t>2.8</w:t>
      </w:r>
      <w:r w:rsidR="00C92AE7" w:rsidRPr="00B15C95">
        <w:rPr>
          <w:rFonts w:ascii="Tahoma" w:hAnsi="Tahoma" w:cs="Tahoma"/>
        </w:rPr>
        <w:t xml:space="preserve"> Todos os atendimentos constantes </w:t>
      </w:r>
      <w:r w:rsidRPr="00B15C95">
        <w:rPr>
          <w:rFonts w:ascii="Tahoma" w:hAnsi="Tahoma" w:cs="Tahoma"/>
        </w:rPr>
        <w:t xml:space="preserve">no Anexo </w:t>
      </w:r>
      <w:r w:rsidR="00C92AE7" w:rsidRPr="00B15C95">
        <w:rPr>
          <w:rFonts w:ascii="Tahoma" w:hAnsi="Tahoma" w:cs="Tahoma"/>
        </w:rPr>
        <w:t>II deverão ser realizados no estabelecimento credenciado, incluindo todas as despesas com a completa realização dos serviços.</w:t>
      </w:r>
    </w:p>
    <w:p w:rsidR="005E1C54" w:rsidRPr="00B15C95" w:rsidRDefault="005E1C54" w:rsidP="00B15C95">
      <w:pPr>
        <w:jc w:val="both"/>
        <w:rPr>
          <w:rFonts w:ascii="Tahoma" w:hAnsi="Tahoma" w:cs="Tahoma"/>
        </w:rPr>
      </w:pPr>
    </w:p>
    <w:p w:rsidR="005E1C54" w:rsidRPr="00B15C95" w:rsidRDefault="0096767A" w:rsidP="00B15C95">
      <w:pPr>
        <w:jc w:val="both"/>
        <w:rPr>
          <w:rFonts w:ascii="Tahoma" w:hAnsi="Tahoma" w:cs="Tahoma"/>
        </w:rPr>
      </w:pPr>
      <w:r w:rsidRPr="00B15C95">
        <w:rPr>
          <w:rFonts w:ascii="Tahoma" w:hAnsi="Tahoma" w:cs="Tahoma"/>
        </w:rPr>
        <w:t xml:space="preserve">2.9 </w:t>
      </w:r>
      <w:r w:rsidR="00C92AE7" w:rsidRPr="00B15C95">
        <w:rPr>
          <w:rFonts w:ascii="Tahoma" w:hAnsi="Tahoma" w:cs="Tahoma"/>
        </w:rPr>
        <w:t xml:space="preserve">Todas as despesas com a prestação dos serviços serão por conta da credenciada, despesas </w:t>
      </w:r>
      <w:r w:rsidR="00C92AE7" w:rsidRPr="00B15C95">
        <w:rPr>
          <w:rFonts w:ascii="Tahoma" w:hAnsi="Tahoma" w:cs="Tahoma"/>
        </w:rPr>
        <w:lastRenderedPageBreak/>
        <w:t>essas previstas e/ou computadas no pedido de credenciamento.</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2.10 </w:t>
      </w:r>
      <w:r w:rsidR="00C92AE7" w:rsidRPr="00B15C95">
        <w:rPr>
          <w:rFonts w:ascii="Tahoma" w:hAnsi="Tahoma" w:cs="Tahoma"/>
        </w:rPr>
        <w:t>– Os serviços contratados serão prestados através dos profissionais indicados (relação nominais dos profissionais</w:t>
      </w:r>
      <w:r w:rsidR="0024325F">
        <w:rPr>
          <w:rFonts w:ascii="Tahoma" w:hAnsi="Tahoma" w:cs="Tahoma"/>
        </w:rPr>
        <w:t xml:space="preserve"> – Anexo III</w:t>
      </w:r>
      <w:r w:rsidR="00C92AE7" w:rsidRPr="00B15C95">
        <w:rPr>
          <w:rFonts w:ascii="Tahoma" w:hAnsi="Tahoma" w:cs="Tahoma"/>
        </w:rPr>
        <w:t>) no estabelecimento credenciado;</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2.11 </w:t>
      </w:r>
      <w:r w:rsidR="00C92AE7" w:rsidRPr="00B15C95">
        <w:rPr>
          <w:rFonts w:ascii="Tahoma" w:hAnsi="Tahoma" w:cs="Tahoma"/>
        </w:rPr>
        <w:t>– É de responsabilidade exclusiva e integral do Contratado a utilização de pessoal para a execução do objeto contratado, incluídos os encargos trabalhistas, previdenciários, sociais, fiscais e comerciais resultantes de vínculo empregatício, cujo ônus e obrigações em nenhuma  hipótese poderão ser transferidos para o Município;</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2.12 </w:t>
      </w:r>
      <w:r w:rsidR="00C92AE7" w:rsidRPr="00B15C95">
        <w:rPr>
          <w:rFonts w:ascii="Tahoma" w:hAnsi="Tahoma" w:cs="Tahoma"/>
        </w:rPr>
        <w:t xml:space="preserve">- A não prestação dos serviços dentro do prazo e condições estabelecidas neste Edital de Credenciamento, ensejará a revogação do contrato e </w:t>
      </w:r>
      <w:proofErr w:type="gramStart"/>
      <w:r w:rsidR="00C92AE7" w:rsidRPr="00B15C95">
        <w:rPr>
          <w:rFonts w:ascii="Tahoma" w:hAnsi="Tahoma" w:cs="Tahoma"/>
        </w:rPr>
        <w:t>a</w:t>
      </w:r>
      <w:proofErr w:type="gramEnd"/>
      <w:r w:rsidR="00C92AE7" w:rsidRPr="00B15C95">
        <w:rPr>
          <w:rFonts w:ascii="Tahoma" w:hAnsi="Tahoma" w:cs="Tahoma"/>
        </w:rPr>
        <w:t xml:space="preserve"> aplicação</w:t>
      </w:r>
      <w:r w:rsidR="0027508B" w:rsidRPr="00B15C95">
        <w:rPr>
          <w:rFonts w:ascii="Tahoma" w:hAnsi="Tahoma" w:cs="Tahoma"/>
        </w:rPr>
        <w:t xml:space="preserve"> </w:t>
      </w:r>
      <w:r w:rsidR="00C92AE7" w:rsidRPr="00B15C95">
        <w:rPr>
          <w:rFonts w:ascii="Tahoma" w:hAnsi="Tahoma" w:cs="Tahoma"/>
        </w:rPr>
        <w:t>das sanções legais   previstas.</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2.13 -</w:t>
      </w:r>
      <w:r w:rsidR="00C92AE7" w:rsidRPr="00B15C95">
        <w:rPr>
          <w:rFonts w:ascii="Tahoma" w:hAnsi="Tahoma" w:cs="Tahoma"/>
        </w:rPr>
        <w:t xml:space="preserve"> A credenciada deverá prestar atendimento adequado e informações que se fizerem necessárias a </w:t>
      </w:r>
      <w:r w:rsidR="00286B26" w:rsidRPr="00B15C95">
        <w:rPr>
          <w:rFonts w:ascii="Tahoma" w:hAnsi="Tahoma" w:cs="Tahoma"/>
        </w:rPr>
        <w:t>Secretaria</w:t>
      </w:r>
      <w:r w:rsidR="00C92AE7" w:rsidRPr="00B15C95">
        <w:rPr>
          <w:rFonts w:ascii="Tahoma" w:hAnsi="Tahoma" w:cs="Tahoma"/>
        </w:rPr>
        <w:t xml:space="preserve"> Municipal de Saúde sobre os serviços prestados de maneira correta e nos prazos estabelecidos.</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2.14 </w:t>
      </w:r>
      <w:r w:rsidR="00C92AE7" w:rsidRPr="00B15C95">
        <w:rPr>
          <w:rFonts w:ascii="Tahoma" w:hAnsi="Tahoma" w:cs="Tahoma"/>
        </w:rPr>
        <w:t xml:space="preserve">– A credenciada deverá manter atualizado o prontuário arquivo e segunda via das ordens de serviço </w:t>
      </w:r>
      <w:proofErr w:type="gramStart"/>
      <w:r w:rsidR="00C92AE7" w:rsidRPr="00B15C95">
        <w:rPr>
          <w:rFonts w:ascii="Tahoma" w:hAnsi="Tahoma" w:cs="Tahoma"/>
        </w:rPr>
        <w:t>durante</w:t>
      </w:r>
      <w:proofErr w:type="gramEnd"/>
      <w:r w:rsidR="00C92AE7" w:rsidRPr="00B15C95">
        <w:rPr>
          <w:rFonts w:ascii="Tahoma" w:hAnsi="Tahoma" w:cs="Tahoma"/>
        </w:rPr>
        <w:t xml:space="preserve"> toda a vigência do contrato.</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2.15 </w:t>
      </w:r>
      <w:r w:rsidR="00C92AE7" w:rsidRPr="00B15C95">
        <w:rPr>
          <w:rFonts w:ascii="Tahoma" w:hAnsi="Tahoma" w:cs="Tahoma"/>
        </w:rPr>
        <w:t>– A credenciada deverá garantir a confidencialidade dos dados e informações do   paciente.</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2.16 </w:t>
      </w:r>
      <w:r w:rsidR="00C92AE7" w:rsidRPr="00B15C95">
        <w:rPr>
          <w:rFonts w:ascii="Tahoma" w:hAnsi="Tahoma" w:cs="Tahoma"/>
        </w:rPr>
        <w:t>– A credenciada deverá assegurar ao responsável legal pelo paciente o acesso a sua ordem de serviço   e se for necessário e solicitado.</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2.17 </w:t>
      </w:r>
      <w:r w:rsidR="00C92AE7" w:rsidRPr="00B15C95">
        <w:rPr>
          <w:rFonts w:ascii="Tahoma" w:hAnsi="Tahoma" w:cs="Tahoma"/>
        </w:rPr>
        <w:t xml:space="preserve">– A prestação dos serviços e </w:t>
      </w:r>
      <w:proofErr w:type="gramStart"/>
      <w:r w:rsidR="00C92AE7" w:rsidRPr="00B15C95">
        <w:rPr>
          <w:rFonts w:ascii="Tahoma" w:hAnsi="Tahoma" w:cs="Tahoma"/>
        </w:rPr>
        <w:t>a</w:t>
      </w:r>
      <w:proofErr w:type="gramEnd"/>
      <w:r w:rsidR="00C92AE7" w:rsidRPr="00B15C95">
        <w:rPr>
          <w:rFonts w:ascii="Tahoma" w:hAnsi="Tahoma" w:cs="Tahoma"/>
        </w:rPr>
        <w:t xml:space="preserve"> emissão da respectiva nota fiscal estão condicionadas ao recebimento de 01 (uma) via do contrato devidamente assinado por ambas as partes.</w:t>
      </w:r>
    </w:p>
    <w:p w:rsidR="005E1C54" w:rsidRPr="00B15C95" w:rsidRDefault="005E1C54" w:rsidP="00B15C95">
      <w:pPr>
        <w:jc w:val="both"/>
        <w:rPr>
          <w:rFonts w:ascii="Tahoma" w:hAnsi="Tahoma" w:cs="Tahoma"/>
        </w:rPr>
      </w:pPr>
    </w:p>
    <w:p w:rsidR="005E1C54" w:rsidRPr="00B15C95" w:rsidRDefault="000D455E" w:rsidP="00B15C95">
      <w:pPr>
        <w:jc w:val="both"/>
        <w:rPr>
          <w:rFonts w:ascii="Tahoma" w:hAnsi="Tahoma" w:cs="Tahoma"/>
        </w:rPr>
      </w:pPr>
      <w:r>
        <w:rPr>
          <w:rFonts w:ascii="Tahoma" w:hAnsi="Tahoma" w:cs="Tahoma"/>
        </w:rPr>
        <w:t xml:space="preserve">2.18 </w:t>
      </w:r>
      <w:r w:rsidR="00C92AE7" w:rsidRPr="00B15C95">
        <w:rPr>
          <w:rFonts w:ascii="Tahoma" w:hAnsi="Tahoma" w:cs="Tahoma"/>
        </w:rPr>
        <w:t>– A credenciada é obrigada a reparar, corrigir ou substituir, às suas expensas, no todo ou em parte, o objeto em que se verificarem vícios, defeitos ou incorreções resultantes da execução dos serviços ou de materiais empregados, mesmo após ter sido recebido definitivamente o objeto do contrato.</w:t>
      </w:r>
    </w:p>
    <w:p w:rsidR="00DE0670" w:rsidRPr="00B15C95" w:rsidRDefault="00DE0670" w:rsidP="00B15C95">
      <w:pPr>
        <w:jc w:val="both"/>
        <w:rPr>
          <w:rFonts w:ascii="Tahoma" w:hAnsi="Tahoma" w:cs="Tahoma"/>
        </w:rPr>
      </w:pPr>
    </w:p>
    <w:p w:rsidR="005E1C54" w:rsidRPr="000D455E" w:rsidRDefault="000D455E" w:rsidP="00B15C95">
      <w:pPr>
        <w:jc w:val="both"/>
        <w:rPr>
          <w:rFonts w:ascii="Tahoma" w:hAnsi="Tahoma" w:cs="Tahoma"/>
          <w:b/>
        </w:rPr>
      </w:pPr>
      <w:r w:rsidRPr="000D455E">
        <w:rPr>
          <w:rFonts w:ascii="Tahoma" w:hAnsi="Tahoma" w:cs="Tahoma"/>
          <w:b/>
        </w:rPr>
        <w:t xml:space="preserve">3 </w:t>
      </w:r>
      <w:r w:rsidR="00C92AE7" w:rsidRPr="000D455E">
        <w:rPr>
          <w:rFonts w:ascii="Tahoma" w:hAnsi="Tahoma" w:cs="Tahoma"/>
          <w:b/>
        </w:rPr>
        <w:t>– DAS CONDIÇÕES DE PARTICIPAÇÃO</w:t>
      </w:r>
    </w:p>
    <w:p w:rsidR="005E1C54" w:rsidRPr="00B15C95" w:rsidRDefault="00C92AE7" w:rsidP="00B15C95">
      <w:pPr>
        <w:jc w:val="both"/>
        <w:rPr>
          <w:rFonts w:ascii="Tahoma" w:hAnsi="Tahoma" w:cs="Tahoma"/>
        </w:rPr>
      </w:pPr>
      <w:r w:rsidRPr="00B15C95">
        <w:rPr>
          <w:rFonts w:ascii="Tahoma" w:hAnsi="Tahoma" w:cs="Tahoma"/>
        </w:rPr>
        <w:t xml:space="preserve">3.1 - Podem participar deste Credenciamento somente pessoas jurídicas legalmente constituídas, que atenderem todas as exigências deste edital e que realize todos os procedimentos constantes </w:t>
      </w:r>
      <w:r w:rsidR="00286B26" w:rsidRPr="00B15C95">
        <w:rPr>
          <w:rFonts w:ascii="Tahoma" w:hAnsi="Tahoma" w:cs="Tahoma"/>
        </w:rPr>
        <w:t xml:space="preserve">no </w:t>
      </w:r>
      <w:r w:rsidRPr="00B15C95">
        <w:rPr>
          <w:rFonts w:ascii="Tahoma" w:hAnsi="Tahoma" w:cs="Tahoma"/>
        </w:rPr>
        <w:t>anexo II.</w:t>
      </w: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3.</w:t>
      </w:r>
      <w:r w:rsidR="00C64C66">
        <w:rPr>
          <w:rFonts w:ascii="Tahoma" w:hAnsi="Tahoma" w:cs="Tahoma"/>
        </w:rPr>
        <w:t>2</w:t>
      </w:r>
      <w:r w:rsidRPr="00B15C95">
        <w:rPr>
          <w:rFonts w:ascii="Tahoma" w:hAnsi="Tahoma" w:cs="Tahoma"/>
        </w:rPr>
        <w:t xml:space="preserve">- Poderão participar deste certame qualquer empresa que satisfaça as condições estabelecidas </w:t>
      </w:r>
      <w:proofErr w:type="gramStart"/>
      <w:r w:rsidRPr="00B15C95">
        <w:rPr>
          <w:rFonts w:ascii="Tahoma" w:hAnsi="Tahoma" w:cs="Tahoma"/>
        </w:rPr>
        <w:t>neste  Edital</w:t>
      </w:r>
      <w:proofErr w:type="gramEnd"/>
      <w:r w:rsidRPr="00B15C95">
        <w:rPr>
          <w:rFonts w:ascii="Tahoma" w:hAnsi="Tahoma" w:cs="Tahoma"/>
        </w:rPr>
        <w:t xml:space="preserve"> e cujo ramo de atividade seja pertinente e compatível com o objeto da presente licitação.</w:t>
      </w: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3.3- Não poderão participar, direta ou indiretamente deste credenciamento:</w:t>
      </w:r>
    </w:p>
    <w:p w:rsidR="005E1C54" w:rsidRPr="00B15C95" w:rsidRDefault="000D455E" w:rsidP="001E0C5F">
      <w:pPr>
        <w:ind w:left="284"/>
        <w:jc w:val="both"/>
        <w:rPr>
          <w:rFonts w:ascii="Tahoma" w:hAnsi="Tahoma" w:cs="Tahoma"/>
        </w:rPr>
      </w:pPr>
      <w:r>
        <w:rPr>
          <w:rFonts w:ascii="Tahoma" w:hAnsi="Tahoma" w:cs="Tahoma"/>
        </w:rPr>
        <w:t xml:space="preserve">3.3.1 </w:t>
      </w:r>
      <w:r w:rsidR="00C92AE7" w:rsidRPr="00B15C95">
        <w:rPr>
          <w:rFonts w:ascii="Tahoma" w:hAnsi="Tahoma" w:cs="Tahoma"/>
        </w:rPr>
        <w:t xml:space="preserve">– Empresas que não atenderem às condições </w:t>
      </w:r>
      <w:proofErr w:type="gramStart"/>
      <w:r w:rsidR="00C92AE7" w:rsidRPr="00B15C95">
        <w:rPr>
          <w:rFonts w:ascii="Tahoma" w:hAnsi="Tahoma" w:cs="Tahoma"/>
        </w:rPr>
        <w:t>deste  Edital</w:t>
      </w:r>
      <w:proofErr w:type="gramEnd"/>
      <w:r w:rsidR="00C92AE7" w:rsidRPr="00B15C95">
        <w:rPr>
          <w:rFonts w:ascii="Tahoma" w:hAnsi="Tahoma" w:cs="Tahoma"/>
        </w:rPr>
        <w:t>;</w:t>
      </w:r>
    </w:p>
    <w:p w:rsidR="005E1C54" w:rsidRPr="00B15C95" w:rsidRDefault="000D455E" w:rsidP="001E0C5F">
      <w:pPr>
        <w:ind w:left="284"/>
        <w:jc w:val="both"/>
        <w:rPr>
          <w:rFonts w:ascii="Tahoma" w:hAnsi="Tahoma" w:cs="Tahoma"/>
        </w:rPr>
      </w:pPr>
      <w:r>
        <w:rPr>
          <w:rFonts w:ascii="Tahoma" w:hAnsi="Tahoma" w:cs="Tahoma"/>
        </w:rPr>
        <w:t xml:space="preserve">3.3.2 </w:t>
      </w:r>
      <w:r w:rsidR="00C92AE7" w:rsidRPr="00B15C95">
        <w:rPr>
          <w:rFonts w:ascii="Tahoma" w:hAnsi="Tahoma" w:cs="Tahoma"/>
        </w:rPr>
        <w:t xml:space="preserve">- Empresas que tenham como sócio(s), </w:t>
      </w:r>
      <w:proofErr w:type="gramStart"/>
      <w:r w:rsidR="00C92AE7" w:rsidRPr="00B15C95">
        <w:rPr>
          <w:rFonts w:ascii="Tahoma" w:hAnsi="Tahoma" w:cs="Tahoma"/>
        </w:rPr>
        <w:t>servidor(</w:t>
      </w:r>
      <w:proofErr w:type="gramEnd"/>
      <w:r w:rsidR="00C92AE7" w:rsidRPr="00B15C95">
        <w:rPr>
          <w:rFonts w:ascii="Tahoma" w:hAnsi="Tahoma" w:cs="Tahoma"/>
        </w:rPr>
        <w:t>es) ou dirigente(s) de órgão ou entidade contratante ou responsável pela licitação;</w:t>
      </w:r>
    </w:p>
    <w:p w:rsidR="005E1C54" w:rsidRPr="00B15C95" w:rsidRDefault="00C92AE7" w:rsidP="001E0C5F">
      <w:pPr>
        <w:ind w:left="284"/>
        <w:jc w:val="both"/>
        <w:rPr>
          <w:rFonts w:ascii="Tahoma" w:hAnsi="Tahoma" w:cs="Tahoma"/>
        </w:rPr>
      </w:pPr>
      <w:r w:rsidRPr="00B15C95">
        <w:rPr>
          <w:rFonts w:ascii="Tahoma" w:hAnsi="Tahoma" w:cs="Tahoma"/>
        </w:rPr>
        <w:t>3.3.</w:t>
      </w:r>
      <w:r w:rsidR="001E0C5F">
        <w:rPr>
          <w:rFonts w:ascii="Tahoma" w:hAnsi="Tahoma" w:cs="Tahoma"/>
        </w:rPr>
        <w:t>3</w:t>
      </w:r>
      <w:r w:rsidRPr="00B15C95">
        <w:rPr>
          <w:rFonts w:ascii="Tahoma" w:hAnsi="Tahoma" w:cs="Tahoma"/>
        </w:rPr>
        <w:t xml:space="preserve">- Empresas que estejam sob falência, concordata, recuperação judicial ou extrajudicial que incidam em proibição legal de contratar com </w:t>
      </w:r>
      <w:proofErr w:type="gramStart"/>
      <w:r w:rsidRPr="00B15C95">
        <w:rPr>
          <w:rFonts w:ascii="Tahoma" w:hAnsi="Tahoma" w:cs="Tahoma"/>
        </w:rPr>
        <w:t>a</w:t>
      </w:r>
      <w:proofErr w:type="gramEnd"/>
      <w:r w:rsidRPr="00B15C95">
        <w:rPr>
          <w:rFonts w:ascii="Tahoma" w:hAnsi="Tahoma" w:cs="Tahoma"/>
        </w:rPr>
        <w:t xml:space="preserve"> Administração Pública;</w:t>
      </w:r>
    </w:p>
    <w:p w:rsidR="005E1C54" w:rsidRPr="00B15C95" w:rsidRDefault="00C92AE7" w:rsidP="001E0C5F">
      <w:pPr>
        <w:ind w:left="284"/>
        <w:jc w:val="both"/>
        <w:rPr>
          <w:rFonts w:ascii="Tahoma" w:hAnsi="Tahoma" w:cs="Tahoma"/>
        </w:rPr>
      </w:pPr>
      <w:r w:rsidRPr="00B15C95">
        <w:rPr>
          <w:rFonts w:ascii="Tahoma" w:hAnsi="Tahoma" w:cs="Tahoma"/>
        </w:rPr>
        <w:t>3.3.</w:t>
      </w:r>
      <w:r w:rsidR="001E0C5F">
        <w:rPr>
          <w:rFonts w:ascii="Tahoma" w:hAnsi="Tahoma" w:cs="Tahoma"/>
        </w:rPr>
        <w:t>4</w:t>
      </w:r>
      <w:r w:rsidRPr="00B15C95">
        <w:rPr>
          <w:rFonts w:ascii="Tahoma" w:hAnsi="Tahoma" w:cs="Tahoma"/>
        </w:rPr>
        <w:t xml:space="preserve">- Empresas que tenham sido declaradas inidôneas para licitar ou contratar com </w:t>
      </w:r>
      <w:proofErr w:type="gramStart"/>
      <w:r w:rsidRPr="00B15C95">
        <w:rPr>
          <w:rFonts w:ascii="Tahoma" w:hAnsi="Tahoma" w:cs="Tahoma"/>
        </w:rPr>
        <w:t>a</w:t>
      </w:r>
      <w:proofErr w:type="gramEnd"/>
      <w:r w:rsidRPr="00B15C95">
        <w:rPr>
          <w:rFonts w:ascii="Tahoma" w:hAnsi="Tahoma" w:cs="Tahoma"/>
        </w:rPr>
        <w:t xml:space="preserve"> </w:t>
      </w:r>
      <w:r w:rsidRPr="00B15C95">
        <w:rPr>
          <w:rFonts w:ascii="Tahoma" w:hAnsi="Tahoma" w:cs="Tahoma"/>
        </w:rPr>
        <w:lastRenderedPageBreak/>
        <w:t xml:space="preserve">Administração Pública, sob pena de incidir no previsto no Parágrafo Único do art. </w:t>
      </w:r>
      <w:proofErr w:type="gramStart"/>
      <w:r w:rsidRPr="00B15C95">
        <w:rPr>
          <w:rFonts w:ascii="Tahoma" w:hAnsi="Tahoma" w:cs="Tahoma"/>
        </w:rPr>
        <w:t xml:space="preserve">97 da Lei de Licitações, ou tenham sido suspensas de participar e impedidas de contratar com o Município de </w:t>
      </w:r>
      <w:r w:rsidR="0004156E" w:rsidRPr="00B15C95">
        <w:rPr>
          <w:rFonts w:ascii="Tahoma" w:hAnsi="Tahoma" w:cs="Tahoma"/>
        </w:rPr>
        <w:t>Tangará</w:t>
      </w:r>
      <w:r w:rsidRPr="00B15C95">
        <w:rPr>
          <w:rFonts w:ascii="Tahoma" w:hAnsi="Tahoma" w:cs="Tahoma"/>
        </w:rPr>
        <w:t>.</w:t>
      </w:r>
      <w:proofErr w:type="gramEnd"/>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3.4- A participação neste credenciamento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3.5- As pessoas jurídicas que tenham sócios em comum não poderão participar do certame para o(s) mesmo(s) item(s).</w:t>
      </w:r>
    </w:p>
    <w:p w:rsidR="005E1C54" w:rsidRPr="00B15C95" w:rsidRDefault="005E1C54" w:rsidP="00B15C95">
      <w:pPr>
        <w:jc w:val="both"/>
        <w:rPr>
          <w:rFonts w:ascii="Tahoma" w:hAnsi="Tahoma" w:cs="Tahoma"/>
        </w:rPr>
      </w:pPr>
    </w:p>
    <w:p w:rsidR="005E1C54" w:rsidRPr="00553BD7" w:rsidRDefault="00553BD7" w:rsidP="00B15C95">
      <w:pPr>
        <w:jc w:val="both"/>
        <w:rPr>
          <w:rFonts w:ascii="Tahoma" w:hAnsi="Tahoma" w:cs="Tahoma"/>
          <w:b/>
        </w:rPr>
      </w:pPr>
      <w:r w:rsidRPr="00553BD7">
        <w:rPr>
          <w:rFonts w:ascii="Tahoma" w:hAnsi="Tahoma" w:cs="Tahoma"/>
          <w:b/>
        </w:rPr>
        <w:t xml:space="preserve">4 </w:t>
      </w:r>
      <w:r w:rsidR="00C92AE7" w:rsidRPr="00553BD7">
        <w:rPr>
          <w:rFonts w:ascii="Tahoma" w:hAnsi="Tahoma" w:cs="Tahoma"/>
          <w:b/>
        </w:rPr>
        <w:t>– DO PEDIDO DE CREDENCIAMENTO</w:t>
      </w:r>
    </w:p>
    <w:p w:rsidR="005E1C54" w:rsidRPr="00B15C95" w:rsidRDefault="00553BD7" w:rsidP="00B15C95">
      <w:pPr>
        <w:jc w:val="both"/>
        <w:rPr>
          <w:rFonts w:ascii="Tahoma" w:hAnsi="Tahoma" w:cs="Tahoma"/>
        </w:rPr>
      </w:pPr>
      <w:r>
        <w:rPr>
          <w:rFonts w:ascii="Tahoma" w:hAnsi="Tahoma" w:cs="Tahoma"/>
        </w:rPr>
        <w:t xml:space="preserve">4.1 </w:t>
      </w:r>
      <w:r w:rsidR="00C92AE7" w:rsidRPr="00B15C95">
        <w:rPr>
          <w:rFonts w:ascii="Tahoma" w:hAnsi="Tahoma" w:cs="Tahoma"/>
        </w:rPr>
        <w:t>- O período para o Credenciamento inicia-se em 0</w:t>
      </w:r>
      <w:r w:rsidR="0010736C" w:rsidRPr="00B15C95">
        <w:rPr>
          <w:rFonts w:ascii="Tahoma" w:hAnsi="Tahoma" w:cs="Tahoma"/>
        </w:rPr>
        <w:t>8</w:t>
      </w:r>
      <w:r w:rsidR="00C92AE7" w:rsidRPr="00B15C95">
        <w:rPr>
          <w:rFonts w:ascii="Tahoma" w:hAnsi="Tahoma" w:cs="Tahoma"/>
        </w:rPr>
        <w:t xml:space="preserve"> de </w:t>
      </w:r>
      <w:r w:rsidR="0010736C" w:rsidRPr="00B15C95">
        <w:rPr>
          <w:rFonts w:ascii="Tahoma" w:hAnsi="Tahoma" w:cs="Tahoma"/>
        </w:rPr>
        <w:t>Maio</w:t>
      </w:r>
      <w:r w:rsidR="00C92AE7" w:rsidRPr="00B15C95">
        <w:rPr>
          <w:rFonts w:ascii="Tahoma" w:hAnsi="Tahoma" w:cs="Tahoma"/>
        </w:rPr>
        <w:t xml:space="preserve"> de 201</w:t>
      </w:r>
      <w:r w:rsidR="0010736C" w:rsidRPr="00B15C95">
        <w:rPr>
          <w:rFonts w:ascii="Tahoma" w:hAnsi="Tahoma" w:cs="Tahoma"/>
        </w:rPr>
        <w:t>7</w:t>
      </w:r>
      <w:r w:rsidR="00C92AE7" w:rsidRPr="00B15C95">
        <w:rPr>
          <w:rFonts w:ascii="Tahoma" w:hAnsi="Tahoma" w:cs="Tahoma"/>
        </w:rPr>
        <w:t xml:space="preserve"> e encerra-se em 31 de </w:t>
      </w:r>
      <w:r w:rsidR="00122140" w:rsidRPr="00B15C95">
        <w:rPr>
          <w:rFonts w:ascii="Tahoma" w:hAnsi="Tahoma" w:cs="Tahoma"/>
        </w:rPr>
        <w:t>Dezembro</w:t>
      </w:r>
      <w:r w:rsidR="00C92AE7" w:rsidRPr="00B15C95">
        <w:rPr>
          <w:rFonts w:ascii="Tahoma" w:hAnsi="Tahoma" w:cs="Tahoma"/>
        </w:rPr>
        <w:t xml:space="preserve"> de 201</w:t>
      </w:r>
      <w:r w:rsidR="0010736C" w:rsidRPr="00B15C95">
        <w:rPr>
          <w:rFonts w:ascii="Tahoma" w:hAnsi="Tahoma" w:cs="Tahoma"/>
        </w:rPr>
        <w:t>7</w:t>
      </w:r>
      <w:r w:rsidR="00C92AE7" w:rsidRPr="00B15C95">
        <w:rPr>
          <w:rFonts w:ascii="Tahoma" w:hAnsi="Tahoma" w:cs="Tahoma"/>
        </w:rPr>
        <w:t xml:space="preserve">, podendo ser prorrogado, nos termos do art. </w:t>
      </w:r>
      <w:proofErr w:type="gramStart"/>
      <w:r w:rsidR="00C92AE7" w:rsidRPr="00B15C95">
        <w:rPr>
          <w:rFonts w:ascii="Tahoma" w:hAnsi="Tahoma" w:cs="Tahoma"/>
        </w:rPr>
        <w:t>57, II, da Lei n.</w:t>
      </w:r>
      <w:proofErr w:type="gramEnd"/>
      <w:r w:rsidR="00C92AE7" w:rsidRPr="00B15C95">
        <w:rPr>
          <w:rFonts w:ascii="Tahoma" w:hAnsi="Tahoma" w:cs="Tahoma"/>
        </w:rPr>
        <w:t xml:space="preserve">   </w:t>
      </w:r>
      <w:proofErr w:type="gramStart"/>
      <w:r w:rsidR="00C92AE7" w:rsidRPr="00B15C95">
        <w:rPr>
          <w:rFonts w:ascii="Tahoma" w:hAnsi="Tahoma" w:cs="Tahoma"/>
        </w:rPr>
        <w:t>8.666/93.</w:t>
      </w:r>
      <w:proofErr w:type="gramEnd"/>
    </w:p>
    <w:p w:rsidR="005E1C54" w:rsidRPr="00B15C95" w:rsidRDefault="005E1C54" w:rsidP="00B15C95">
      <w:pPr>
        <w:jc w:val="both"/>
        <w:rPr>
          <w:rFonts w:ascii="Tahoma" w:hAnsi="Tahoma" w:cs="Tahoma"/>
        </w:rPr>
      </w:pPr>
    </w:p>
    <w:p w:rsidR="005E1C54" w:rsidRPr="00B15C95" w:rsidRDefault="00553BD7" w:rsidP="00B15C95">
      <w:pPr>
        <w:jc w:val="both"/>
        <w:rPr>
          <w:rFonts w:ascii="Tahoma" w:hAnsi="Tahoma" w:cs="Tahoma"/>
        </w:rPr>
      </w:pPr>
      <w:r>
        <w:rPr>
          <w:rFonts w:ascii="Tahoma" w:hAnsi="Tahoma" w:cs="Tahoma"/>
        </w:rPr>
        <w:t xml:space="preserve">4.2 </w:t>
      </w:r>
      <w:r w:rsidR="00C92AE7" w:rsidRPr="00B15C95">
        <w:rPr>
          <w:rFonts w:ascii="Tahoma" w:hAnsi="Tahoma" w:cs="Tahoma"/>
        </w:rPr>
        <w:t>- Serão contratadas para realizar os serviços, objeto deste Edital, as empresas que apresentarem corretamente a documentação exigida, concordando com os valores propostos e que realize todos os atendimentos descritos n</w:t>
      </w:r>
      <w:r w:rsidR="0010736C" w:rsidRPr="00B15C95">
        <w:rPr>
          <w:rFonts w:ascii="Tahoma" w:hAnsi="Tahoma" w:cs="Tahoma"/>
        </w:rPr>
        <w:t>o</w:t>
      </w:r>
      <w:r w:rsidR="00C92AE7" w:rsidRPr="00B15C95">
        <w:rPr>
          <w:rFonts w:ascii="Tahoma" w:hAnsi="Tahoma" w:cs="Tahoma"/>
        </w:rPr>
        <w:t xml:space="preserve"> anexo II;</w:t>
      </w:r>
    </w:p>
    <w:p w:rsidR="005E1C54" w:rsidRPr="00B15C95" w:rsidRDefault="005E1C54" w:rsidP="00B15C95">
      <w:pPr>
        <w:jc w:val="both"/>
        <w:rPr>
          <w:rFonts w:ascii="Tahoma" w:hAnsi="Tahoma" w:cs="Tahoma"/>
        </w:rPr>
      </w:pPr>
    </w:p>
    <w:p w:rsidR="005E1C54" w:rsidRPr="00B15C95" w:rsidRDefault="00553BD7" w:rsidP="00B15C95">
      <w:pPr>
        <w:jc w:val="both"/>
        <w:rPr>
          <w:rFonts w:ascii="Tahoma" w:hAnsi="Tahoma" w:cs="Tahoma"/>
        </w:rPr>
      </w:pPr>
      <w:r>
        <w:rPr>
          <w:rFonts w:ascii="Tahoma" w:hAnsi="Tahoma" w:cs="Tahoma"/>
        </w:rPr>
        <w:t xml:space="preserve">4.3 </w:t>
      </w:r>
      <w:r w:rsidR="00C92AE7" w:rsidRPr="00B15C95">
        <w:rPr>
          <w:rFonts w:ascii="Tahoma" w:hAnsi="Tahoma" w:cs="Tahoma"/>
        </w:rPr>
        <w:t xml:space="preserve">– O Edital encontram-se disponíveis aos interessados no Paço Municipal no endereço mencionado no preâmbulo deste edital, e </w:t>
      </w:r>
      <w:proofErr w:type="gramStart"/>
      <w:r w:rsidR="00C92AE7" w:rsidRPr="00B15C95">
        <w:rPr>
          <w:rFonts w:ascii="Tahoma" w:hAnsi="Tahoma" w:cs="Tahoma"/>
        </w:rPr>
        <w:t>na</w:t>
      </w:r>
      <w:proofErr w:type="gramEnd"/>
      <w:r w:rsidR="00C92AE7" w:rsidRPr="00B15C95">
        <w:rPr>
          <w:rFonts w:ascii="Tahoma" w:hAnsi="Tahoma" w:cs="Tahoma"/>
        </w:rPr>
        <w:t xml:space="preserve"> internet no site </w:t>
      </w:r>
      <w:hyperlink r:id="rId9" w:history="1">
        <w:r w:rsidR="0010736C" w:rsidRPr="00B15C95">
          <w:rPr>
            <w:rStyle w:val="Hyperlink"/>
            <w:rFonts w:ascii="Tahoma" w:hAnsi="Tahoma" w:cs="Tahoma"/>
          </w:rPr>
          <w:t>www.tangara.sc.gov.br</w:t>
        </w:r>
      </w:hyperlink>
    </w:p>
    <w:p w:rsidR="005E1C54" w:rsidRPr="00B15C95" w:rsidRDefault="005E1C54" w:rsidP="00B15C95">
      <w:pPr>
        <w:jc w:val="both"/>
        <w:rPr>
          <w:rFonts w:ascii="Tahoma" w:hAnsi="Tahoma" w:cs="Tahoma"/>
        </w:rPr>
      </w:pPr>
    </w:p>
    <w:p w:rsidR="005E1C54" w:rsidRPr="00B15C95" w:rsidRDefault="00553BD7" w:rsidP="00B15C95">
      <w:pPr>
        <w:jc w:val="both"/>
        <w:rPr>
          <w:rFonts w:ascii="Tahoma" w:hAnsi="Tahoma" w:cs="Tahoma"/>
        </w:rPr>
      </w:pPr>
      <w:r>
        <w:rPr>
          <w:rFonts w:ascii="Tahoma" w:hAnsi="Tahoma" w:cs="Tahoma"/>
        </w:rPr>
        <w:t xml:space="preserve">4.4 </w:t>
      </w:r>
      <w:r w:rsidR="00C92AE7" w:rsidRPr="00B15C95">
        <w:rPr>
          <w:rFonts w:ascii="Tahoma" w:hAnsi="Tahoma" w:cs="Tahoma"/>
        </w:rPr>
        <w:t xml:space="preserve">- As inscrições poderão ser feitas dentro do prazo de validade deste edital, pelos interessados, de segunda-feira a sexta-feira, das </w:t>
      </w:r>
      <w:r w:rsidR="0013114E" w:rsidRPr="00B15C95">
        <w:rPr>
          <w:rFonts w:ascii="Tahoma" w:hAnsi="Tahoma" w:cs="Tahoma"/>
        </w:rPr>
        <w:t>08</w:t>
      </w:r>
      <w:r w:rsidR="00C92AE7" w:rsidRPr="00B15C95">
        <w:rPr>
          <w:rFonts w:ascii="Tahoma" w:hAnsi="Tahoma" w:cs="Tahoma"/>
        </w:rPr>
        <w:t>h</w:t>
      </w:r>
      <w:r w:rsidR="0013114E" w:rsidRPr="00B15C95">
        <w:rPr>
          <w:rFonts w:ascii="Tahoma" w:hAnsi="Tahoma" w:cs="Tahoma"/>
        </w:rPr>
        <w:t>00</w:t>
      </w:r>
      <w:r w:rsidR="00C92AE7" w:rsidRPr="00B15C95">
        <w:rPr>
          <w:rFonts w:ascii="Tahoma" w:hAnsi="Tahoma" w:cs="Tahoma"/>
        </w:rPr>
        <w:t xml:space="preserve">mim </w:t>
      </w:r>
      <w:r w:rsidR="0013114E" w:rsidRPr="00B15C95">
        <w:rPr>
          <w:rFonts w:ascii="Tahoma" w:hAnsi="Tahoma" w:cs="Tahoma"/>
        </w:rPr>
        <w:t xml:space="preserve">ao 12h:00min e das 13h:30min </w:t>
      </w:r>
      <w:r w:rsidR="00C92AE7" w:rsidRPr="00B15C95">
        <w:rPr>
          <w:rFonts w:ascii="Tahoma" w:hAnsi="Tahoma" w:cs="Tahoma"/>
        </w:rPr>
        <w:t>às 1</w:t>
      </w:r>
      <w:r w:rsidR="0013114E" w:rsidRPr="00B15C95">
        <w:rPr>
          <w:rFonts w:ascii="Tahoma" w:hAnsi="Tahoma" w:cs="Tahoma"/>
        </w:rPr>
        <w:t>7</w:t>
      </w:r>
      <w:r w:rsidR="00C92AE7" w:rsidRPr="00B15C95">
        <w:rPr>
          <w:rFonts w:ascii="Tahoma" w:hAnsi="Tahoma" w:cs="Tahoma"/>
        </w:rPr>
        <w:t xml:space="preserve">h30mim, junto ao Departamento de Licitações, localizado no Paço Municipal, na Avenida </w:t>
      </w:r>
      <w:r w:rsidR="0013114E" w:rsidRPr="00B15C95">
        <w:rPr>
          <w:rFonts w:ascii="Tahoma" w:hAnsi="Tahoma" w:cs="Tahoma"/>
        </w:rPr>
        <w:t>Irmãos Piccoli, n° 267</w:t>
      </w:r>
      <w:r w:rsidR="00C92AE7" w:rsidRPr="00B15C95">
        <w:rPr>
          <w:rFonts w:ascii="Tahoma" w:hAnsi="Tahoma" w:cs="Tahoma"/>
        </w:rPr>
        <w:t xml:space="preserve"> – </w:t>
      </w:r>
      <w:r w:rsidR="0013114E" w:rsidRPr="00B15C95">
        <w:rPr>
          <w:rFonts w:ascii="Tahoma" w:hAnsi="Tahoma" w:cs="Tahoma"/>
        </w:rPr>
        <w:t>Centro</w:t>
      </w:r>
      <w:r w:rsidR="00C92AE7" w:rsidRPr="00B15C95">
        <w:rPr>
          <w:rFonts w:ascii="Tahoma" w:hAnsi="Tahoma" w:cs="Tahoma"/>
        </w:rPr>
        <w:t>, CEP: 89</w:t>
      </w:r>
      <w:r w:rsidR="0013114E" w:rsidRPr="00B15C95">
        <w:rPr>
          <w:rFonts w:ascii="Tahoma" w:hAnsi="Tahoma" w:cs="Tahoma"/>
        </w:rPr>
        <w:t>642</w:t>
      </w:r>
      <w:r w:rsidR="00C92AE7" w:rsidRPr="00B15C95">
        <w:rPr>
          <w:rFonts w:ascii="Tahoma" w:hAnsi="Tahoma" w:cs="Tahoma"/>
        </w:rPr>
        <w:t xml:space="preserve">-000, na cidade de </w:t>
      </w:r>
      <w:r w:rsidR="0013114E" w:rsidRPr="00B15C95">
        <w:rPr>
          <w:rFonts w:ascii="Tahoma" w:hAnsi="Tahoma" w:cs="Tahoma"/>
        </w:rPr>
        <w:t>Tangará</w:t>
      </w:r>
      <w:r w:rsidR="00C92AE7" w:rsidRPr="00B15C95">
        <w:rPr>
          <w:rFonts w:ascii="Tahoma" w:hAnsi="Tahoma" w:cs="Tahoma"/>
        </w:rPr>
        <w:t>/SC.</w:t>
      </w:r>
    </w:p>
    <w:p w:rsidR="005E1C54" w:rsidRPr="00B15C95" w:rsidRDefault="005E1C54" w:rsidP="00B15C95">
      <w:pPr>
        <w:jc w:val="both"/>
        <w:rPr>
          <w:rFonts w:ascii="Tahoma" w:hAnsi="Tahoma" w:cs="Tahoma"/>
        </w:rPr>
      </w:pPr>
    </w:p>
    <w:p w:rsidR="005E1C54" w:rsidRPr="00B15C95" w:rsidRDefault="00553BD7" w:rsidP="00B15C95">
      <w:pPr>
        <w:jc w:val="both"/>
        <w:rPr>
          <w:rFonts w:ascii="Tahoma" w:hAnsi="Tahoma" w:cs="Tahoma"/>
        </w:rPr>
      </w:pPr>
      <w:r>
        <w:rPr>
          <w:rFonts w:ascii="Tahoma" w:hAnsi="Tahoma" w:cs="Tahoma"/>
        </w:rPr>
        <w:t xml:space="preserve">4.5 </w:t>
      </w:r>
      <w:r w:rsidR="00C92AE7" w:rsidRPr="00B15C95">
        <w:rPr>
          <w:rFonts w:ascii="Tahoma" w:hAnsi="Tahoma" w:cs="Tahoma"/>
        </w:rPr>
        <w:t xml:space="preserve">– O contrato terá vigência </w:t>
      </w:r>
      <w:r w:rsidR="00E52A53">
        <w:rPr>
          <w:rFonts w:ascii="Tahoma" w:hAnsi="Tahoma" w:cs="Tahoma"/>
        </w:rPr>
        <w:t>até 31 de dezembro de 2017</w:t>
      </w:r>
      <w:r w:rsidR="00C92AE7" w:rsidRPr="00B15C95">
        <w:rPr>
          <w:rFonts w:ascii="Tahoma" w:hAnsi="Tahoma" w:cs="Tahoma"/>
        </w:rPr>
        <w:t>, podendo ser pror</w:t>
      </w:r>
      <w:r w:rsidR="00B053F4" w:rsidRPr="00B15C95">
        <w:rPr>
          <w:rFonts w:ascii="Tahoma" w:hAnsi="Tahoma" w:cs="Tahoma"/>
        </w:rPr>
        <w:t xml:space="preserve">rogado, </w:t>
      </w:r>
      <w:proofErr w:type="gramStart"/>
      <w:r w:rsidR="00B053F4" w:rsidRPr="00B15C95">
        <w:rPr>
          <w:rFonts w:ascii="Tahoma" w:hAnsi="Tahoma" w:cs="Tahoma"/>
        </w:rPr>
        <w:t>nos</w:t>
      </w:r>
      <w:proofErr w:type="gramEnd"/>
      <w:r w:rsidR="00B053F4" w:rsidRPr="00B15C95">
        <w:rPr>
          <w:rFonts w:ascii="Tahoma" w:hAnsi="Tahoma" w:cs="Tahoma"/>
        </w:rPr>
        <w:t xml:space="preserve"> termos do art. </w:t>
      </w:r>
      <w:proofErr w:type="gramStart"/>
      <w:r w:rsidR="00B053F4" w:rsidRPr="00B15C95">
        <w:rPr>
          <w:rFonts w:ascii="Tahoma" w:hAnsi="Tahoma" w:cs="Tahoma"/>
        </w:rPr>
        <w:t xml:space="preserve">57, </w:t>
      </w:r>
      <w:r w:rsidR="00C92AE7" w:rsidRPr="00B15C95">
        <w:rPr>
          <w:rFonts w:ascii="Tahoma" w:hAnsi="Tahoma" w:cs="Tahoma"/>
        </w:rPr>
        <w:t xml:space="preserve">II, da Lei n. 8.666/93, </w:t>
      </w:r>
      <w:r w:rsidR="0013114E" w:rsidRPr="00B15C95">
        <w:rPr>
          <w:rFonts w:ascii="Tahoma" w:hAnsi="Tahoma" w:cs="Tahoma"/>
        </w:rPr>
        <w:t>caso</w:t>
      </w:r>
      <w:r w:rsidR="00AA3E97" w:rsidRPr="00B15C95">
        <w:rPr>
          <w:rFonts w:ascii="Tahoma" w:hAnsi="Tahoma" w:cs="Tahoma"/>
        </w:rPr>
        <w:t xml:space="preserve"> </w:t>
      </w:r>
      <w:r w:rsidR="0013114E" w:rsidRPr="00B15C95">
        <w:rPr>
          <w:rFonts w:ascii="Tahoma" w:hAnsi="Tahoma" w:cs="Tahoma"/>
        </w:rPr>
        <w:t>haja interresse por meio da Administração.</w:t>
      </w:r>
      <w:proofErr w:type="gramEnd"/>
    </w:p>
    <w:p w:rsidR="0013114E" w:rsidRPr="00B15C95" w:rsidRDefault="0013114E" w:rsidP="00B15C95">
      <w:pPr>
        <w:jc w:val="both"/>
        <w:rPr>
          <w:rFonts w:ascii="Tahoma" w:hAnsi="Tahoma" w:cs="Tahoma"/>
        </w:rPr>
      </w:pPr>
    </w:p>
    <w:p w:rsidR="005E1C54" w:rsidRPr="00553BD7" w:rsidRDefault="00553BD7" w:rsidP="00B15C95">
      <w:pPr>
        <w:jc w:val="both"/>
        <w:rPr>
          <w:rFonts w:ascii="Tahoma" w:hAnsi="Tahoma" w:cs="Tahoma"/>
          <w:b/>
        </w:rPr>
      </w:pPr>
      <w:r w:rsidRPr="00553BD7">
        <w:rPr>
          <w:rFonts w:ascii="Tahoma" w:hAnsi="Tahoma" w:cs="Tahoma"/>
          <w:b/>
        </w:rPr>
        <w:t xml:space="preserve">5 </w:t>
      </w:r>
      <w:r w:rsidR="00C92AE7" w:rsidRPr="00553BD7">
        <w:rPr>
          <w:rFonts w:ascii="Tahoma" w:hAnsi="Tahoma" w:cs="Tahoma"/>
          <w:b/>
        </w:rPr>
        <w:t>– DA DOCUMENTAÇÃO PARA HABILITAÇÃO</w:t>
      </w:r>
    </w:p>
    <w:p w:rsidR="005E1C54" w:rsidRPr="00B15C95" w:rsidRDefault="00553BD7" w:rsidP="00B15C95">
      <w:pPr>
        <w:jc w:val="both"/>
        <w:rPr>
          <w:rFonts w:ascii="Tahoma" w:hAnsi="Tahoma" w:cs="Tahoma"/>
        </w:rPr>
      </w:pPr>
      <w:r>
        <w:rPr>
          <w:rFonts w:ascii="Tahoma" w:hAnsi="Tahoma" w:cs="Tahoma"/>
        </w:rPr>
        <w:t xml:space="preserve">5.1 </w:t>
      </w:r>
      <w:r w:rsidR="00C92AE7" w:rsidRPr="00B15C95">
        <w:rPr>
          <w:rFonts w:ascii="Tahoma" w:hAnsi="Tahoma" w:cs="Tahoma"/>
        </w:rPr>
        <w:t>- Para fins de credenciamento os interessados deverão apresentar os documentos a seguir relacionados, devidamente atualizados:</w:t>
      </w:r>
    </w:p>
    <w:p w:rsidR="005E1C54" w:rsidRPr="00B15C95" w:rsidRDefault="005E1C54"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2 </w:t>
      </w:r>
      <w:r w:rsidR="00C92AE7" w:rsidRPr="00B15C95">
        <w:rPr>
          <w:rFonts w:ascii="Tahoma" w:hAnsi="Tahoma" w:cs="Tahoma"/>
        </w:rPr>
        <w:t>- Registro comercial, no caso de empresa individual; ato constitutivo, estatuto ou contrato social em vigor, devidamente registrado, e no caso de sociedade por ações, acompanhado dos documentos de eleição de seus administradores;</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.3 </w:t>
      </w:r>
      <w:r w:rsidR="00C92AE7" w:rsidRPr="00B15C95">
        <w:rPr>
          <w:rFonts w:ascii="Tahoma" w:hAnsi="Tahoma" w:cs="Tahoma"/>
        </w:rPr>
        <w:t>- Prova de inscrição no Cadastro Nacional de Pessoas Jurídicas (CNPJ);</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.4 </w:t>
      </w:r>
      <w:r w:rsidR="00C92AE7" w:rsidRPr="00B15C95">
        <w:rPr>
          <w:rFonts w:ascii="Tahoma" w:hAnsi="Tahoma" w:cs="Tahoma"/>
        </w:rPr>
        <w:t>- Certidão Conjunta Negativa de Débitos relativos aos Tributos Federais e à Dívida Ativa da União, em vigor;</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.5 </w:t>
      </w:r>
      <w:r w:rsidR="00C92AE7" w:rsidRPr="00B15C95">
        <w:rPr>
          <w:rFonts w:ascii="Tahoma" w:hAnsi="Tahoma" w:cs="Tahoma"/>
        </w:rPr>
        <w:t xml:space="preserve">- Prova de regularidade com a Fazenda Estadual </w:t>
      </w:r>
      <w:proofErr w:type="gramStart"/>
      <w:r w:rsidR="00C92AE7" w:rsidRPr="00B15C95">
        <w:rPr>
          <w:rFonts w:ascii="Tahoma" w:hAnsi="Tahoma" w:cs="Tahoma"/>
        </w:rPr>
        <w:t>do</w:t>
      </w:r>
      <w:proofErr w:type="gramEnd"/>
      <w:r w:rsidR="00C92AE7" w:rsidRPr="00B15C95">
        <w:rPr>
          <w:rFonts w:ascii="Tahoma" w:hAnsi="Tahoma" w:cs="Tahoma"/>
        </w:rPr>
        <w:t xml:space="preserve"> domicílio do proponente, em   vigor;</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.6 </w:t>
      </w:r>
      <w:r w:rsidR="00C92AE7" w:rsidRPr="00B15C95">
        <w:rPr>
          <w:rFonts w:ascii="Tahoma" w:hAnsi="Tahoma" w:cs="Tahoma"/>
        </w:rPr>
        <w:t xml:space="preserve">- Prova de regularidade com a Fazenda Municipal </w:t>
      </w:r>
      <w:proofErr w:type="gramStart"/>
      <w:r w:rsidR="00C92AE7" w:rsidRPr="00B15C95">
        <w:rPr>
          <w:rFonts w:ascii="Tahoma" w:hAnsi="Tahoma" w:cs="Tahoma"/>
        </w:rPr>
        <w:t>do</w:t>
      </w:r>
      <w:proofErr w:type="gramEnd"/>
      <w:r w:rsidR="00C92AE7" w:rsidRPr="00B15C95">
        <w:rPr>
          <w:rFonts w:ascii="Tahoma" w:hAnsi="Tahoma" w:cs="Tahoma"/>
        </w:rPr>
        <w:t xml:space="preserve"> domicílio do proponente, em   vigor;</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.7 </w:t>
      </w:r>
      <w:r w:rsidR="00C92AE7" w:rsidRPr="00B15C95">
        <w:rPr>
          <w:rFonts w:ascii="Tahoma" w:hAnsi="Tahoma" w:cs="Tahoma"/>
        </w:rPr>
        <w:t>- Prova de Regularidade com o Fundo de Garantia por Tempo de Serviço - FGTS (Certificado de Regularidade do FGTS - CRF);</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.8 </w:t>
      </w:r>
      <w:r w:rsidR="00C92AE7" w:rsidRPr="00B15C95">
        <w:rPr>
          <w:rFonts w:ascii="Tahoma" w:hAnsi="Tahoma" w:cs="Tahoma"/>
        </w:rPr>
        <w:t>- Certidão Negativa de Débitos Trabalhistas - CNDT, disponibilizada no site do</w:t>
      </w:r>
      <w:r w:rsidR="00A02534">
        <w:rPr>
          <w:rFonts w:ascii="Tahoma" w:hAnsi="Tahoma" w:cs="Tahoma"/>
        </w:rPr>
        <w:t xml:space="preserve"> </w:t>
      </w:r>
      <w:r w:rsidR="00C92AE7" w:rsidRPr="00B15C95">
        <w:rPr>
          <w:rFonts w:ascii="Tahoma" w:hAnsi="Tahoma" w:cs="Tahoma"/>
        </w:rPr>
        <w:t xml:space="preserve">Tribunal Superior do Trabalho </w:t>
      </w:r>
      <w:hyperlink r:id="rId10">
        <w:r w:rsidR="00C92AE7" w:rsidRPr="00B15C95">
          <w:rPr>
            <w:rStyle w:val="Hyperlink"/>
            <w:rFonts w:ascii="Tahoma" w:hAnsi="Tahoma" w:cs="Tahoma"/>
          </w:rPr>
          <w:t>(www.tst.gov.br/certidao),</w:t>
        </w:r>
      </w:hyperlink>
      <w:r w:rsidR="00C92AE7" w:rsidRPr="00B15C95">
        <w:rPr>
          <w:rFonts w:ascii="Tahoma" w:hAnsi="Tahoma" w:cs="Tahoma"/>
        </w:rPr>
        <w:t xml:space="preserve"> em vigor;</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.9 </w:t>
      </w:r>
      <w:r w:rsidR="00C92AE7" w:rsidRPr="00B15C95">
        <w:rPr>
          <w:rFonts w:ascii="Tahoma" w:hAnsi="Tahoma" w:cs="Tahoma"/>
        </w:rPr>
        <w:t>- Certidão Negativa de Falência, Concordata e Recuperação Judicial, expedida pelo distribuidor da sede da pessoa jurídica;</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r>
        <w:rPr>
          <w:rFonts w:ascii="Tahoma" w:hAnsi="Tahoma" w:cs="Tahoma"/>
        </w:rPr>
        <w:t>5</w:t>
      </w:r>
      <w:r w:rsidR="002402FB">
        <w:rPr>
          <w:rFonts w:ascii="Tahoma" w:hAnsi="Tahoma" w:cs="Tahoma"/>
        </w:rPr>
        <w:t>.1</w:t>
      </w:r>
      <w:r>
        <w:rPr>
          <w:rFonts w:ascii="Tahoma" w:hAnsi="Tahoma" w:cs="Tahoma"/>
        </w:rPr>
        <w:t xml:space="preserve">.10 </w:t>
      </w:r>
      <w:r w:rsidR="00C92AE7" w:rsidRPr="00B15C95">
        <w:rPr>
          <w:rFonts w:ascii="Tahoma" w:hAnsi="Tahoma" w:cs="Tahoma"/>
        </w:rPr>
        <w:t xml:space="preserve">- Declaração da licitante de que tomou conhecimento de todas as informações para o </w:t>
      </w:r>
      <w:proofErr w:type="gramStart"/>
      <w:r w:rsidR="00C92AE7" w:rsidRPr="00B15C95">
        <w:rPr>
          <w:rFonts w:ascii="Tahoma" w:hAnsi="Tahoma" w:cs="Tahoma"/>
        </w:rPr>
        <w:t>cumprimento  das</w:t>
      </w:r>
      <w:proofErr w:type="gramEnd"/>
      <w:r w:rsidR="00C92AE7" w:rsidRPr="00B15C95">
        <w:rPr>
          <w:rFonts w:ascii="Tahoma" w:hAnsi="Tahoma" w:cs="Tahoma"/>
        </w:rPr>
        <w:t xml:space="preserve"> obrigações que constituem objeto da presente licitação (conforme modelo do Anexo  IV);</w:t>
      </w:r>
    </w:p>
    <w:p w:rsidR="00E3723F" w:rsidRPr="00B15C95" w:rsidRDefault="00E3723F" w:rsidP="00B15C95">
      <w:pPr>
        <w:jc w:val="both"/>
        <w:rPr>
          <w:rFonts w:ascii="Tahoma" w:hAnsi="Tahoma" w:cs="Tahoma"/>
        </w:rPr>
      </w:pPr>
    </w:p>
    <w:p w:rsidR="005E1C54" w:rsidRPr="00B15C95" w:rsidRDefault="00B96F22" w:rsidP="00B15C95">
      <w:pPr>
        <w:jc w:val="both"/>
        <w:rPr>
          <w:rFonts w:ascii="Tahoma" w:hAnsi="Tahoma" w:cs="Tahoma"/>
        </w:rPr>
      </w:pPr>
      <w:proofErr w:type="gramStart"/>
      <w:r>
        <w:rPr>
          <w:rFonts w:ascii="Tahoma" w:hAnsi="Tahoma" w:cs="Tahoma"/>
        </w:rPr>
        <w:t>5</w:t>
      </w:r>
      <w:r w:rsidR="002402FB">
        <w:rPr>
          <w:rFonts w:ascii="Tahoma" w:hAnsi="Tahoma" w:cs="Tahoma"/>
        </w:rPr>
        <w:t>.1</w:t>
      </w:r>
      <w:r>
        <w:rPr>
          <w:rFonts w:ascii="Tahoma" w:hAnsi="Tahoma" w:cs="Tahoma"/>
        </w:rPr>
        <w:t xml:space="preserve">.11 </w:t>
      </w:r>
      <w:r w:rsidR="00C92AE7" w:rsidRPr="00B15C95">
        <w:rPr>
          <w:rFonts w:ascii="Tahoma" w:hAnsi="Tahoma" w:cs="Tahoma"/>
        </w:rPr>
        <w:t>- Declaração de que a licitante cumpre o disposto no Art.</w:t>
      </w:r>
      <w:proofErr w:type="gramEnd"/>
      <w:r w:rsidR="00C92AE7" w:rsidRPr="00B15C95">
        <w:rPr>
          <w:rFonts w:ascii="Tahoma" w:hAnsi="Tahoma" w:cs="Tahoma"/>
        </w:rPr>
        <w:t xml:space="preserve"> 7º, inciso XXXIII da </w:t>
      </w:r>
      <w:proofErr w:type="gramStart"/>
      <w:r w:rsidR="00C92AE7" w:rsidRPr="00B15C95">
        <w:rPr>
          <w:rFonts w:ascii="Tahoma" w:hAnsi="Tahoma" w:cs="Tahoma"/>
        </w:rPr>
        <w:t>Constituição  Federal</w:t>
      </w:r>
      <w:proofErr w:type="gramEnd"/>
      <w:r w:rsidR="00C92AE7" w:rsidRPr="00B15C95">
        <w:rPr>
          <w:rFonts w:ascii="Tahoma" w:hAnsi="Tahoma" w:cs="Tahoma"/>
        </w:rPr>
        <w:t xml:space="preserve"> de 1988 (conforme modelo do Anexo V - Declaração de que não emprega menores), assinada por representante legal da empresa;</w:t>
      </w:r>
    </w:p>
    <w:p w:rsidR="00E3723F" w:rsidRPr="00B15C95" w:rsidRDefault="00E3723F" w:rsidP="00B15C95">
      <w:pPr>
        <w:jc w:val="both"/>
        <w:rPr>
          <w:rFonts w:ascii="Tahoma" w:hAnsi="Tahoma" w:cs="Tahoma"/>
        </w:rPr>
      </w:pPr>
    </w:p>
    <w:p w:rsidR="00343F17" w:rsidRDefault="00B96F22" w:rsidP="00B15C95">
      <w:pPr>
        <w:jc w:val="both"/>
        <w:rPr>
          <w:rFonts w:ascii="Tahoma" w:eastAsia="Calibri" w:hAnsi="Tahoma" w:cs="Tahoma"/>
        </w:rPr>
      </w:pPr>
      <w:r>
        <w:rPr>
          <w:rFonts w:ascii="Tahoma" w:hAnsi="Tahoma" w:cs="Tahoma"/>
        </w:rPr>
        <w:t>5</w:t>
      </w:r>
      <w:r w:rsidR="002402FB">
        <w:rPr>
          <w:rFonts w:ascii="Tahoma" w:hAnsi="Tahoma" w:cs="Tahoma"/>
        </w:rPr>
        <w:t>.1</w:t>
      </w:r>
      <w:r>
        <w:rPr>
          <w:rFonts w:ascii="Tahoma" w:hAnsi="Tahoma" w:cs="Tahoma"/>
        </w:rPr>
        <w:t xml:space="preserve">.12 </w:t>
      </w:r>
      <w:r w:rsidR="00C92AE7" w:rsidRPr="00B15C95">
        <w:rPr>
          <w:rFonts w:ascii="Tahoma" w:hAnsi="Tahoma" w:cs="Tahoma"/>
        </w:rPr>
        <w:t xml:space="preserve">- </w:t>
      </w:r>
      <w:r w:rsidR="008E44D9" w:rsidRPr="00B15C95">
        <w:rPr>
          <w:rFonts w:ascii="Tahoma" w:eastAsia="Calibri" w:hAnsi="Tahoma" w:cs="Tahoma"/>
        </w:rPr>
        <w:t>Comprovar inscrição no CRO - Conselho Regional de Odontologia de um téc</w:t>
      </w:r>
      <w:r w:rsidR="00293706">
        <w:rPr>
          <w:rFonts w:ascii="Tahoma" w:eastAsia="Calibri" w:hAnsi="Tahoma" w:cs="Tahoma"/>
        </w:rPr>
        <w:t xml:space="preserve">nico em prótese dentária (TPD), que poderá ou não ser integrante do quadro de profissionais da empresa. Nesta hipotse além do Xérox do comprovante de inscrição no CRO, para licitacao deverá apresentar tambem copia autenticada do registro de empregados ou declaração formal de que o professional integrará o quadro de funcionarios </w:t>
      </w:r>
      <w:r w:rsidR="008F6380">
        <w:rPr>
          <w:rFonts w:ascii="Tahoma" w:eastAsia="Calibri" w:hAnsi="Tahoma" w:cs="Tahoma"/>
        </w:rPr>
        <w:t>na data da contratação.caso não pertença ao quadro da empresa apresentar declaração ou document que comprove a prestação de serviços a credenciada.</w:t>
      </w:r>
      <w:bookmarkStart w:id="0" w:name="_GoBack"/>
      <w:bookmarkEnd w:id="0"/>
    </w:p>
    <w:p w:rsidR="00E3723F" w:rsidRPr="00B15C95" w:rsidRDefault="00B02F19" w:rsidP="00B15C95">
      <w:pPr>
        <w:jc w:val="both"/>
        <w:rPr>
          <w:rFonts w:ascii="Tahoma" w:hAnsi="Tahoma" w:cs="Tahoma"/>
        </w:rPr>
      </w:pPr>
      <w:r>
        <w:rPr>
          <w:rFonts w:ascii="Tahoma" w:eastAsia="Calibri" w:hAnsi="Tahoma" w:cs="Tahoma"/>
        </w:rPr>
        <w:t xml:space="preserve"> </w:t>
      </w:r>
    </w:p>
    <w:p w:rsidR="005E1C54" w:rsidRPr="00B15C95" w:rsidRDefault="008E44D9" w:rsidP="002402FB">
      <w:pPr>
        <w:jc w:val="both"/>
        <w:rPr>
          <w:rFonts w:ascii="Tahoma" w:hAnsi="Tahoma" w:cs="Tahoma"/>
        </w:rPr>
      </w:pPr>
      <w:r w:rsidRPr="00B15C95">
        <w:rPr>
          <w:rFonts w:ascii="Tahoma" w:hAnsi="Tahoma" w:cs="Tahoma"/>
        </w:rPr>
        <w:t>5.1.1</w:t>
      </w:r>
      <w:r w:rsidR="00BC7B3E">
        <w:rPr>
          <w:rFonts w:ascii="Tahoma" w:hAnsi="Tahoma" w:cs="Tahoma"/>
        </w:rPr>
        <w:t>3</w:t>
      </w:r>
      <w:r w:rsidRPr="00B15C95">
        <w:rPr>
          <w:rFonts w:ascii="Tahoma" w:hAnsi="Tahoma" w:cs="Tahoma"/>
        </w:rPr>
        <w:t xml:space="preserve"> </w:t>
      </w:r>
      <w:r w:rsidR="00C92AE7" w:rsidRPr="00B15C95">
        <w:rPr>
          <w:rFonts w:ascii="Tahoma" w:hAnsi="Tahoma" w:cs="Tahoma"/>
        </w:rPr>
        <w:t>- Alvará Sanitário ou Licença de Funcionamento emitido pela Vigilância Sanitária sob a qual está sob jurisdição, em vigor.</w:t>
      </w:r>
    </w:p>
    <w:p w:rsidR="00E3723F" w:rsidRPr="00B15C95" w:rsidRDefault="00E3723F" w:rsidP="002402FB">
      <w:pPr>
        <w:jc w:val="both"/>
        <w:rPr>
          <w:rFonts w:ascii="Tahoma" w:hAnsi="Tahoma" w:cs="Tahoma"/>
        </w:rPr>
      </w:pPr>
    </w:p>
    <w:p w:rsidR="008E44D9" w:rsidRPr="00B15C95" w:rsidRDefault="00BC7B3E" w:rsidP="002402FB">
      <w:pPr>
        <w:jc w:val="both"/>
        <w:rPr>
          <w:rFonts w:ascii="Tahoma" w:hAnsi="Tahoma" w:cs="Tahoma"/>
        </w:rPr>
      </w:pPr>
      <w:proofErr w:type="gramStart"/>
      <w:r>
        <w:rPr>
          <w:rFonts w:ascii="Tahoma" w:hAnsi="Tahoma" w:cs="Tahoma"/>
        </w:rPr>
        <w:t>5.1.14</w:t>
      </w:r>
      <w:r w:rsidR="008E44D9" w:rsidRPr="00B15C95">
        <w:rPr>
          <w:rFonts w:ascii="Tahoma" w:hAnsi="Tahoma" w:cs="Tahoma"/>
        </w:rPr>
        <w:t xml:space="preserve"> </w:t>
      </w:r>
      <w:r w:rsidR="00C92AE7" w:rsidRPr="00B15C95">
        <w:rPr>
          <w:rFonts w:ascii="Tahoma" w:hAnsi="Tahoma" w:cs="Tahoma"/>
        </w:rPr>
        <w:t>- Alvará localização e funcionamento emitido pelo Municíp</w:t>
      </w:r>
      <w:r w:rsidR="008E44D9" w:rsidRPr="00B15C95">
        <w:rPr>
          <w:rFonts w:ascii="Tahoma" w:hAnsi="Tahoma" w:cs="Tahoma"/>
        </w:rPr>
        <w:t xml:space="preserve">io que está sob jurisdição, em </w:t>
      </w:r>
      <w:r w:rsidR="00C92AE7" w:rsidRPr="00B15C95">
        <w:rPr>
          <w:rFonts w:ascii="Tahoma" w:hAnsi="Tahoma" w:cs="Tahoma"/>
        </w:rPr>
        <w:t>vigor.</w:t>
      </w:r>
      <w:proofErr w:type="gramEnd"/>
    </w:p>
    <w:p w:rsidR="00E3723F" w:rsidRPr="00B15C95" w:rsidRDefault="00E3723F" w:rsidP="00B15C95">
      <w:pPr>
        <w:jc w:val="both"/>
        <w:rPr>
          <w:rFonts w:ascii="Tahoma" w:hAnsi="Tahoma" w:cs="Tahoma"/>
        </w:rPr>
      </w:pPr>
    </w:p>
    <w:p w:rsidR="005E1C54" w:rsidRPr="00B15C95" w:rsidRDefault="0019792E" w:rsidP="00B15C95">
      <w:pPr>
        <w:jc w:val="both"/>
        <w:rPr>
          <w:rFonts w:ascii="Tahoma" w:hAnsi="Tahoma" w:cs="Tahoma"/>
        </w:rPr>
      </w:pPr>
      <w:r w:rsidRPr="00B15C95">
        <w:rPr>
          <w:rFonts w:ascii="Tahoma" w:hAnsi="Tahoma" w:cs="Tahoma"/>
        </w:rPr>
        <w:t>5.2</w:t>
      </w:r>
      <w:r w:rsidR="00C92AE7" w:rsidRPr="00B15C95">
        <w:rPr>
          <w:rFonts w:ascii="Tahoma" w:hAnsi="Tahoma" w:cs="Tahoma"/>
        </w:rPr>
        <w:t xml:space="preserve"> Os interessados deverão preencher o pedido de Credenciamento, conforme modelo constante no Anexo I, obrigatoriamente instruído pelos documentos oficiais que demonstrem o atendimento aos requisitos previstos no item 5.1 e seus subitens.</w:t>
      </w:r>
    </w:p>
    <w:p w:rsidR="005E1C54" w:rsidRPr="00B15C95" w:rsidRDefault="005E1C54" w:rsidP="00B15C95">
      <w:pPr>
        <w:jc w:val="both"/>
        <w:rPr>
          <w:rFonts w:ascii="Tahoma" w:hAnsi="Tahoma" w:cs="Tahoma"/>
        </w:rPr>
      </w:pPr>
    </w:p>
    <w:p w:rsidR="005E1C54" w:rsidRPr="00BC7B3E" w:rsidRDefault="00C92AE7" w:rsidP="00B15C95">
      <w:pPr>
        <w:jc w:val="both"/>
        <w:rPr>
          <w:rFonts w:ascii="Tahoma" w:hAnsi="Tahoma" w:cs="Tahoma"/>
          <w:b/>
        </w:rPr>
      </w:pPr>
      <w:r w:rsidRPr="00BC7B3E">
        <w:rPr>
          <w:rFonts w:ascii="Tahoma" w:hAnsi="Tahoma" w:cs="Tahoma"/>
          <w:b/>
        </w:rPr>
        <w:t>Obs: O pedido de credenciamento deverá conter ainda os dados do responsável técnico e seus   dados.</w:t>
      </w:r>
    </w:p>
    <w:p w:rsidR="002402FB" w:rsidRPr="00B15C95" w:rsidRDefault="002402FB" w:rsidP="00B15C95">
      <w:pPr>
        <w:jc w:val="both"/>
        <w:rPr>
          <w:rFonts w:ascii="Tahoma" w:hAnsi="Tahoma" w:cs="Tahoma"/>
        </w:rPr>
      </w:pPr>
    </w:p>
    <w:p w:rsidR="005E1C54" w:rsidRDefault="007C4DAC" w:rsidP="00B15C95">
      <w:pPr>
        <w:jc w:val="both"/>
        <w:rPr>
          <w:rFonts w:ascii="Tahoma" w:hAnsi="Tahoma" w:cs="Tahoma"/>
        </w:rPr>
      </w:pPr>
      <w:r w:rsidRPr="00B15C95">
        <w:rPr>
          <w:rFonts w:ascii="Tahoma" w:hAnsi="Tahoma" w:cs="Tahoma"/>
        </w:rPr>
        <w:t>5.3</w:t>
      </w:r>
      <w:r w:rsidR="00C92AE7" w:rsidRPr="00B15C95">
        <w:rPr>
          <w:rFonts w:ascii="Tahoma" w:hAnsi="Tahoma" w:cs="Tahoma"/>
        </w:rPr>
        <w:t xml:space="preserve"> Os documentos expedidos pela Internet poderão ser apresentados em forma original ou cópia reprográfica </w:t>
      </w:r>
      <w:proofErr w:type="gramStart"/>
      <w:r w:rsidR="00C92AE7" w:rsidRPr="00B15C95">
        <w:rPr>
          <w:rFonts w:ascii="Tahoma" w:hAnsi="Tahoma" w:cs="Tahoma"/>
        </w:rPr>
        <w:t>sem</w:t>
      </w:r>
      <w:proofErr w:type="gramEnd"/>
      <w:r w:rsidR="00C92AE7" w:rsidRPr="00B15C95">
        <w:rPr>
          <w:rFonts w:ascii="Tahoma" w:hAnsi="Tahoma" w:cs="Tahoma"/>
        </w:rPr>
        <w:t xml:space="preserve"> autenticação. </w:t>
      </w:r>
      <w:proofErr w:type="gramStart"/>
      <w:r w:rsidR="00C92AE7" w:rsidRPr="00B15C95">
        <w:rPr>
          <w:rFonts w:ascii="Tahoma" w:hAnsi="Tahoma" w:cs="Tahoma"/>
        </w:rPr>
        <w:t>Entretanto, estarão sujeitos à verificação de sua autenticidade através de consulta realizada pela Comissão Permanente de Licitações.</w:t>
      </w:r>
      <w:proofErr w:type="gramEnd"/>
    </w:p>
    <w:p w:rsidR="002B0C02" w:rsidRDefault="002B0C02" w:rsidP="00B15C95">
      <w:pPr>
        <w:jc w:val="both"/>
        <w:rPr>
          <w:rFonts w:ascii="Tahoma" w:hAnsi="Tahoma" w:cs="Tahoma"/>
        </w:rPr>
      </w:pPr>
    </w:p>
    <w:p w:rsidR="002B0C02" w:rsidRPr="00B15C95" w:rsidRDefault="002B0C02" w:rsidP="00B15C95">
      <w:pPr>
        <w:jc w:val="both"/>
        <w:rPr>
          <w:rFonts w:ascii="Tahoma" w:hAnsi="Tahoma" w:cs="Tahoma"/>
        </w:rPr>
      </w:pPr>
      <w:r>
        <w:rPr>
          <w:rFonts w:ascii="Tahoma" w:hAnsi="Tahoma" w:cs="Tahoma"/>
        </w:rPr>
        <w:t xml:space="preserve">5.4 </w:t>
      </w:r>
      <w:r w:rsidRPr="002B0C02">
        <w:rPr>
          <w:rFonts w:ascii="Tahoma" w:hAnsi="Tahoma" w:cs="Tahoma"/>
        </w:rPr>
        <w:t>Relação nominal dos profissionais que compõem a equipe técnica do prestador de serviços informando nome, CPF, carga horária semanal, cargo, função e número de inscrição no respectivo  Conselho Profissional (conforme anexo  III);</w:t>
      </w:r>
    </w:p>
    <w:p w:rsidR="005E1C54" w:rsidRPr="00B15C95" w:rsidRDefault="005E1C54" w:rsidP="00B15C95">
      <w:pPr>
        <w:jc w:val="both"/>
        <w:rPr>
          <w:rFonts w:ascii="Tahoma" w:hAnsi="Tahoma" w:cs="Tahoma"/>
        </w:rPr>
      </w:pPr>
    </w:p>
    <w:p w:rsidR="005E1C54" w:rsidRPr="00B15C95" w:rsidRDefault="007C4DAC" w:rsidP="00B15C95">
      <w:pPr>
        <w:jc w:val="both"/>
        <w:rPr>
          <w:rFonts w:ascii="Tahoma" w:hAnsi="Tahoma" w:cs="Tahoma"/>
        </w:rPr>
      </w:pPr>
      <w:r w:rsidRPr="00B15C95">
        <w:rPr>
          <w:rFonts w:ascii="Tahoma" w:hAnsi="Tahoma" w:cs="Tahoma"/>
        </w:rPr>
        <w:t>5.</w:t>
      </w:r>
      <w:r w:rsidR="002B0C02">
        <w:rPr>
          <w:rFonts w:ascii="Tahoma" w:hAnsi="Tahoma" w:cs="Tahoma"/>
        </w:rPr>
        <w:t>5</w:t>
      </w:r>
      <w:r w:rsidR="00C92AE7" w:rsidRPr="00B15C95">
        <w:rPr>
          <w:rFonts w:ascii="Tahoma" w:hAnsi="Tahoma" w:cs="Tahoma"/>
        </w:rPr>
        <w:t xml:space="preserve"> Todos os documentos poderão ser entregues em: original, por processo de cópia devidamente autenticada, ou cópia não autenticada </w:t>
      </w:r>
      <w:r w:rsidR="00C92AE7" w:rsidRPr="00E87D67">
        <w:rPr>
          <w:rFonts w:ascii="Tahoma" w:hAnsi="Tahoma" w:cs="Tahoma"/>
          <w:b/>
        </w:rPr>
        <w:t>DESDE QUE SEJAM EXIBIDOS OS ORIGINAIS PARA AUTENTICAÇÃO POR SERVIDOR DESIGNADO</w:t>
      </w:r>
      <w:r w:rsidR="00C92AE7" w:rsidRPr="00B15C95">
        <w:rPr>
          <w:rFonts w:ascii="Tahoma" w:hAnsi="Tahoma" w:cs="Tahoma"/>
        </w:rPr>
        <w:t xml:space="preserve">. </w:t>
      </w:r>
      <w:proofErr w:type="gramStart"/>
      <w:r w:rsidR="00C92AE7" w:rsidRPr="00B15C95">
        <w:rPr>
          <w:rFonts w:ascii="Tahoma" w:hAnsi="Tahoma" w:cs="Tahoma"/>
        </w:rPr>
        <w:t>Não serão aceitas cópias de documentos obtidas por meio de fax-símile ou ilegíveis.</w:t>
      </w:r>
      <w:proofErr w:type="gramEnd"/>
    </w:p>
    <w:p w:rsidR="005E1C54" w:rsidRPr="00B15C95" w:rsidRDefault="005E1C54" w:rsidP="00B15C95">
      <w:pPr>
        <w:jc w:val="both"/>
        <w:rPr>
          <w:rFonts w:ascii="Tahoma" w:hAnsi="Tahoma" w:cs="Tahoma"/>
        </w:rPr>
      </w:pPr>
    </w:p>
    <w:p w:rsidR="005E1C54" w:rsidRPr="00B15C95" w:rsidRDefault="007C4DAC" w:rsidP="00B15C95">
      <w:pPr>
        <w:jc w:val="both"/>
        <w:rPr>
          <w:rFonts w:ascii="Tahoma" w:hAnsi="Tahoma" w:cs="Tahoma"/>
        </w:rPr>
      </w:pPr>
      <w:r w:rsidRPr="00B15C95">
        <w:rPr>
          <w:rFonts w:ascii="Tahoma" w:hAnsi="Tahoma" w:cs="Tahoma"/>
        </w:rPr>
        <w:t>5.</w:t>
      </w:r>
      <w:r w:rsidR="002B0C02">
        <w:rPr>
          <w:rFonts w:ascii="Tahoma" w:hAnsi="Tahoma" w:cs="Tahoma"/>
        </w:rPr>
        <w:t>6</w:t>
      </w:r>
      <w:r w:rsidR="00C92AE7" w:rsidRPr="00B15C95">
        <w:rPr>
          <w:rFonts w:ascii="Tahoma" w:hAnsi="Tahoma" w:cs="Tahoma"/>
        </w:rPr>
        <w:t xml:space="preserve"> No caso de apresentação de documentos e/ou certidões que não constarem prazo de </w:t>
      </w:r>
      <w:r w:rsidR="00C92AE7" w:rsidRPr="00B15C95">
        <w:rPr>
          <w:rFonts w:ascii="Tahoma" w:hAnsi="Tahoma" w:cs="Tahoma"/>
        </w:rPr>
        <w:lastRenderedPageBreak/>
        <w:t xml:space="preserve">validade, considerar-se-á o prazo máximo de 90 (noventa) </w:t>
      </w:r>
      <w:proofErr w:type="gramStart"/>
      <w:r w:rsidR="00C92AE7" w:rsidRPr="00B15C95">
        <w:rPr>
          <w:rFonts w:ascii="Tahoma" w:hAnsi="Tahoma" w:cs="Tahoma"/>
        </w:rPr>
        <w:t>dias</w:t>
      </w:r>
      <w:proofErr w:type="gramEnd"/>
      <w:r w:rsidR="00C92AE7" w:rsidRPr="00B15C95">
        <w:rPr>
          <w:rFonts w:ascii="Tahoma" w:hAnsi="Tahoma" w:cs="Tahoma"/>
        </w:rPr>
        <w:t xml:space="preserve"> a partir da data de emissão dos   mesmos.</w:t>
      </w:r>
    </w:p>
    <w:p w:rsidR="005E1C54" w:rsidRPr="00B15C95" w:rsidRDefault="005E1C54" w:rsidP="00B15C95">
      <w:pPr>
        <w:jc w:val="both"/>
        <w:rPr>
          <w:rFonts w:ascii="Tahoma" w:hAnsi="Tahoma" w:cs="Tahoma"/>
        </w:rPr>
      </w:pPr>
    </w:p>
    <w:p w:rsidR="005E1C54" w:rsidRPr="00E87D67" w:rsidRDefault="007C4DAC" w:rsidP="00B15C95">
      <w:pPr>
        <w:jc w:val="both"/>
        <w:rPr>
          <w:rFonts w:ascii="Tahoma" w:hAnsi="Tahoma" w:cs="Tahoma"/>
          <w:b/>
        </w:rPr>
      </w:pPr>
      <w:r w:rsidRPr="00E87D67">
        <w:rPr>
          <w:rFonts w:ascii="Tahoma" w:hAnsi="Tahoma" w:cs="Tahoma"/>
          <w:b/>
        </w:rPr>
        <w:t>6</w:t>
      </w:r>
      <w:r w:rsidR="00C92AE7" w:rsidRPr="00E87D67">
        <w:rPr>
          <w:rFonts w:ascii="Tahoma" w:hAnsi="Tahoma" w:cs="Tahoma"/>
          <w:b/>
        </w:rPr>
        <w:t>– DOS PREÇOS E</w:t>
      </w:r>
      <w:r w:rsidR="00E3723F" w:rsidRPr="00E87D67">
        <w:rPr>
          <w:rFonts w:ascii="Tahoma" w:hAnsi="Tahoma" w:cs="Tahoma"/>
          <w:b/>
        </w:rPr>
        <w:t xml:space="preserve"> DO </w:t>
      </w:r>
      <w:r w:rsidR="00C92AE7" w:rsidRPr="00E87D67">
        <w:rPr>
          <w:rFonts w:ascii="Tahoma" w:hAnsi="Tahoma" w:cs="Tahoma"/>
          <w:b/>
        </w:rPr>
        <w:t>REAJUSTE</w:t>
      </w:r>
    </w:p>
    <w:p w:rsidR="0085075D" w:rsidRPr="00B15C95" w:rsidRDefault="00C92AE7" w:rsidP="0085075D">
      <w:pPr>
        <w:jc w:val="both"/>
        <w:rPr>
          <w:rFonts w:ascii="Tahoma" w:hAnsi="Tahoma" w:cs="Tahoma"/>
        </w:rPr>
      </w:pPr>
      <w:r w:rsidRPr="00B15C95">
        <w:rPr>
          <w:rFonts w:ascii="Tahoma" w:hAnsi="Tahoma" w:cs="Tahoma"/>
        </w:rPr>
        <w:t xml:space="preserve">6.1 - </w:t>
      </w:r>
      <w:r w:rsidR="0085075D" w:rsidRPr="00B15C95">
        <w:rPr>
          <w:rFonts w:ascii="Tahoma" w:hAnsi="Tahoma" w:cs="Tahoma"/>
        </w:rPr>
        <w:t xml:space="preserve">Os preços contratuais praticados, expressos em real, são os constantes da </w:t>
      </w:r>
      <w:r w:rsidR="0085075D">
        <w:rPr>
          <w:rFonts w:ascii="Tahoma" w:hAnsi="Tahoma" w:cs="Tahoma"/>
        </w:rPr>
        <w:t>RELAÇÃO DE PROCEDIMENTO E VALORES (ANEXO II) e poderão ser reajustados anualmente com base na tabela IGP-M</w:t>
      </w:r>
      <w:r w:rsidR="0085075D" w:rsidRPr="00B15C95">
        <w:rPr>
          <w:rFonts w:ascii="Tahoma" w:hAnsi="Tahoma" w:cs="Tahoma"/>
        </w:rPr>
        <w:t>.</w:t>
      </w:r>
    </w:p>
    <w:p w:rsidR="005E1C54" w:rsidRPr="00B15C95" w:rsidRDefault="005E1C54" w:rsidP="00B15C95">
      <w:pPr>
        <w:jc w:val="both"/>
        <w:rPr>
          <w:rFonts w:ascii="Tahoma" w:hAnsi="Tahoma" w:cs="Tahoma"/>
        </w:rPr>
      </w:pPr>
    </w:p>
    <w:p w:rsidR="005E1C54" w:rsidRPr="00E87D67" w:rsidRDefault="007C4DAC" w:rsidP="00B15C95">
      <w:pPr>
        <w:jc w:val="both"/>
        <w:rPr>
          <w:rFonts w:ascii="Tahoma" w:hAnsi="Tahoma" w:cs="Tahoma"/>
          <w:b/>
        </w:rPr>
      </w:pPr>
      <w:r w:rsidRPr="00E87D67">
        <w:rPr>
          <w:rFonts w:ascii="Tahoma" w:hAnsi="Tahoma" w:cs="Tahoma"/>
          <w:b/>
        </w:rPr>
        <w:t>7</w:t>
      </w:r>
      <w:r w:rsidR="00E87D67" w:rsidRPr="00E87D67">
        <w:rPr>
          <w:rFonts w:ascii="Tahoma" w:hAnsi="Tahoma" w:cs="Tahoma"/>
          <w:b/>
        </w:rPr>
        <w:t xml:space="preserve"> </w:t>
      </w:r>
      <w:r w:rsidR="00C92AE7" w:rsidRPr="00E87D67">
        <w:rPr>
          <w:rFonts w:ascii="Tahoma" w:hAnsi="Tahoma" w:cs="Tahoma"/>
          <w:b/>
        </w:rPr>
        <w:t>– DA PROPOSTA DE CREDENCIAMENTO</w:t>
      </w:r>
    </w:p>
    <w:p w:rsidR="005E1C54" w:rsidRPr="00B15C95" w:rsidRDefault="00126325" w:rsidP="00B15C95">
      <w:pPr>
        <w:jc w:val="both"/>
        <w:rPr>
          <w:rFonts w:ascii="Tahoma" w:hAnsi="Tahoma" w:cs="Tahoma"/>
        </w:rPr>
      </w:pPr>
      <w:r>
        <w:rPr>
          <w:rFonts w:ascii="Tahoma" w:hAnsi="Tahoma" w:cs="Tahoma"/>
        </w:rPr>
        <w:t xml:space="preserve">7.1 </w:t>
      </w:r>
      <w:r w:rsidR="00C92AE7" w:rsidRPr="00B15C95">
        <w:rPr>
          <w:rFonts w:ascii="Tahoma" w:hAnsi="Tahoma" w:cs="Tahoma"/>
        </w:rPr>
        <w:t xml:space="preserve">- A proposta para o Credenciamento compreende </w:t>
      </w:r>
      <w:proofErr w:type="gramStart"/>
      <w:r w:rsidR="00C92AE7" w:rsidRPr="00B15C95">
        <w:rPr>
          <w:rFonts w:ascii="Tahoma" w:hAnsi="Tahoma" w:cs="Tahoma"/>
        </w:rPr>
        <w:t>a</w:t>
      </w:r>
      <w:proofErr w:type="gramEnd"/>
      <w:r w:rsidR="00C92AE7" w:rsidRPr="00B15C95">
        <w:rPr>
          <w:rFonts w:ascii="Tahoma" w:hAnsi="Tahoma" w:cs="Tahoma"/>
        </w:rPr>
        <w:t xml:space="preserve"> entrega do Pedido de Credenciamento, conforme modelo constante do Anexo I, e da documentação relacionada nos subitens 5.1.1 a 5.1.1</w:t>
      </w:r>
      <w:r>
        <w:rPr>
          <w:rFonts w:ascii="Tahoma" w:hAnsi="Tahoma" w:cs="Tahoma"/>
        </w:rPr>
        <w:t>4</w:t>
      </w:r>
      <w:r w:rsidR="00C92AE7" w:rsidRPr="00B15C95">
        <w:rPr>
          <w:rFonts w:ascii="Tahoma" w:hAnsi="Tahoma" w:cs="Tahoma"/>
        </w:rPr>
        <w:t xml:space="preserve"> deste edital.</w:t>
      </w:r>
    </w:p>
    <w:p w:rsidR="005E1C54" w:rsidRPr="00B15C95" w:rsidRDefault="005E1C54" w:rsidP="00B15C95">
      <w:pPr>
        <w:jc w:val="both"/>
        <w:rPr>
          <w:rFonts w:ascii="Tahoma" w:hAnsi="Tahoma" w:cs="Tahoma"/>
        </w:rPr>
      </w:pPr>
    </w:p>
    <w:p w:rsidR="005E1C54" w:rsidRPr="00126325" w:rsidRDefault="00C92AE7" w:rsidP="00B15C95">
      <w:pPr>
        <w:jc w:val="both"/>
        <w:rPr>
          <w:rFonts w:ascii="Tahoma" w:hAnsi="Tahoma" w:cs="Tahoma"/>
          <w:b/>
        </w:rPr>
      </w:pPr>
      <w:r w:rsidRPr="00126325">
        <w:rPr>
          <w:rFonts w:ascii="Tahoma" w:hAnsi="Tahoma" w:cs="Tahoma"/>
          <w:b/>
        </w:rPr>
        <w:t>Obs: O pedido de credenciamento deverá conter ainda os dados do responsável técnico e seus   dados.</w:t>
      </w:r>
    </w:p>
    <w:p w:rsidR="005E1C54" w:rsidRPr="00B15C95" w:rsidRDefault="005E1C54" w:rsidP="00B15C95">
      <w:pPr>
        <w:jc w:val="both"/>
        <w:rPr>
          <w:rFonts w:ascii="Tahoma" w:hAnsi="Tahoma" w:cs="Tahoma"/>
        </w:rPr>
      </w:pPr>
    </w:p>
    <w:p w:rsidR="005E1C54" w:rsidRPr="00B15C95" w:rsidRDefault="00126325" w:rsidP="00B15C95">
      <w:pPr>
        <w:jc w:val="both"/>
        <w:rPr>
          <w:rFonts w:ascii="Tahoma" w:hAnsi="Tahoma" w:cs="Tahoma"/>
        </w:rPr>
      </w:pPr>
      <w:r>
        <w:rPr>
          <w:rFonts w:ascii="Tahoma" w:hAnsi="Tahoma" w:cs="Tahoma"/>
        </w:rPr>
        <w:t xml:space="preserve">7.2 </w:t>
      </w:r>
      <w:r w:rsidR="00C92AE7" w:rsidRPr="00B15C95">
        <w:rPr>
          <w:rFonts w:ascii="Tahoma" w:hAnsi="Tahoma" w:cs="Tahoma"/>
        </w:rPr>
        <w:t>- Os documentos referidos nos subitens 5.1.1 a 5.1.1</w:t>
      </w:r>
      <w:r w:rsidR="000F70C3">
        <w:rPr>
          <w:rFonts w:ascii="Tahoma" w:hAnsi="Tahoma" w:cs="Tahoma"/>
        </w:rPr>
        <w:t>4</w:t>
      </w:r>
      <w:r w:rsidR="00C92AE7" w:rsidRPr="00B15C95">
        <w:rPr>
          <w:rFonts w:ascii="Tahoma" w:hAnsi="Tahoma" w:cs="Tahoma"/>
        </w:rPr>
        <w:t xml:space="preserve"> devem ser apresentados dentro de envelope, lacrado, </w:t>
      </w:r>
      <w:proofErr w:type="gramStart"/>
      <w:r w:rsidR="00C92AE7" w:rsidRPr="00B15C95">
        <w:rPr>
          <w:rFonts w:ascii="Tahoma" w:hAnsi="Tahoma" w:cs="Tahoma"/>
        </w:rPr>
        <w:t>sendo</w:t>
      </w:r>
      <w:proofErr w:type="gramEnd"/>
      <w:r w:rsidR="00C92AE7" w:rsidRPr="00B15C95">
        <w:rPr>
          <w:rFonts w:ascii="Tahoma" w:hAnsi="Tahoma" w:cs="Tahoma"/>
        </w:rPr>
        <w:t xml:space="preserve"> protocolizados no Setor de Protocolo da Prefeitura de </w:t>
      </w:r>
      <w:r w:rsidR="007C4DAC" w:rsidRPr="00B15C95">
        <w:rPr>
          <w:rFonts w:ascii="Tahoma" w:hAnsi="Tahoma" w:cs="Tahoma"/>
        </w:rPr>
        <w:t>Tangará</w:t>
      </w:r>
      <w:r w:rsidR="00C92AE7" w:rsidRPr="00B15C95">
        <w:rPr>
          <w:rFonts w:ascii="Tahoma" w:hAnsi="Tahoma" w:cs="Tahoma"/>
        </w:rPr>
        <w:t>, com os seguintes dizeres externos:</w:t>
      </w:r>
    </w:p>
    <w:p w:rsidR="00F6477C" w:rsidRPr="00B15C95" w:rsidRDefault="00F6477C" w:rsidP="00B15C95">
      <w:pPr>
        <w:jc w:val="both"/>
        <w:rPr>
          <w:rFonts w:ascii="Tahoma" w:hAnsi="Tahoma" w:cs="Tahoma"/>
        </w:rPr>
      </w:pPr>
    </w:p>
    <w:p w:rsidR="005E1C54" w:rsidRPr="006946F9" w:rsidRDefault="00C92AE7" w:rsidP="00B15C95">
      <w:pPr>
        <w:jc w:val="both"/>
        <w:rPr>
          <w:rFonts w:ascii="Tahoma" w:hAnsi="Tahoma" w:cs="Tahoma"/>
          <w:b/>
        </w:rPr>
      </w:pPr>
      <w:r w:rsidRPr="006946F9">
        <w:rPr>
          <w:rFonts w:ascii="Tahoma" w:hAnsi="Tahoma" w:cs="Tahoma"/>
          <w:b/>
        </w:rPr>
        <w:t xml:space="preserve">MUNICÍPIO DE </w:t>
      </w:r>
      <w:r w:rsidR="007C4DAC" w:rsidRPr="006946F9">
        <w:rPr>
          <w:rFonts w:ascii="Tahoma" w:hAnsi="Tahoma" w:cs="Tahoma"/>
          <w:b/>
        </w:rPr>
        <w:t>TANGARÁ</w:t>
      </w:r>
    </w:p>
    <w:p w:rsidR="007C4DAC" w:rsidRPr="006946F9" w:rsidRDefault="007C4DAC" w:rsidP="00B15C95">
      <w:pPr>
        <w:jc w:val="both"/>
        <w:rPr>
          <w:rFonts w:ascii="Tahoma" w:hAnsi="Tahoma" w:cs="Tahoma"/>
          <w:b/>
        </w:rPr>
      </w:pPr>
      <w:r w:rsidRPr="006946F9">
        <w:rPr>
          <w:rFonts w:ascii="Tahoma" w:hAnsi="Tahoma" w:cs="Tahoma"/>
          <w:b/>
        </w:rPr>
        <w:t>PROCESSO LICITATÓRIO N° 025/2017</w:t>
      </w:r>
    </w:p>
    <w:p w:rsidR="007A5AE5" w:rsidRDefault="00C92AE7" w:rsidP="00B15C95">
      <w:pPr>
        <w:jc w:val="both"/>
        <w:rPr>
          <w:rFonts w:ascii="Tahoma" w:hAnsi="Tahoma" w:cs="Tahoma"/>
          <w:b/>
        </w:rPr>
      </w:pPr>
      <w:r w:rsidRPr="006946F9">
        <w:rPr>
          <w:rFonts w:ascii="Tahoma" w:hAnsi="Tahoma" w:cs="Tahoma"/>
          <w:b/>
        </w:rPr>
        <w:t>EDITAL DE CREDENCIAMENTO Nº 0</w:t>
      </w:r>
      <w:r w:rsidR="007C4DAC" w:rsidRPr="006946F9">
        <w:rPr>
          <w:rFonts w:ascii="Tahoma" w:hAnsi="Tahoma" w:cs="Tahoma"/>
          <w:b/>
        </w:rPr>
        <w:t>0</w:t>
      </w:r>
      <w:r w:rsidRPr="006946F9">
        <w:rPr>
          <w:rFonts w:ascii="Tahoma" w:hAnsi="Tahoma" w:cs="Tahoma"/>
          <w:b/>
        </w:rPr>
        <w:t>1/201</w:t>
      </w:r>
      <w:r w:rsidR="007C4DAC" w:rsidRPr="006946F9">
        <w:rPr>
          <w:rFonts w:ascii="Tahoma" w:hAnsi="Tahoma" w:cs="Tahoma"/>
          <w:b/>
        </w:rPr>
        <w:t>7</w:t>
      </w:r>
      <w:r w:rsidRPr="006946F9">
        <w:rPr>
          <w:rFonts w:ascii="Tahoma" w:hAnsi="Tahoma" w:cs="Tahoma"/>
          <w:b/>
        </w:rPr>
        <w:t xml:space="preserve"> </w:t>
      </w:r>
    </w:p>
    <w:p w:rsidR="005E1C54" w:rsidRPr="006946F9" w:rsidRDefault="00C92AE7" w:rsidP="00B15C95">
      <w:pPr>
        <w:jc w:val="both"/>
        <w:rPr>
          <w:rFonts w:ascii="Tahoma" w:hAnsi="Tahoma" w:cs="Tahoma"/>
          <w:b/>
        </w:rPr>
      </w:pPr>
      <w:r w:rsidRPr="006946F9">
        <w:rPr>
          <w:rFonts w:ascii="Tahoma" w:hAnsi="Tahoma" w:cs="Tahoma"/>
          <w:b/>
        </w:rPr>
        <w:t>RAZÃO SOCIAL:</w:t>
      </w:r>
    </w:p>
    <w:p w:rsidR="005E1C54" w:rsidRPr="00B15C95" w:rsidRDefault="00E51BEB" w:rsidP="00B15C95">
      <w:pPr>
        <w:jc w:val="both"/>
        <w:rPr>
          <w:rFonts w:ascii="Tahoma" w:hAnsi="Tahoma" w:cs="Tahoma"/>
        </w:rPr>
      </w:pPr>
      <w:r>
        <w:rPr>
          <w:rFonts w:ascii="Tahoma" w:hAnsi="Tahoma" w:cs="Tahoma"/>
          <w:b/>
        </w:rPr>
        <w:t xml:space="preserve">DOCUMENTOS </w:t>
      </w:r>
      <w:r w:rsidR="00C92AE7" w:rsidRPr="006946F9">
        <w:rPr>
          <w:rFonts w:ascii="Tahoma" w:hAnsi="Tahoma" w:cs="Tahoma"/>
          <w:b/>
        </w:rPr>
        <w:t>PARA CREDENCIAMENTO</w:t>
      </w:r>
    </w:p>
    <w:p w:rsidR="005E1C54" w:rsidRPr="00B15C95" w:rsidRDefault="005E1C54" w:rsidP="00B15C95">
      <w:pPr>
        <w:jc w:val="both"/>
        <w:rPr>
          <w:rFonts w:ascii="Tahoma" w:hAnsi="Tahoma" w:cs="Tahoma"/>
        </w:rPr>
      </w:pPr>
    </w:p>
    <w:p w:rsidR="005E1C54" w:rsidRPr="006946F9" w:rsidRDefault="006946F9" w:rsidP="00B15C95">
      <w:pPr>
        <w:jc w:val="both"/>
        <w:rPr>
          <w:rFonts w:ascii="Tahoma" w:hAnsi="Tahoma" w:cs="Tahoma"/>
          <w:b/>
        </w:rPr>
      </w:pPr>
      <w:r w:rsidRPr="006946F9">
        <w:rPr>
          <w:rFonts w:ascii="Tahoma" w:hAnsi="Tahoma" w:cs="Tahoma"/>
          <w:b/>
        </w:rPr>
        <w:t xml:space="preserve">8 </w:t>
      </w:r>
      <w:r w:rsidR="00C92AE7" w:rsidRPr="006946F9">
        <w:rPr>
          <w:rFonts w:ascii="Tahoma" w:hAnsi="Tahoma" w:cs="Tahoma"/>
          <w:b/>
        </w:rPr>
        <w:t>- DO CREDENCIAMENTO</w:t>
      </w:r>
    </w:p>
    <w:p w:rsidR="005E1C54" w:rsidRPr="00B15C95" w:rsidRDefault="006946F9" w:rsidP="00B15C95">
      <w:pPr>
        <w:jc w:val="both"/>
        <w:rPr>
          <w:rFonts w:ascii="Tahoma" w:hAnsi="Tahoma" w:cs="Tahoma"/>
        </w:rPr>
      </w:pPr>
      <w:r>
        <w:rPr>
          <w:rFonts w:ascii="Tahoma" w:hAnsi="Tahoma" w:cs="Tahoma"/>
        </w:rPr>
        <w:t xml:space="preserve">8.1 </w:t>
      </w:r>
      <w:r w:rsidR="00C92AE7" w:rsidRPr="00B15C95">
        <w:rPr>
          <w:rFonts w:ascii="Tahoma" w:hAnsi="Tahoma" w:cs="Tahoma"/>
        </w:rPr>
        <w:t>– Os pedidos de Credenciamento serão recebidos pela Comissão Permanente de Licitação, que verificará se a documentação atende as condições exigidas neste Edital.</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8.2 </w:t>
      </w:r>
      <w:r w:rsidR="00C92AE7" w:rsidRPr="00B15C95">
        <w:rPr>
          <w:rFonts w:ascii="Tahoma" w:hAnsi="Tahoma" w:cs="Tahoma"/>
        </w:rPr>
        <w:t xml:space="preserve">- O resultado do credenciamento será publicado no Diário Oficial dos Municípios através do site </w:t>
      </w:r>
      <w:hyperlink r:id="rId11">
        <w:r w:rsidR="00C92AE7" w:rsidRPr="00B15C95">
          <w:rPr>
            <w:rStyle w:val="Hyperlink"/>
            <w:rFonts w:ascii="Tahoma" w:hAnsi="Tahoma" w:cs="Tahoma"/>
          </w:rPr>
          <w:t>www.diariomunicipal.sc.gov.br,</w:t>
        </w:r>
      </w:hyperlink>
      <w:r w:rsidR="00C92AE7" w:rsidRPr="00B15C95">
        <w:rPr>
          <w:rFonts w:ascii="Tahoma" w:hAnsi="Tahoma" w:cs="Tahoma"/>
        </w:rPr>
        <w:t xml:space="preserve"> sendo que qualquer eventual impugnação ou recurso quanto ao procedimento efetuado deverá ocorrer no prazo máximo de 05 (cinco) dias úteis, contados da data da publicação.</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8.3 </w:t>
      </w:r>
      <w:r w:rsidR="00C92AE7" w:rsidRPr="00B15C95">
        <w:rPr>
          <w:rFonts w:ascii="Tahoma" w:hAnsi="Tahoma" w:cs="Tahoma"/>
        </w:rPr>
        <w:t xml:space="preserve">- Decorrido o prazo acima mencionado as empresas credenciadas serão convocadas para assinarem contrato no prazo máximo de 05 (cinco) </w:t>
      </w:r>
      <w:proofErr w:type="gramStart"/>
      <w:r w:rsidR="00C92AE7" w:rsidRPr="00B15C95">
        <w:rPr>
          <w:rFonts w:ascii="Tahoma" w:hAnsi="Tahoma" w:cs="Tahoma"/>
        </w:rPr>
        <w:t>dias</w:t>
      </w:r>
      <w:proofErr w:type="gramEnd"/>
      <w:r w:rsidR="00C92AE7" w:rsidRPr="00B15C95">
        <w:rPr>
          <w:rFonts w:ascii="Tahoma" w:hAnsi="Tahoma" w:cs="Tahoma"/>
        </w:rPr>
        <w:t xml:space="preserve"> úteis.</w:t>
      </w:r>
    </w:p>
    <w:p w:rsidR="005E1C54" w:rsidRPr="00B15C95" w:rsidRDefault="005E1C54" w:rsidP="00B15C95">
      <w:pPr>
        <w:jc w:val="both"/>
        <w:rPr>
          <w:rFonts w:ascii="Tahoma" w:hAnsi="Tahoma" w:cs="Tahoma"/>
        </w:rPr>
      </w:pPr>
    </w:p>
    <w:p w:rsidR="005E1C54" w:rsidRPr="006946F9" w:rsidRDefault="006946F9" w:rsidP="00B15C95">
      <w:pPr>
        <w:jc w:val="both"/>
        <w:rPr>
          <w:rFonts w:ascii="Tahoma" w:hAnsi="Tahoma" w:cs="Tahoma"/>
          <w:b/>
        </w:rPr>
      </w:pPr>
      <w:r w:rsidRPr="006946F9">
        <w:rPr>
          <w:rFonts w:ascii="Tahoma" w:hAnsi="Tahoma" w:cs="Tahoma"/>
          <w:b/>
        </w:rPr>
        <w:t xml:space="preserve">9 </w:t>
      </w:r>
      <w:r w:rsidR="00C92AE7" w:rsidRPr="006946F9">
        <w:rPr>
          <w:rFonts w:ascii="Tahoma" w:hAnsi="Tahoma" w:cs="Tahoma"/>
          <w:b/>
        </w:rPr>
        <w:t>- DO PROCESSAMENTO E JULGAMENTO DOS PEDIDOS DE CREDENCIAMENTO:</w:t>
      </w:r>
    </w:p>
    <w:p w:rsidR="005E1C54" w:rsidRPr="00B15C95" w:rsidRDefault="006946F9" w:rsidP="00B15C95">
      <w:pPr>
        <w:jc w:val="both"/>
        <w:rPr>
          <w:rFonts w:ascii="Tahoma" w:hAnsi="Tahoma" w:cs="Tahoma"/>
        </w:rPr>
      </w:pPr>
      <w:r>
        <w:rPr>
          <w:rFonts w:ascii="Tahoma" w:hAnsi="Tahoma" w:cs="Tahoma"/>
        </w:rPr>
        <w:t xml:space="preserve">9.1 </w:t>
      </w:r>
      <w:r w:rsidR="00C92AE7" w:rsidRPr="00B15C95">
        <w:rPr>
          <w:rFonts w:ascii="Tahoma" w:hAnsi="Tahoma" w:cs="Tahoma"/>
        </w:rPr>
        <w:t xml:space="preserve">– Em até 02(dois) úteis após serem protocolizados os pedidos de credenciamento, a Comissão Permanente de Licitações se reunirá e fará </w:t>
      </w:r>
      <w:proofErr w:type="gramStart"/>
      <w:r w:rsidR="00C92AE7" w:rsidRPr="00B15C95">
        <w:rPr>
          <w:rFonts w:ascii="Tahoma" w:hAnsi="Tahoma" w:cs="Tahoma"/>
        </w:rPr>
        <w:t>a</w:t>
      </w:r>
      <w:proofErr w:type="gramEnd"/>
      <w:r w:rsidR="00C92AE7" w:rsidRPr="00B15C95">
        <w:rPr>
          <w:rFonts w:ascii="Tahoma" w:hAnsi="Tahoma" w:cs="Tahoma"/>
        </w:rPr>
        <w:t xml:space="preserve"> </w:t>
      </w:r>
      <w:r w:rsidR="00BA03EF" w:rsidRPr="00B15C95">
        <w:rPr>
          <w:rFonts w:ascii="Tahoma" w:hAnsi="Tahoma" w:cs="Tahoma"/>
        </w:rPr>
        <w:t>análise da documentação exigida.</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9.2 </w:t>
      </w:r>
      <w:r w:rsidR="00C92AE7" w:rsidRPr="00B15C95">
        <w:rPr>
          <w:rFonts w:ascii="Tahoma" w:hAnsi="Tahoma" w:cs="Tahoma"/>
        </w:rPr>
        <w:t xml:space="preserve">- A decisão quanto ao deferimento ou indeferimento do pedido será </w:t>
      </w:r>
      <w:proofErr w:type="gramStart"/>
      <w:r w:rsidR="00C92AE7" w:rsidRPr="00B15C95">
        <w:rPr>
          <w:rFonts w:ascii="Tahoma" w:hAnsi="Tahoma" w:cs="Tahoma"/>
        </w:rPr>
        <w:t>comunicada  mediante</w:t>
      </w:r>
      <w:proofErr w:type="gramEnd"/>
      <w:r w:rsidR="00C92AE7" w:rsidRPr="00B15C95">
        <w:rPr>
          <w:rFonts w:ascii="Tahoma" w:hAnsi="Tahoma" w:cs="Tahoma"/>
        </w:rPr>
        <w:t xml:space="preserve">  ata de sessão à empresa interessada e publicada no Diário Oficial dos Municípios através do site </w:t>
      </w:r>
      <w:hyperlink r:id="rId12">
        <w:r w:rsidR="00C92AE7" w:rsidRPr="00B15C95">
          <w:rPr>
            <w:rStyle w:val="Hyperlink"/>
            <w:rFonts w:ascii="Tahoma" w:hAnsi="Tahoma" w:cs="Tahoma"/>
          </w:rPr>
          <w:t>www.diariomunicipal.sc.gov.br.</w:t>
        </w:r>
      </w:hyperlink>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9.3 </w:t>
      </w:r>
      <w:r w:rsidR="00C92AE7" w:rsidRPr="00B15C95">
        <w:rPr>
          <w:rFonts w:ascii="Tahoma" w:hAnsi="Tahoma" w:cs="Tahoma"/>
        </w:rPr>
        <w:t>- A Comissão Permanente de Licitação poderá, se necessário, promover diligências destinadas ao esclarecimento de dúvidas ou confirmação de informações prestadas.</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9.4 </w:t>
      </w:r>
      <w:r w:rsidR="00C92AE7" w:rsidRPr="00B15C95">
        <w:rPr>
          <w:rFonts w:ascii="Tahoma" w:hAnsi="Tahoma" w:cs="Tahoma"/>
        </w:rPr>
        <w:t xml:space="preserve">- As decisões da Comissão Permanente de Licitação que negarem o credenciamento serão </w:t>
      </w:r>
      <w:r w:rsidR="00C92AE7" w:rsidRPr="00B15C95">
        <w:rPr>
          <w:rFonts w:ascii="Tahoma" w:hAnsi="Tahoma" w:cs="Tahoma"/>
        </w:rPr>
        <w:lastRenderedPageBreak/>
        <w:t xml:space="preserve">sempre fundamentadas e delas caberão recurso no prazo de 05 (cinco) </w:t>
      </w:r>
      <w:proofErr w:type="gramStart"/>
      <w:r w:rsidR="00C92AE7" w:rsidRPr="00B15C95">
        <w:rPr>
          <w:rFonts w:ascii="Tahoma" w:hAnsi="Tahoma" w:cs="Tahoma"/>
        </w:rPr>
        <w:t>dias</w:t>
      </w:r>
      <w:proofErr w:type="gramEnd"/>
      <w:r w:rsidR="00C92AE7" w:rsidRPr="00B15C95">
        <w:rPr>
          <w:rFonts w:ascii="Tahoma" w:hAnsi="Tahoma" w:cs="Tahoma"/>
        </w:rPr>
        <w:t xml:space="preserve"> úteis a partir da publicação ou da comunicação da decisão.</w:t>
      </w:r>
    </w:p>
    <w:p w:rsidR="005E1C54" w:rsidRPr="00B15C95" w:rsidRDefault="005E1C54" w:rsidP="00B15C95">
      <w:pPr>
        <w:jc w:val="both"/>
        <w:rPr>
          <w:rFonts w:ascii="Tahoma" w:hAnsi="Tahoma" w:cs="Tahoma"/>
        </w:rPr>
      </w:pPr>
    </w:p>
    <w:p w:rsidR="005E1C54" w:rsidRPr="006946F9" w:rsidRDefault="006946F9" w:rsidP="00B15C95">
      <w:pPr>
        <w:jc w:val="both"/>
        <w:rPr>
          <w:rFonts w:ascii="Tahoma" w:hAnsi="Tahoma" w:cs="Tahoma"/>
          <w:b/>
        </w:rPr>
      </w:pPr>
      <w:r w:rsidRPr="006946F9">
        <w:rPr>
          <w:rFonts w:ascii="Tahoma" w:hAnsi="Tahoma" w:cs="Tahoma"/>
          <w:b/>
        </w:rPr>
        <w:t xml:space="preserve">10 </w:t>
      </w:r>
      <w:r w:rsidR="00C92AE7" w:rsidRPr="006946F9">
        <w:rPr>
          <w:rFonts w:ascii="Tahoma" w:hAnsi="Tahoma" w:cs="Tahoma"/>
          <w:b/>
        </w:rPr>
        <w:t xml:space="preserve">- CONDIÇÕES </w:t>
      </w:r>
      <w:proofErr w:type="gramStart"/>
      <w:r w:rsidR="00C92AE7" w:rsidRPr="006946F9">
        <w:rPr>
          <w:rFonts w:ascii="Tahoma" w:hAnsi="Tahoma" w:cs="Tahoma"/>
          <w:b/>
        </w:rPr>
        <w:t>DE  PAGAMENTO</w:t>
      </w:r>
      <w:proofErr w:type="gramEnd"/>
    </w:p>
    <w:p w:rsidR="00BA03EF" w:rsidRPr="00B15C95" w:rsidRDefault="00BA03EF" w:rsidP="00B15C95">
      <w:pPr>
        <w:jc w:val="both"/>
        <w:rPr>
          <w:rFonts w:ascii="Tahoma" w:hAnsi="Tahoma" w:cs="Tahoma"/>
        </w:rPr>
      </w:pPr>
      <w:r w:rsidRPr="00B15C95">
        <w:rPr>
          <w:rFonts w:ascii="Tahoma" w:hAnsi="Tahoma" w:cs="Tahoma"/>
        </w:rPr>
        <w:t xml:space="preserve">10.1 O pagamento será efetuado em até 30 (trinta) </w:t>
      </w:r>
      <w:proofErr w:type="gramStart"/>
      <w:r w:rsidRPr="00B15C95">
        <w:rPr>
          <w:rFonts w:ascii="Tahoma" w:hAnsi="Tahoma" w:cs="Tahoma"/>
        </w:rPr>
        <w:t>dias</w:t>
      </w:r>
      <w:proofErr w:type="gramEnd"/>
      <w:r w:rsidRPr="00B15C95">
        <w:rPr>
          <w:rFonts w:ascii="Tahoma" w:hAnsi="Tahoma" w:cs="Tahoma"/>
        </w:rPr>
        <w:t xml:space="preserve"> após a emissão e apresentação da Nota Fiscal Eletrônica NF-e, modelo 55 – DANFE, a qual entrará em vigor a partir de 01/04/2011. </w:t>
      </w:r>
    </w:p>
    <w:p w:rsidR="00BA03EF" w:rsidRPr="00B15C95" w:rsidRDefault="00BA03EF" w:rsidP="00B15C95">
      <w:pPr>
        <w:jc w:val="both"/>
        <w:rPr>
          <w:rFonts w:ascii="Tahoma" w:hAnsi="Tahoma" w:cs="Tahoma"/>
        </w:rPr>
      </w:pPr>
    </w:p>
    <w:p w:rsidR="00BA03EF" w:rsidRPr="00B15C95" w:rsidRDefault="00BA03EF" w:rsidP="00B15C95">
      <w:pPr>
        <w:jc w:val="both"/>
        <w:rPr>
          <w:rFonts w:ascii="Tahoma" w:hAnsi="Tahoma" w:cs="Tahoma"/>
        </w:rPr>
      </w:pPr>
      <w:r w:rsidRPr="00B15C95">
        <w:rPr>
          <w:rFonts w:ascii="Tahoma" w:hAnsi="Tahoma" w:cs="Tahoma"/>
        </w:rPr>
        <w:t xml:space="preserve">10.2 - A Nota Fiscal/Fatura deverá conter a descrição do item, preço unitário e total, de conformidade com a proposta da contratada.  </w:t>
      </w:r>
    </w:p>
    <w:p w:rsidR="00BA03EF" w:rsidRPr="00B15C95" w:rsidRDefault="00BA03EF" w:rsidP="00B15C95">
      <w:pPr>
        <w:jc w:val="both"/>
        <w:rPr>
          <w:rFonts w:ascii="Tahoma" w:hAnsi="Tahoma" w:cs="Tahoma"/>
        </w:rPr>
      </w:pPr>
    </w:p>
    <w:p w:rsidR="00BA03EF" w:rsidRPr="00B15C95" w:rsidRDefault="00BA03EF" w:rsidP="00B15C95">
      <w:pPr>
        <w:jc w:val="both"/>
        <w:rPr>
          <w:rFonts w:ascii="Tahoma" w:hAnsi="Tahoma" w:cs="Tahoma"/>
        </w:rPr>
      </w:pPr>
      <w:r w:rsidRPr="00B15C95">
        <w:rPr>
          <w:rFonts w:ascii="Tahoma" w:hAnsi="Tahoma" w:cs="Tahoma"/>
        </w:rPr>
        <w:t xml:space="preserve">10.3 – devem ainda constar </w:t>
      </w:r>
      <w:proofErr w:type="gramStart"/>
      <w:r w:rsidRPr="00B15C95">
        <w:rPr>
          <w:rFonts w:ascii="Tahoma" w:hAnsi="Tahoma" w:cs="Tahoma"/>
        </w:rPr>
        <w:t>na</w:t>
      </w:r>
      <w:proofErr w:type="gramEnd"/>
      <w:r w:rsidRPr="00B15C95">
        <w:rPr>
          <w:rFonts w:ascii="Tahoma" w:hAnsi="Tahoma" w:cs="Tahoma"/>
        </w:rPr>
        <w:t xml:space="preserve"> Nota Fiscal o número do respectivo Processo Licitatório, assim como do Pregão e o número da conta bancaria da empresa. </w:t>
      </w:r>
    </w:p>
    <w:p w:rsidR="00BA03EF" w:rsidRPr="00B15C95" w:rsidRDefault="00BA03EF" w:rsidP="00B15C95">
      <w:pPr>
        <w:jc w:val="both"/>
        <w:rPr>
          <w:rFonts w:ascii="Tahoma" w:hAnsi="Tahoma" w:cs="Tahoma"/>
        </w:rPr>
      </w:pPr>
    </w:p>
    <w:p w:rsidR="005E1C54" w:rsidRPr="00B15C95" w:rsidRDefault="00BA03EF" w:rsidP="00B15C95">
      <w:pPr>
        <w:jc w:val="both"/>
        <w:rPr>
          <w:rFonts w:ascii="Tahoma" w:hAnsi="Tahoma" w:cs="Tahoma"/>
        </w:rPr>
      </w:pPr>
      <w:r w:rsidRPr="00B15C95">
        <w:rPr>
          <w:rFonts w:ascii="Tahoma" w:hAnsi="Tahoma" w:cs="Tahoma"/>
        </w:rPr>
        <w:t xml:space="preserve">10.4 – O arquivo xml das notas fiscais eletrônicas deverá ser encaminhado obrigatoriamente no seguinte e-mail: </w:t>
      </w:r>
      <w:hyperlink r:id="rId13" w:history="1">
        <w:r w:rsidRPr="00B15C95">
          <w:rPr>
            <w:rStyle w:val="Hyperlink"/>
            <w:rFonts w:ascii="Tahoma" w:hAnsi="Tahoma" w:cs="Tahoma"/>
          </w:rPr>
          <w:t>saude@tangara.sc.com.br</w:t>
        </w:r>
      </w:hyperlink>
      <w:r w:rsidRPr="00B15C95">
        <w:rPr>
          <w:rFonts w:ascii="Tahoma" w:hAnsi="Tahoma" w:cs="Tahoma"/>
        </w:rPr>
        <w:t xml:space="preserve"> e ou contabil@tangara.sc.gov.br para seu devido pagamento.</w:t>
      </w:r>
    </w:p>
    <w:p w:rsidR="00BA03EF" w:rsidRPr="00B15C95" w:rsidRDefault="00BA03EF" w:rsidP="00B15C95">
      <w:pPr>
        <w:jc w:val="both"/>
        <w:rPr>
          <w:rFonts w:ascii="Tahoma" w:hAnsi="Tahoma" w:cs="Tahoma"/>
        </w:rPr>
      </w:pPr>
    </w:p>
    <w:p w:rsidR="005E1C54" w:rsidRPr="006946F9" w:rsidRDefault="006946F9" w:rsidP="00B15C95">
      <w:pPr>
        <w:jc w:val="both"/>
        <w:rPr>
          <w:rFonts w:ascii="Tahoma" w:hAnsi="Tahoma" w:cs="Tahoma"/>
          <w:b/>
        </w:rPr>
      </w:pPr>
      <w:r w:rsidRPr="006946F9">
        <w:rPr>
          <w:rFonts w:ascii="Tahoma" w:hAnsi="Tahoma" w:cs="Tahoma"/>
          <w:b/>
        </w:rPr>
        <w:t xml:space="preserve">11 </w:t>
      </w:r>
      <w:r w:rsidR="00C92AE7" w:rsidRPr="006946F9">
        <w:rPr>
          <w:rFonts w:ascii="Tahoma" w:hAnsi="Tahoma" w:cs="Tahoma"/>
          <w:b/>
        </w:rPr>
        <w:t xml:space="preserve">– DA </w:t>
      </w:r>
      <w:proofErr w:type="gramStart"/>
      <w:r w:rsidR="00C92AE7" w:rsidRPr="006946F9">
        <w:rPr>
          <w:rFonts w:ascii="Tahoma" w:hAnsi="Tahoma" w:cs="Tahoma"/>
          <w:b/>
        </w:rPr>
        <w:t>DOTAÇÃO  ORÇAMENTÁRIA</w:t>
      </w:r>
      <w:proofErr w:type="gramEnd"/>
    </w:p>
    <w:p w:rsidR="005E1C54" w:rsidRPr="00B15C95" w:rsidRDefault="006946F9" w:rsidP="00B15C95">
      <w:pPr>
        <w:jc w:val="both"/>
        <w:rPr>
          <w:rFonts w:ascii="Tahoma" w:hAnsi="Tahoma" w:cs="Tahoma"/>
        </w:rPr>
      </w:pPr>
      <w:r>
        <w:rPr>
          <w:rFonts w:ascii="Tahoma" w:hAnsi="Tahoma" w:cs="Tahoma"/>
        </w:rPr>
        <w:t xml:space="preserve">11.1 </w:t>
      </w:r>
      <w:r w:rsidR="00C92AE7" w:rsidRPr="00B15C95">
        <w:rPr>
          <w:rFonts w:ascii="Tahoma" w:hAnsi="Tahoma" w:cs="Tahoma"/>
        </w:rPr>
        <w:t>- As despesas decorrentes do objeto do presente contrato correrão por conta da dotação orçamentária do exercício de 201</w:t>
      </w:r>
      <w:r w:rsidR="00C6403C" w:rsidRPr="00B15C95">
        <w:rPr>
          <w:rFonts w:ascii="Tahoma" w:hAnsi="Tahoma" w:cs="Tahoma"/>
        </w:rPr>
        <w:t>7</w:t>
      </w:r>
      <w:r w:rsidR="00C92AE7" w:rsidRPr="00B15C95">
        <w:rPr>
          <w:rFonts w:ascii="Tahoma" w:hAnsi="Tahoma" w:cs="Tahoma"/>
        </w:rPr>
        <w:t xml:space="preserve"> a seguir:</w:t>
      </w:r>
    </w:p>
    <w:p w:rsidR="005E1C54" w:rsidRPr="00B15C95" w:rsidRDefault="005E1C54" w:rsidP="00B15C95">
      <w:pPr>
        <w:jc w:val="both"/>
        <w:rPr>
          <w:rFonts w:ascii="Tahoma" w:hAnsi="Tahoma" w:cs="Tahoma"/>
        </w:rPr>
      </w:pPr>
    </w:p>
    <w:p w:rsidR="00821571" w:rsidRPr="00A02534" w:rsidRDefault="00821571" w:rsidP="00B15C95">
      <w:pPr>
        <w:jc w:val="both"/>
        <w:rPr>
          <w:rFonts w:ascii="Tahoma" w:hAnsi="Tahoma" w:cs="Tahoma"/>
        </w:rPr>
      </w:pPr>
      <w:r w:rsidRPr="00A02534">
        <w:rPr>
          <w:rFonts w:ascii="Tahoma" w:eastAsia="Calibri" w:hAnsi="Tahoma" w:cs="Tahoma"/>
        </w:rPr>
        <w:t>18 -SECRETARIA MUNICIPAL DE SAÚDE, ASSISTÊNCIA SOCIAL E HABITAÇÃO</w:t>
      </w:r>
    </w:p>
    <w:p w:rsidR="00821571" w:rsidRPr="00A02534" w:rsidRDefault="00821571" w:rsidP="00B15C95">
      <w:pPr>
        <w:jc w:val="both"/>
        <w:rPr>
          <w:rFonts w:ascii="Tahoma" w:hAnsi="Tahoma" w:cs="Tahoma"/>
        </w:rPr>
      </w:pPr>
      <w:r w:rsidRPr="00A02534">
        <w:rPr>
          <w:rFonts w:ascii="Tahoma" w:hAnsi="Tahoma" w:cs="Tahoma"/>
        </w:rPr>
        <w:t>Atividade 2006</w:t>
      </w:r>
    </w:p>
    <w:p w:rsidR="00821571" w:rsidRPr="00A02534" w:rsidRDefault="00821571" w:rsidP="00B15C95">
      <w:pPr>
        <w:jc w:val="both"/>
        <w:rPr>
          <w:rFonts w:ascii="Tahoma" w:hAnsi="Tahoma" w:cs="Tahoma"/>
        </w:rPr>
      </w:pPr>
      <w:r w:rsidRPr="00A02534">
        <w:rPr>
          <w:rFonts w:ascii="Tahoma" w:hAnsi="Tahoma" w:cs="Tahoma"/>
        </w:rPr>
        <w:t>3.3.90.39.50.0478– Aplicações Diretas</w:t>
      </w:r>
    </w:p>
    <w:p w:rsidR="005E1C54" w:rsidRPr="00A02534"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11.2 - A Contratante se compromete a providenciar a dotação orçamentária referente aos meses do exercício financeiro de 201</w:t>
      </w:r>
      <w:r w:rsidR="00C6403C" w:rsidRPr="00B15C95">
        <w:rPr>
          <w:rFonts w:ascii="Tahoma" w:hAnsi="Tahoma" w:cs="Tahoma"/>
        </w:rPr>
        <w:t>7</w:t>
      </w:r>
      <w:r w:rsidRPr="00B15C95">
        <w:rPr>
          <w:rFonts w:ascii="Tahoma" w:hAnsi="Tahoma" w:cs="Tahoma"/>
        </w:rPr>
        <w:t xml:space="preserve">, bem </w:t>
      </w:r>
      <w:proofErr w:type="gramStart"/>
      <w:r w:rsidRPr="00B15C95">
        <w:rPr>
          <w:rFonts w:ascii="Tahoma" w:hAnsi="Tahoma" w:cs="Tahoma"/>
        </w:rPr>
        <w:t>como</w:t>
      </w:r>
      <w:proofErr w:type="gramEnd"/>
      <w:r w:rsidRPr="00B15C95">
        <w:rPr>
          <w:rFonts w:ascii="Tahoma" w:hAnsi="Tahoma" w:cs="Tahoma"/>
        </w:rPr>
        <w:t>, no caso de prorrogação do contrato.</w:t>
      </w:r>
    </w:p>
    <w:p w:rsidR="005E1C54" w:rsidRPr="00B15C95" w:rsidRDefault="005E1C54" w:rsidP="00B15C95">
      <w:pPr>
        <w:jc w:val="both"/>
        <w:rPr>
          <w:rFonts w:ascii="Tahoma" w:hAnsi="Tahoma" w:cs="Tahoma"/>
        </w:rPr>
      </w:pPr>
    </w:p>
    <w:p w:rsidR="005E1C54" w:rsidRPr="006946F9" w:rsidRDefault="006946F9" w:rsidP="00B15C95">
      <w:pPr>
        <w:jc w:val="both"/>
        <w:rPr>
          <w:rFonts w:ascii="Tahoma" w:hAnsi="Tahoma" w:cs="Tahoma"/>
          <w:b/>
        </w:rPr>
      </w:pPr>
      <w:r w:rsidRPr="006946F9">
        <w:rPr>
          <w:rFonts w:ascii="Tahoma" w:hAnsi="Tahoma" w:cs="Tahoma"/>
          <w:b/>
        </w:rPr>
        <w:t xml:space="preserve">12 </w:t>
      </w:r>
      <w:r w:rsidR="00C92AE7" w:rsidRPr="006946F9">
        <w:rPr>
          <w:rFonts w:ascii="Tahoma" w:hAnsi="Tahoma" w:cs="Tahoma"/>
          <w:b/>
        </w:rPr>
        <w:t>– DOS RECURSOS</w:t>
      </w:r>
    </w:p>
    <w:p w:rsidR="005E1C54" w:rsidRPr="00B15C95" w:rsidRDefault="006946F9" w:rsidP="00B15C95">
      <w:pPr>
        <w:jc w:val="both"/>
        <w:rPr>
          <w:rFonts w:ascii="Tahoma" w:hAnsi="Tahoma" w:cs="Tahoma"/>
        </w:rPr>
      </w:pPr>
      <w:r>
        <w:rPr>
          <w:rFonts w:ascii="Tahoma" w:hAnsi="Tahoma" w:cs="Tahoma"/>
        </w:rPr>
        <w:t xml:space="preserve">12.1 </w:t>
      </w:r>
      <w:r w:rsidR="00C92AE7" w:rsidRPr="00B15C95">
        <w:rPr>
          <w:rFonts w:ascii="Tahoma" w:hAnsi="Tahoma" w:cs="Tahoma"/>
        </w:rPr>
        <w:t xml:space="preserve">- </w:t>
      </w:r>
      <w:proofErr w:type="gramStart"/>
      <w:r w:rsidR="00C92AE7" w:rsidRPr="00B15C95">
        <w:rPr>
          <w:rFonts w:ascii="Tahoma" w:hAnsi="Tahoma" w:cs="Tahoma"/>
        </w:rPr>
        <w:t>A</w:t>
      </w:r>
      <w:proofErr w:type="gramEnd"/>
      <w:r w:rsidR="00C92AE7" w:rsidRPr="00B15C95">
        <w:rPr>
          <w:rFonts w:ascii="Tahoma" w:hAnsi="Tahoma" w:cs="Tahoma"/>
        </w:rPr>
        <w:t xml:space="preserve"> empresa interessada poderá interpor recurso das decisões da Comissão Permanente de Licitação que negar o pedido de credenciamento no prazo referido no subitem 9.4 deste Edital.</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12.2 </w:t>
      </w:r>
      <w:r w:rsidR="00C92AE7" w:rsidRPr="00B15C95">
        <w:rPr>
          <w:rFonts w:ascii="Tahoma" w:hAnsi="Tahoma" w:cs="Tahoma"/>
        </w:rPr>
        <w:t>- O recurso, devidamente assinado pelo representante legal da interessada ou procurador regularmente constituído, deverá ser dirigido à Comissão de Licitação, devendo ser entregue no endereço constante do subitem 4.4 deste Edital.</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12.3 </w:t>
      </w:r>
      <w:r w:rsidR="00C92AE7" w:rsidRPr="00B15C95">
        <w:rPr>
          <w:rFonts w:ascii="Tahoma" w:hAnsi="Tahoma" w:cs="Tahoma"/>
        </w:rPr>
        <w:t>- Recebido o recurso, a Comissão Permanente de Licitação poderá reconsiderar sua decisão, ou encaminhá-lo ao Prefeito Municipal, que, após regular instrução, proferirá sua decisão.</w:t>
      </w:r>
    </w:p>
    <w:p w:rsidR="00C55A24" w:rsidRPr="00B15C95" w:rsidRDefault="00C55A2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12.4 </w:t>
      </w:r>
      <w:r w:rsidR="00C92AE7" w:rsidRPr="00B15C95">
        <w:rPr>
          <w:rFonts w:ascii="Tahoma" w:hAnsi="Tahoma" w:cs="Tahoma"/>
        </w:rPr>
        <w:t xml:space="preserve">- As manifestações de recursos administrativos não serão aceitas via e-mail ou fax, devendo as mesmas serem protocolizadas no Setor de Protocolo da Prefeitura Municipal de   </w:t>
      </w:r>
      <w:r w:rsidR="00F30CDF">
        <w:rPr>
          <w:rFonts w:ascii="Tahoma" w:hAnsi="Tahoma" w:cs="Tahoma"/>
        </w:rPr>
        <w:t>Tangará</w:t>
      </w:r>
      <w:r w:rsidR="00C92AE7" w:rsidRPr="00B15C95">
        <w:rPr>
          <w:rFonts w:ascii="Tahoma" w:hAnsi="Tahoma" w:cs="Tahoma"/>
        </w:rPr>
        <w:t>.</w:t>
      </w:r>
    </w:p>
    <w:p w:rsidR="005E1C54" w:rsidRPr="00B15C95" w:rsidRDefault="005E1C54" w:rsidP="00B15C95">
      <w:pPr>
        <w:jc w:val="both"/>
        <w:rPr>
          <w:rFonts w:ascii="Tahoma" w:hAnsi="Tahoma" w:cs="Tahoma"/>
        </w:rPr>
      </w:pPr>
    </w:p>
    <w:p w:rsidR="005E1C54" w:rsidRPr="00B15C95" w:rsidRDefault="006946F9" w:rsidP="00B15C95">
      <w:pPr>
        <w:jc w:val="both"/>
        <w:rPr>
          <w:rFonts w:ascii="Tahoma" w:hAnsi="Tahoma" w:cs="Tahoma"/>
        </w:rPr>
      </w:pPr>
      <w:r>
        <w:rPr>
          <w:rFonts w:ascii="Tahoma" w:hAnsi="Tahoma" w:cs="Tahoma"/>
        </w:rPr>
        <w:t xml:space="preserve">12.5 </w:t>
      </w:r>
      <w:r w:rsidR="00C92AE7" w:rsidRPr="00B15C95">
        <w:rPr>
          <w:rFonts w:ascii="Tahoma" w:hAnsi="Tahoma" w:cs="Tahoma"/>
        </w:rPr>
        <w:t>- Da decisão do Prefeito Municipal não caberá novo recurso administrativo.</w:t>
      </w:r>
    </w:p>
    <w:p w:rsidR="005E1C54" w:rsidRPr="00B15C95" w:rsidRDefault="005E1C54" w:rsidP="00B15C95">
      <w:pPr>
        <w:jc w:val="both"/>
        <w:rPr>
          <w:rFonts w:ascii="Tahoma" w:hAnsi="Tahoma" w:cs="Tahoma"/>
        </w:rPr>
      </w:pPr>
    </w:p>
    <w:p w:rsidR="005E1C54" w:rsidRPr="006946F9" w:rsidRDefault="006946F9" w:rsidP="00B15C95">
      <w:pPr>
        <w:jc w:val="both"/>
        <w:rPr>
          <w:rFonts w:ascii="Tahoma" w:hAnsi="Tahoma" w:cs="Tahoma"/>
          <w:b/>
        </w:rPr>
      </w:pPr>
      <w:r w:rsidRPr="006946F9">
        <w:rPr>
          <w:rFonts w:ascii="Tahoma" w:hAnsi="Tahoma" w:cs="Tahoma"/>
          <w:b/>
        </w:rPr>
        <w:t xml:space="preserve">13 </w:t>
      </w:r>
      <w:r w:rsidR="00C92AE7" w:rsidRPr="006946F9">
        <w:rPr>
          <w:rFonts w:ascii="Tahoma" w:hAnsi="Tahoma" w:cs="Tahoma"/>
          <w:b/>
        </w:rPr>
        <w:t xml:space="preserve">- DA IMPUGNAÇÃO </w:t>
      </w:r>
      <w:proofErr w:type="gramStart"/>
      <w:r w:rsidR="00C92AE7" w:rsidRPr="006946F9">
        <w:rPr>
          <w:rFonts w:ascii="Tahoma" w:hAnsi="Tahoma" w:cs="Tahoma"/>
          <w:b/>
        </w:rPr>
        <w:t>DO</w:t>
      </w:r>
      <w:proofErr w:type="gramEnd"/>
      <w:r w:rsidR="00C92AE7" w:rsidRPr="006946F9">
        <w:rPr>
          <w:rFonts w:ascii="Tahoma" w:hAnsi="Tahoma" w:cs="Tahoma"/>
          <w:b/>
        </w:rPr>
        <w:t xml:space="preserve"> EDITAL</w:t>
      </w:r>
    </w:p>
    <w:p w:rsidR="00C55A24" w:rsidRPr="00B15C95" w:rsidRDefault="00F30CDF" w:rsidP="00B15C95">
      <w:pPr>
        <w:jc w:val="both"/>
        <w:rPr>
          <w:rFonts w:ascii="Tahoma" w:hAnsi="Tahoma" w:cs="Tahoma"/>
        </w:rPr>
      </w:pPr>
      <w:r>
        <w:rPr>
          <w:rFonts w:ascii="Tahoma" w:hAnsi="Tahoma" w:cs="Tahoma"/>
        </w:rPr>
        <w:t xml:space="preserve">13.1 </w:t>
      </w:r>
      <w:r w:rsidR="00C92AE7" w:rsidRPr="00B15C95">
        <w:rPr>
          <w:rFonts w:ascii="Tahoma" w:hAnsi="Tahoma" w:cs="Tahoma"/>
        </w:rPr>
        <w:t xml:space="preserve">- Decairá do direito de impugnar os termos deste edital perante </w:t>
      </w:r>
      <w:proofErr w:type="gramStart"/>
      <w:r w:rsidR="00C92AE7" w:rsidRPr="00B15C95">
        <w:rPr>
          <w:rFonts w:ascii="Tahoma" w:hAnsi="Tahoma" w:cs="Tahoma"/>
        </w:rPr>
        <w:t>a</w:t>
      </w:r>
      <w:proofErr w:type="gramEnd"/>
      <w:r w:rsidR="00C92AE7" w:rsidRPr="00B15C95">
        <w:rPr>
          <w:rFonts w:ascii="Tahoma" w:hAnsi="Tahoma" w:cs="Tahoma"/>
        </w:rPr>
        <w:t xml:space="preserve"> Administração, o licitante que não o fizer até o encerramento do período do edital de credenciamento, conforme art. 41, § </w:t>
      </w:r>
      <w:r w:rsidR="00C92AE7" w:rsidRPr="00B15C95">
        <w:rPr>
          <w:rFonts w:ascii="Tahoma" w:hAnsi="Tahoma" w:cs="Tahoma"/>
        </w:rPr>
        <w:lastRenderedPageBreak/>
        <w:t xml:space="preserve">2º da Lei n° 8.666/93, hipótese que </w:t>
      </w:r>
      <w:proofErr w:type="gramStart"/>
      <w:r w:rsidR="00C92AE7" w:rsidRPr="00B15C95">
        <w:rPr>
          <w:rFonts w:ascii="Tahoma" w:hAnsi="Tahoma" w:cs="Tahoma"/>
        </w:rPr>
        <w:t>tal</w:t>
      </w:r>
      <w:proofErr w:type="gramEnd"/>
      <w:r w:rsidR="00C92AE7" w:rsidRPr="00B15C95">
        <w:rPr>
          <w:rFonts w:ascii="Tahoma" w:hAnsi="Tahoma" w:cs="Tahoma"/>
        </w:rPr>
        <w:t xml:space="preserve"> comunicaçã</w:t>
      </w:r>
      <w:r w:rsidR="009E0305">
        <w:rPr>
          <w:rFonts w:ascii="Tahoma" w:hAnsi="Tahoma" w:cs="Tahoma"/>
        </w:rPr>
        <w:t xml:space="preserve">o posterior não terá efeito de </w:t>
      </w:r>
      <w:r w:rsidR="00C92AE7" w:rsidRPr="00B15C95">
        <w:rPr>
          <w:rFonts w:ascii="Tahoma" w:hAnsi="Tahoma" w:cs="Tahoma"/>
        </w:rPr>
        <w:t>recurso.</w:t>
      </w:r>
    </w:p>
    <w:p w:rsidR="00C55A24" w:rsidRPr="00B15C95" w:rsidRDefault="00C55A24" w:rsidP="00B15C95">
      <w:pPr>
        <w:jc w:val="both"/>
        <w:rPr>
          <w:rFonts w:ascii="Tahoma" w:hAnsi="Tahoma" w:cs="Tahoma"/>
        </w:rPr>
      </w:pPr>
    </w:p>
    <w:p w:rsidR="005E1C54" w:rsidRPr="00B15C95" w:rsidRDefault="009E0305" w:rsidP="00B15C95">
      <w:pPr>
        <w:jc w:val="both"/>
        <w:rPr>
          <w:rFonts w:ascii="Tahoma" w:hAnsi="Tahoma" w:cs="Tahoma"/>
        </w:rPr>
      </w:pPr>
      <w:r>
        <w:rPr>
          <w:rFonts w:ascii="Tahoma" w:hAnsi="Tahoma" w:cs="Tahoma"/>
        </w:rPr>
        <w:t xml:space="preserve">13.2 </w:t>
      </w:r>
      <w:r w:rsidR="00C92AE7" w:rsidRPr="00B15C95">
        <w:rPr>
          <w:rFonts w:ascii="Tahoma" w:hAnsi="Tahoma" w:cs="Tahoma"/>
        </w:rPr>
        <w:t>– Não será admitida a Impugnação do Edital por intermédio de fa</w:t>
      </w:r>
      <w:r>
        <w:rPr>
          <w:rFonts w:ascii="Tahoma" w:hAnsi="Tahoma" w:cs="Tahoma"/>
        </w:rPr>
        <w:t>x</w:t>
      </w:r>
      <w:r w:rsidR="00C92AE7" w:rsidRPr="00B15C95">
        <w:rPr>
          <w:rFonts w:ascii="Tahoma" w:hAnsi="Tahoma" w:cs="Tahoma"/>
        </w:rPr>
        <w:t>-símile ou via e-mail, devendo a referida peça ser protocolada junto ao Protocolo deste município ou diretamente no</w:t>
      </w:r>
      <w:r>
        <w:rPr>
          <w:rFonts w:ascii="Tahoma" w:hAnsi="Tahoma" w:cs="Tahoma"/>
        </w:rPr>
        <w:t xml:space="preserve"> </w:t>
      </w:r>
      <w:r w:rsidR="00C92AE7" w:rsidRPr="00B15C95">
        <w:rPr>
          <w:rFonts w:ascii="Tahoma" w:hAnsi="Tahoma" w:cs="Tahoma"/>
        </w:rPr>
        <w:t>Departamento de Licitações.</w:t>
      </w:r>
    </w:p>
    <w:p w:rsidR="005E1C54" w:rsidRPr="00B15C95" w:rsidRDefault="005E1C54" w:rsidP="00B15C95">
      <w:pPr>
        <w:jc w:val="both"/>
        <w:rPr>
          <w:rFonts w:ascii="Tahoma" w:hAnsi="Tahoma" w:cs="Tahoma"/>
        </w:rPr>
      </w:pPr>
    </w:p>
    <w:p w:rsidR="005E1C54" w:rsidRPr="00B15C95" w:rsidRDefault="009E0305" w:rsidP="00B15C95">
      <w:pPr>
        <w:jc w:val="both"/>
        <w:rPr>
          <w:rFonts w:ascii="Tahoma" w:hAnsi="Tahoma" w:cs="Tahoma"/>
        </w:rPr>
      </w:pPr>
      <w:r>
        <w:rPr>
          <w:rFonts w:ascii="Tahoma" w:hAnsi="Tahoma" w:cs="Tahoma"/>
        </w:rPr>
        <w:t xml:space="preserve">13.3 </w:t>
      </w:r>
      <w:r w:rsidR="00C92AE7" w:rsidRPr="00B15C95">
        <w:rPr>
          <w:rFonts w:ascii="Tahoma" w:hAnsi="Tahoma" w:cs="Tahoma"/>
        </w:rPr>
        <w:t xml:space="preserve">- Caberá a Comissão de Licitações decidir sobre </w:t>
      </w:r>
      <w:proofErr w:type="gramStart"/>
      <w:r w:rsidR="00C92AE7" w:rsidRPr="00B15C95">
        <w:rPr>
          <w:rFonts w:ascii="Tahoma" w:hAnsi="Tahoma" w:cs="Tahoma"/>
        </w:rPr>
        <w:t>a</w:t>
      </w:r>
      <w:proofErr w:type="gramEnd"/>
      <w:r w:rsidR="00C92AE7" w:rsidRPr="00B15C95">
        <w:rPr>
          <w:rFonts w:ascii="Tahoma" w:hAnsi="Tahoma" w:cs="Tahoma"/>
        </w:rPr>
        <w:t xml:space="preserve"> Impugnação interposta.</w:t>
      </w:r>
    </w:p>
    <w:p w:rsidR="005E1C54" w:rsidRPr="00B15C95" w:rsidRDefault="005E1C54" w:rsidP="00B15C95">
      <w:pPr>
        <w:jc w:val="both"/>
        <w:rPr>
          <w:rFonts w:ascii="Tahoma" w:hAnsi="Tahoma" w:cs="Tahoma"/>
        </w:rPr>
      </w:pPr>
    </w:p>
    <w:p w:rsidR="005E1C54" w:rsidRPr="00B15C95" w:rsidRDefault="009E0305" w:rsidP="00B15C95">
      <w:pPr>
        <w:jc w:val="both"/>
        <w:rPr>
          <w:rFonts w:ascii="Tahoma" w:hAnsi="Tahoma" w:cs="Tahoma"/>
        </w:rPr>
      </w:pPr>
      <w:r>
        <w:rPr>
          <w:rFonts w:ascii="Tahoma" w:hAnsi="Tahoma" w:cs="Tahoma"/>
        </w:rPr>
        <w:t xml:space="preserve">13.4 </w:t>
      </w:r>
      <w:r w:rsidR="00C92AE7" w:rsidRPr="00B15C95">
        <w:rPr>
          <w:rFonts w:ascii="Tahoma" w:hAnsi="Tahoma" w:cs="Tahoma"/>
        </w:rPr>
        <w:t xml:space="preserve">- Se procedente e acolhida </w:t>
      </w:r>
      <w:proofErr w:type="gramStart"/>
      <w:r w:rsidR="00C92AE7" w:rsidRPr="00B15C95">
        <w:rPr>
          <w:rFonts w:ascii="Tahoma" w:hAnsi="Tahoma" w:cs="Tahoma"/>
        </w:rPr>
        <w:t>a</w:t>
      </w:r>
      <w:proofErr w:type="gramEnd"/>
      <w:r w:rsidR="00C92AE7" w:rsidRPr="00B15C95">
        <w:rPr>
          <w:rFonts w:ascii="Tahoma" w:hAnsi="Tahoma" w:cs="Tahoma"/>
        </w:rPr>
        <w:t xml:space="preserve"> Impugnação do Edital, seus vícios serão sanados.</w:t>
      </w:r>
    </w:p>
    <w:p w:rsidR="005E1C54" w:rsidRPr="00B15C95" w:rsidRDefault="005E1C54" w:rsidP="00B15C95">
      <w:pPr>
        <w:jc w:val="both"/>
        <w:rPr>
          <w:rFonts w:ascii="Tahoma" w:hAnsi="Tahoma" w:cs="Tahoma"/>
        </w:rPr>
      </w:pPr>
    </w:p>
    <w:p w:rsidR="005E1C54" w:rsidRPr="009E0305" w:rsidRDefault="009E0305" w:rsidP="00B15C95">
      <w:pPr>
        <w:jc w:val="both"/>
        <w:rPr>
          <w:rFonts w:ascii="Tahoma" w:hAnsi="Tahoma" w:cs="Tahoma"/>
          <w:b/>
        </w:rPr>
      </w:pPr>
      <w:r w:rsidRPr="009E0305">
        <w:rPr>
          <w:rFonts w:ascii="Tahoma" w:hAnsi="Tahoma" w:cs="Tahoma"/>
          <w:b/>
        </w:rPr>
        <w:t xml:space="preserve">14 </w:t>
      </w:r>
      <w:r w:rsidR="00C92AE7" w:rsidRPr="009E0305">
        <w:rPr>
          <w:rFonts w:ascii="Tahoma" w:hAnsi="Tahoma" w:cs="Tahoma"/>
          <w:b/>
        </w:rPr>
        <w:t xml:space="preserve">– DO DESCREDENCIAMENTO </w:t>
      </w:r>
      <w:r w:rsidR="00F5158C" w:rsidRPr="009E0305">
        <w:rPr>
          <w:rFonts w:ascii="Tahoma" w:hAnsi="Tahoma" w:cs="Tahoma"/>
          <w:b/>
        </w:rPr>
        <w:t>ESPONTÂ</w:t>
      </w:r>
      <w:r w:rsidR="00C92AE7" w:rsidRPr="009E0305">
        <w:rPr>
          <w:rFonts w:ascii="Tahoma" w:hAnsi="Tahoma" w:cs="Tahoma"/>
          <w:b/>
        </w:rPr>
        <w:t>NEO</w:t>
      </w:r>
    </w:p>
    <w:p w:rsidR="005E1C54" w:rsidRPr="00B15C95" w:rsidRDefault="009E0305" w:rsidP="00B15C95">
      <w:pPr>
        <w:jc w:val="both"/>
        <w:rPr>
          <w:rFonts w:ascii="Tahoma" w:hAnsi="Tahoma" w:cs="Tahoma"/>
        </w:rPr>
      </w:pPr>
      <w:r>
        <w:rPr>
          <w:rFonts w:ascii="Tahoma" w:hAnsi="Tahoma" w:cs="Tahoma"/>
        </w:rPr>
        <w:t xml:space="preserve">14.1 </w:t>
      </w:r>
      <w:r w:rsidR="00C92AE7" w:rsidRPr="00B15C95">
        <w:rPr>
          <w:rFonts w:ascii="Tahoma" w:hAnsi="Tahoma" w:cs="Tahoma"/>
        </w:rPr>
        <w:t>– O Credenciamento poderá ser suspenso por interesse da Administração, quando devidamente justificado ou em caso de descumprimento total ou parcial do contrato, nos termos da Lei</w:t>
      </w:r>
      <w:r>
        <w:rPr>
          <w:rFonts w:ascii="Tahoma" w:hAnsi="Tahoma" w:cs="Tahoma"/>
        </w:rPr>
        <w:t xml:space="preserve"> nº</w:t>
      </w:r>
      <w:r w:rsidR="00C92AE7" w:rsidRPr="00B15C95">
        <w:rPr>
          <w:rFonts w:ascii="Tahoma" w:hAnsi="Tahoma" w:cs="Tahoma"/>
        </w:rPr>
        <w:t xml:space="preserve"> 8.666/93.</w:t>
      </w:r>
    </w:p>
    <w:p w:rsidR="005E1C54" w:rsidRPr="00B15C95" w:rsidRDefault="005E1C54" w:rsidP="00B15C95">
      <w:pPr>
        <w:jc w:val="both"/>
        <w:rPr>
          <w:rFonts w:ascii="Tahoma" w:hAnsi="Tahoma" w:cs="Tahoma"/>
        </w:rPr>
      </w:pPr>
    </w:p>
    <w:p w:rsidR="005E1C54" w:rsidRPr="00B15C95" w:rsidRDefault="009E0305" w:rsidP="00B15C95">
      <w:pPr>
        <w:jc w:val="both"/>
        <w:rPr>
          <w:rFonts w:ascii="Tahoma" w:hAnsi="Tahoma" w:cs="Tahoma"/>
        </w:rPr>
      </w:pPr>
      <w:r>
        <w:rPr>
          <w:rFonts w:ascii="Tahoma" w:hAnsi="Tahoma" w:cs="Tahoma"/>
        </w:rPr>
        <w:t xml:space="preserve">14.2 </w:t>
      </w:r>
      <w:r w:rsidR="00C92AE7" w:rsidRPr="00B15C95">
        <w:rPr>
          <w:rFonts w:ascii="Tahoma" w:hAnsi="Tahoma" w:cs="Tahoma"/>
        </w:rPr>
        <w:t>- A empresa credenciada poderá solicitar sua exclusão do rol de credenciados, notificando de forma fundamentada via requerimento ao Prefeito Municipal, por intermédio da Comissão Permanente de Licitação, com precedência mínima de 30 (trinta) dias.</w:t>
      </w:r>
    </w:p>
    <w:p w:rsidR="005E1C54" w:rsidRPr="00B15C95" w:rsidRDefault="005E1C54" w:rsidP="00B15C95">
      <w:pPr>
        <w:jc w:val="both"/>
        <w:rPr>
          <w:rFonts w:ascii="Tahoma" w:hAnsi="Tahoma" w:cs="Tahoma"/>
        </w:rPr>
      </w:pPr>
    </w:p>
    <w:p w:rsidR="005E1C54" w:rsidRPr="009E0305" w:rsidRDefault="009E0305" w:rsidP="00B15C95">
      <w:pPr>
        <w:jc w:val="both"/>
        <w:rPr>
          <w:rFonts w:ascii="Tahoma" w:hAnsi="Tahoma" w:cs="Tahoma"/>
          <w:b/>
        </w:rPr>
      </w:pPr>
      <w:r w:rsidRPr="009E0305">
        <w:rPr>
          <w:rFonts w:ascii="Tahoma" w:hAnsi="Tahoma" w:cs="Tahoma"/>
          <w:b/>
        </w:rPr>
        <w:t xml:space="preserve">15 </w:t>
      </w:r>
      <w:r w:rsidR="00C92AE7" w:rsidRPr="009E0305">
        <w:rPr>
          <w:rFonts w:ascii="Tahoma" w:hAnsi="Tahoma" w:cs="Tahoma"/>
          <w:b/>
        </w:rPr>
        <w:t xml:space="preserve">– DA INEXECUÇÃO E DA RESCISÃO </w:t>
      </w:r>
      <w:proofErr w:type="gramStart"/>
      <w:r w:rsidR="00C92AE7" w:rsidRPr="009E0305">
        <w:rPr>
          <w:rFonts w:ascii="Tahoma" w:hAnsi="Tahoma" w:cs="Tahoma"/>
          <w:b/>
        </w:rPr>
        <w:t>DO</w:t>
      </w:r>
      <w:proofErr w:type="gramEnd"/>
      <w:r w:rsidR="00C92AE7" w:rsidRPr="009E0305">
        <w:rPr>
          <w:rFonts w:ascii="Tahoma" w:hAnsi="Tahoma" w:cs="Tahoma"/>
          <w:b/>
        </w:rPr>
        <w:t xml:space="preserve"> CONTRATO</w:t>
      </w:r>
    </w:p>
    <w:p w:rsidR="009E0305" w:rsidRDefault="009E0305" w:rsidP="00B15C95">
      <w:pPr>
        <w:jc w:val="both"/>
        <w:rPr>
          <w:rFonts w:ascii="Tahoma" w:hAnsi="Tahoma" w:cs="Tahoma"/>
        </w:rPr>
      </w:pPr>
      <w:r>
        <w:rPr>
          <w:rFonts w:ascii="Tahoma" w:hAnsi="Tahoma" w:cs="Tahoma"/>
        </w:rPr>
        <w:t xml:space="preserve">15.1 </w:t>
      </w:r>
      <w:r w:rsidR="00C92AE7" w:rsidRPr="00B15C95">
        <w:rPr>
          <w:rFonts w:ascii="Tahoma" w:hAnsi="Tahoma" w:cs="Tahoma"/>
        </w:rPr>
        <w:t>– O Contrato poderá ser rescindido nos caso de inexecução total ou parcial, e pelos demais motivos enumerados no artigo 78 da Lei nº 8.666/93 e alterações posteriores, podendo ser:</w:t>
      </w:r>
      <w:r>
        <w:rPr>
          <w:rFonts w:ascii="Tahoma" w:hAnsi="Tahoma" w:cs="Tahoma"/>
        </w:rPr>
        <w:t xml:space="preserve"> </w:t>
      </w:r>
    </w:p>
    <w:p w:rsidR="009E0305" w:rsidRDefault="009E0305" w:rsidP="00B15C95">
      <w:pPr>
        <w:jc w:val="both"/>
        <w:rPr>
          <w:rFonts w:ascii="Tahoma" w:hAnsi="Tahoma" w:cs="Tahoma"/>
        </w:rPr>
      </w:pPr>
    </w:p>
    <w:p w:rsidR="005E1C54" w:rsidRDefault="009E0305" w:rsidP="009E0305">
      <w:pPr>
        <w:ind w:left="284"/>
        <w:jc w:val="both"/>
        <w:rPr>
          <w:rFonts w:ascii="Tahoma" w:hAnsi="Tahoma" w:cs="Tahoma"/>
        </w:rPr>
      </w:pPr>
      <w:r>
        <w:rPr>
          <w:rFonts w:ascii="Tahoma" w:hAnsi="Tahoma" w:cs="Tahoma"/>
        </w:rPr>
        <w:t>15.1.1 P</w:t>
      </w:r>
      <w:r w:rsidR="00C92AE7" w:rsidRPr="00B15C95">
        <w:rPr>
          <w:rFonts w:ascii="Tahoma" w:hAnsi="Tahoma" w:cs="Tahoma"/>
        </w:rPr>
        <w:t>or ato unilateral, escrito, do CONTRATANTE, nos casos enumerados nos incisos I a XII e XVII, do art. 78, da Lei nº 8.666/93;</w:t>
      </w:r>
    </w:p>
    <w:p w:rsidR="009E0305" w:rsidRPr="00B15C95" w:rsidRDefault="009E0305" w:rsidP="009E0305">
      <w:pPr>
        <w:ind w:left="284"/>
        <w:jc w:val="both"/>
        <w:rPr>
          <w:rFonts w:ascii="Tahoma" w:hAnsi="Tahoma" w:cs="Tahoma"/>
        </w:rPr>
      </w:pPr>
    </w:p>
    <w:p w:rsidR="005E1C54" w:rsidRDefault="009E0305" w:rsidP="009E0305">
      <w:pPr>
        <w:ind w:left="284"/>
        <w:jc w:val="both"/>
        <w:rPr>
          <w:rFonts w:ascii="Tahoma" w:hAnsi="Tahoma" w:cs="Tahoma"/>
        </w:rPr>
      </w:pPr>
      <w:r>
        <w:rPr>
          <w:rFonts w:ascii="Tahoma" w:hAnsi="Tahoma" w:cs="Tahoma"/>
        </w:rPr>
        <w:t>15.1.2 A</w:t>
      </w:r>
      <w:r w:rsidR="00C92AE7" w:rsidRPr="00B15C95">
        <w:rPr>
          <w:rFonts w:ascii="Tahoma" w:hAnsi="Tahoma" w:cs="Tahoma"/>
        </w:rPr>
        <w:t>migavelmente por acordo das partes, mediante formalização de aviso prévio de no   mínimo</w:t>
      </w:r>
      <w:r>
        <w:rPr>
          <w:rFonts w:ascii="Tahoma" w:hAnsi="Tahoma" w:cs="Tahoma"/>
        </w:rPr>
        <w:t xml:space="preserve"> </w:t>
      </w:r>
      <w:r w:rsidR="00C92AE7" w:rsidRPr="00B15C95">
        <w:rPr>
          <w:rFonts w:ascii="Tahoma" w:hAnsi="Tahoma" w:cs="Tahoma"/>
        </w:rPr>
        <w:t xml:space="preserve">30 (trinta) </w:t>
      </w:r>
      <w:proofErr w:type="gramStart"/>
      <w:r w:rsidR="00C92AE7" w:rsidRPr="00B15C95">
        <w:rPr>
          <w:rFonts w:ascii="Tahoma" w:hAnsi="Tahoma" w:cs="Tahoma"/>
        </w:rPr>
        <w:t>dias</w:t>
      </w:r>
      <w:proofErr w:type="gramEnd"/>
      <w:r w:rsidR="00C92AE7" w:rsidRPr="00B15C95">
        <w:rPr>
          <w:rFonts w:ascii="Tahoma" w:hAnsi="Tahoma" w:cs="Tahoma"/>
        </w:rPr>
        <w:t>, não cabendo indenização a qualquer uma das partes,</w:t>
      </w:r>
      <w:r w:rsidR="005E1F0A" w:rsidRPr="00B15C95">
        <w:rPr>
          <w:rFonts w:ascii="Tahoma" w:hAnsi="Tahoma" w:cs="Tahoma"/>
        </w:rPr>
        <w:t xml:space="preserve"> </w:t>
      </w:r>
      <w:r w:rsidR="00C92AE7" w:rsidRPr="00B15C95">
        <w:rPr>
          <w:rFonts w:ascii="Tahoma" w:hAnsi="Tahoma" w:cs="Tahoma"/>
        </w:rPr>
        <w:t>resguardado o interesse público;</w:t>
      </w:r>
    </w:p>
    <w:p w:rsidR="009E0305" w:rsidRPr="00B15C95" w:rsidRDefault="009E0305" w:rsidP="009E0305">
      <w:pPr>
        <w:ind w:left="284"/>
        <w:jc w:val="both"/>
        <w:rPr>
          <w:rFonts w:ascii="Tahoma" w:hAnsi="Tahoma" w:cs="Tahoma"/>
        </w:rPr>
      </w:pPr>
    </w:p>
    <w:p w:rsidR="005E1C54" w:rsidRPr="00B15C95" w:rsidRDefault="009E0305" w:rsidP="009E0305">
      <w:pPr>
        <w:ind w:left="284"/>
        <w:jc w:val="both"/>
        <w:rPr>
          <w:rFonts w:ascii="Tahoma" w:hAnsi="Tahoma" w:cs="Tahoma"/>
        </w:rPr>
      </w:pPr>
      <w:r>
        <w:rPr>
          <w:rFonts w:ascii="Tahoma" w:hAnsi="Tahoma" w:cs="Tahoma"/>
        </w:rPr>
        <w:t>15.1.3 J</w:t>
      </w:r>
      <w:r w:rsidR="00C92AE7" w:rsidRPr="00B15C95">
        <w:rPr>
          <w:rFonts w:ascii="Tahoma" w:hAnsi="Tahoma" w:cs="Tahoma"/>
        </w:rPr>
        <w:t>udicialmente, nos termos da legislação vigente.</w:t>
      </w:r>
    </w:p>
    <w:p w:rsidR="005E1C54" w:rsidRPr="00B15C95" w:rsidRDefault="005E1C54" w:rsidP="00B15C95">
      <w:pPr>
        <w:jc w:val="both"/>
        <w:rPr>
          <w:rFonts w:ascii="Tahoma" w:hAnsi="Tahoma" w:cs="Tahoma"/>
        </w:rPr>
      </w:pPr>
    </w:p>
    <w:p w:rsidR="005E1C54" w:rsidRPr="00915FE7" w:rsidRDefault="00915FE7" w:rsidP="00B15C95">
      <w:pPr>
        <w:jc w:val="both"/>
        <w:rPr>
          <w:rFonts w:ascii="Tahoma" w:hAnsi="Tahoma" w:cs="Tahoma"/>
          <w:b/>
        </w:rPr>
      </w:pPr>
      <w:r w:rsidRPr="00915FE7">
        <w:rPr>
          <w:rFonts w:ascii="Tahoma" w:hAnsi="Tahoma" w:cs="Tahoma"/>
          <w:b/>
        </w:rPr>
        <w:t xml:space="preserve">16 </w:t>
      </w:r>
      <w:r w:rsidR="00C92AE7" w:rsidRPr="00915FE7">
        <w:rPr>
          <w:rFonts w:ascii="Tahoma" w:hAnsi="Tahoma" w:cs="Tahoma"/>
          <w:b/>
        </w:rPr>
        <w:t>– DAS SANÇÕES ADMINISTRATIVAS</w:t>
      </w:r>
    </w:p>
    <w:p w:rsidR="005E1C54" w:rsidRPr="00B15C95" w:rsidRDefault="00915FE7" w:rsidP="00B15C95">
      <w:pPr>
        <w:jc w:val="both"/>
        <w:rPr>
          <w:rFonts w:ascii="Tahoma" w:hAnsi="Tahoma" w:cs="Tahoma"/>
        </w:rPr>
      </w:pPr>
      <w:r>
        <w:rPr>
          <w:rFonts w:ascii="Tahoma" w:hAnsi="Tahoma" w:cs="Tahoma"/>
        </w:rPr>
        <w:t xml:space="preserve">16.1 </w:t>
      </w:r>
      <w:r w:rsidR="00C92AE7" w:rsidRPr="00B15C95">
        <w:rPr>
          <w:rFonts w:ascii="Tahoma" w:hAnsi="Tahoma" w:cs="Tahoma"/>
        </w:rPr>
        <w:t>– Se o credenciado descumprir as condições deste edital, ficará sujeito às penalidades estabelecidas nas Lei nº 8.666/93.</w:t>
      </w:r>
    </w:p>
    <w:p w:rsidR="005E1C54" w:rsidRPr="00B15C95" w:rsidRDefault="005E1C54" w:rsidP="00B15C95">
      <w:pPr>
        <w:jc w:val="both"/>
        <w:rPr>
          <w:rFonts w:ascii="Tahoma" w:hAnsi="Tahoma" w:cs="Tahoma"/>
        </w:rPr>
      </w:pPr>
    </w:p>
    <w:p w:rsidR="005E1C54" w:rsidRPr="00B15C95" w:rsidRDefault="00915FE7" w:rsidP="00B15C95">
      <w:pPr>
        <w:jc w:val="both"/>
        <w:rPr>
          <w:rFonts w:ascii="Tahoma" w:hAnsi="Tahoma" w:cs="Tahoma"/>
        </w:rPr>
      </w:pPr>
      <w:r>
        <w:rPr>
          <w:rFonts w:ascii="Tahoma" w:hAnsi="Tahoma" w:cs="Tahoma"/>
        </w:rPr>
        <w:t xml:space="preserve">16.2 </w:t>
      </w:r>
      <w:r w:rsidR="00C92AE7" w:rsidRPr="00B15C95">
        <w:rPr>
          <w:rFonts w:ascii="Tahoma" w:hAnsi="Tahoma" w:cs="Tahoma"/>
        </w:rPr>
        <w:t xml:space="preserve">– De acordo com o estabelecido no art. 77, da Lei nº 8.666/93, </w:t>
      </w:r>
      <w:proofErr w:type="gramStart"/>
      <w:r w:rsidR="00C92AE7" w:rsidRPr="00B15C95">
        <w:rPr>
          <w:rFonts w:ascii="Tahoma" w:hAnsi="Tahoma" w:cs="Tahoma"/>
        </w:rPr>
        <w:t>a</w:t>
      </w:r>
      <w:proofErr w:type="gramEnd"/>
      <w:r w:rsidR="00C92AE7" w:rsidRPr="00B15C95">
        <w:rPr>
          <w:rFonts w:ascii="Tahoma" w:hAnsi="Tahoma" w:cs="Tahoma"/>
        </w:rPr>
        <w:t xml:space="preserve"> inexecução total ou parcial do contrato enseja sua rescisão, constituindo motivo para o seu cancelamento, nos termos previstos no art. </w:t>
      </w:r>
      <w:proofErr w:type="gramStart"/>
      <w:r w:rsidR="00C92AE7" w:rsidRPr="00B15C95">
        <w:rPr>
          <w:rFonts w:ascii="Tahoma" w:hAnsi="Tahoma" w:cs="Tahoma"/>
        </w:rPr>
        <w:t>78 e seus incisos.</w:t>
      </w:r>
      <w:proofErr w:type="gramEnd"/>
    </w:p>
    <w:p w:rsidR="005E1C54" w:rsidRPr="00B15C95" w:rsidRDefault="005E1C54" w:rsidP="00B15C95">
      <w:pPr>
        <w:jc w:val="both"/>
        <w:rPr>
          <w:rFonts w:ascii="Tahoma" w:hAnsi="Tahoma" w:cs="Tahoma"/>
        </w:rPr>
      </w:pPr>
    </w:p>
    <w:p w:rsidR="005E1C54" w:rsidRPr="00B15C95" w:rsidRDefault="00915FE7" w:rsidP="00B15C95">
      <w:pPr>
        <w:jc w:val="both"/>
        <w:rPr>
          <w:rFonts w:ascii="Tahoma" w:hAnsi="Tahoma" w:cs="Tahoma"/>
        </w:rPr>
      </w:pPr>
      <w:r>
        <w:rPr>
          <w:rFonts w:ascii="Tahoma" w:hAnsi="Tahoma" w:cs="Tahoma"/>
        </w:rPr>
        <w:t xml:space="preserve">16.3 </w:t>
      </w:r>
      <w:r w:rsidR="00C92AE7" w:rsidRPr="00B15C95">
        <w:rPr>
          <w:rFonts w:ascii="Tahoma" w:hAnsi="Tahoma" w:cs="Tahoma"/>
        </w:rPr>
        <w:t xml:space="preserve">- A recusa injustificada da adjudicatária em assinar o Contrato dentro do prazo de 05 (cinco) </w:t>
      </w:r>
      <w:proofErr w:type="gramStart"/>
      <w:r w:rsidR="00C92AE7" w:rsidRPr="00B15C95">
        <w:rPr>
          <w:rFonts w:ascii="Tahoma" w:hAnsi="Tahoma" w:cs="Tahoma"/>
        </w:rPr>
        <w:t>dias</w:t>
      </w:r>
      <w:proofErr w:type="gramEnd"/>
      <w:r w:rsidR="00C92AE7" w:rsidRPr="00B15C95">
        <w:rPr>
          <w:rFonts w:ascii="Tahoma" w:hAnsi="Tahoma" w:cs="Tahoma"/>
        </w:rPr>
        <w:t xml:space="preserve"> a contar da convocação, caracteriza o descumprimento total da obrigação assumida, sujeitando a adjudicatária às penalidades legalmente estabelecidas.</w:t>
      </w:r>
    </w:p>
    <w:p w:rsidR="008C6EEC" w:rsidRPr="00B15C95" w:rsidRDefault="008C6EEC" w:rsidP="00B15C95">
      <w:pPr>
        <w:jc w:val="both"/>
        <w:rPr>
          <w:rFonts w:ascii="Tahoma" w:hAnsi="Tahoma" w:cs="Tahoma"/>
        </w:rPr>
      </w:pPr>
    </w:p>
    <w:p w:rsidR="005E1C54" w:rsidRDefault="00915FE7" w:rsidP="00B15C95">
      <w:pPr>
        <w:jc w:val="both"/>
        <w:rPr>
          <w:rFonts w:ascii="Tahoma" w:hAnsi="Tahoma" w:cs="Tahoma"/>
        </w:rPr>
      </w:pPr>
      <w:r>
        <w:rPr>
          <w:rFonts w:ascii="Tahoma" w:hAnsi="Tahoma" w:cs="Tahoma"/>
        </w:rPr>
        <w:t xml:space="preserve">16.4 </w:t>
      </w:r>
      <w:r w:rsidR="00C92AE7" w:rsidRPr="00B15C95">
        <w:rPr>
          <w:rFonts w:ascii="Tahoma" w:hAnsi="Tahoma" w:cs="Tahoma"/>
        </w:rPr>
        <w:t xml:space="preserve">– Pela inexecução total ou parcial do Contrato, o Município poderá aplicar ao contratado as seguintes penalidades, </w:t>
      </w:r>
      <w:proofErr w:type="gramStart"/>
      <w:r w:rsidR="00C92AE7" w:rsidRPr="00B15C95">
        <w:rPr>
          <w:rFonts w:ascii="Tahoma" w:hAnsi="Tahoma" w:cs="Tahoma"/>
        </w:rPr>
        <w:t>sem</w:t>
      </w:r>
      <w:proofErr w:type="gramEnd"/>
      <w:r w:rsidR="00C92AE7" w:rsidRPr="00B15C95">
        <w:rPr>
          <w:rFonts w:ascii="Tahoma" w:hAnsi="Tahoma" w:cs="Tahoma"/>
        </w:rPr>
        <w:t xml:space="preserve"> prejuízo das demais sanções legalmente estabelecidas:</w:t>
      </w:r>
    </w:p>
    <w:p w:rsidR="00915FE7" w:rsidRPr="00B15C95" w:rsidRDefault="00915FE7" w:rsidP="00B15C95">
      <w:pPr>
        <w:jc w:val="both"/>
        <w:rPr>
          <w:rFonts w:ascii="Tahoma" w:hAnsi="Tahoma" w:cs="Tahoma"/>
        </w:rPr>
      </w:pPr>
    </w:p>
    <w:p w:rsidR="00915FE7" w:rsidRDefault="00C92AE7" w:rsidP="00B15C95">
      <w:pPr>
        <w:pStyle w:val="PargrafodaLista"/>
        <w:numPr>
          <w:ilvl w:val="0"/>
          <w:numId w:val="27"/>
        </w:numPr>
        <w:rPr>
          <w:rFonts w:ascii="Tahoma" w:hAnsi="Tahoma" w:cs="Tahoma"/>
        </w:rPr>
      </w:pPr>
      <w:r w:rsidRPr="00915FE7">
        <w:rPr>
          <w:rFonts w:ascii="Tahoma" w:hAnsi="Tahoma" w:cs="Tahoma"/>
        </w:rPr>
        <w:t>a recusa injustificada do adjudicatário em assinar o Contrato, no prazo máximo de 5 (cinco) dias úteis da notificação, implicará na multa de 10% (dez por cento) do valor estimado do Contrato;</w:t>
      </w:r>
    </w:p>
    <w:p w:rsidR="005E1C54" w:rsidRPr="00915FE7" w:rsidRDefault="00C92AE7" w:rsidP="00B15C95">
      <w:pPr>
        <w:pStyle w:val="PargrafodaLista"/>
        <w:numPr>
          <w:ilvl w:val="0"/>
          <w:numId w:val="27"/>
        </w:numPr>
        <w:rPr>
          <w:rFonts w:ascii="Tahoma" w:hAnsi="Tahoma" w:cs="Tahoma"/>
        </w:rPr>
      </w:pPr>
      <w:proofErr w:type="gramStart"/>
      <w:r w:rsidRPr="00915FE7">
        <w:rPr>
          <w:rFonts w:ascii="Tahoma" w:hAnsi="Tahoma" w:cs="Tahoma"/>
        </w:rPr>
        <w:lastRenderedPageBreak/>
        <w:t>para</w:t>
      </w:r>
      <w:proofErr w:type="gramEnd"/>
      <w:r w:rsidRPr="00915FE7">
        <w:rPr>
          <w:rFonts w:ascii="Tahoma" w:hAnsi="Tahoma" w:cs="Tahoma"/>
        </w:rPr>
        <w:t xml:space="preserve"> cada notificação de descumprimento contratual, será cobrada multa de R$ 100,00 (cem reais), devendo ser aplicada em dobro no caso de reincidência pelo mesmo  motivo.</w:t>
      </w:r>
    </w:p>
    <w:p w:rsidR="005E1C54" w:rsidRPr="00B15C95" w:rsidRDefault="005E1C54" w:rsidP="00B15C95">
      <w:pPr>
        <w:jc w:val="both"/>
        <w:rPr>
          <w:rFonts w:ascii="Tahoma" w:hAnsi="Tahoma" w:cs="Tahoma"/>
        </w:rPr>
      </w:pPr>
    </w:p>
    <w:p w:rsidR="00915FE7" w:rsidRDefault="00915FE7" w:rsidP="00B15C95">
      <w:pPr>
        <w:jc w:val="both"/>
        <w:rPr>
          <w:rFonts w:ascii="Tahoma" w:hAnsi="Tahoma" w:cs="Tahoma"/>
        </w:rPr>
      </w:pPr>
      <w:r>
        <w:rPr>
          <w:rFonts w:ascii="Tahoma" w:hAnsi="Tahoma" w:cs="Tahoma"/>
        </w:rPr>
        <w:t xml:space="preserve">16.5 </w:t>
      </w:r>
      <w:r w:rsidR="00C92AE7" w:rsidRPr="00B15C95">
        <w:rPr>
          <w:rFonts w:ascii="Tahoma" w:hAnsi="Tahoma" w:cs="Tahoma"/>
        </w:rPr>
        <w:t xml:space="preserve">– </w:t>
      </w:r>
      <w:proofErr w:type="gramStart"/>
      <w:r w:rsidR="00C92AE7" w:rsidRPr="00B15C95">
        <w:rPr>
          <w:rFonts w:ascii="Tahoma" w:hAnsi="Tahoma" w:cs="Tahoma"/>
        </w:rPr>
        <w:t>Sem</w:t>
      </w:r>
      <w:proofErr w:type="gramEnd"/>
      <w:r w:rsidR="00C92AE7" w:rsidRPr="00B15C95">
        <w:rPr>
          <w:rFonts w:ascii="Tahoma" w:hAnsi="Tahoma" w:cs="Tahoma"/>
        </w:rPr>
        <w:t xml:space="preserve"> prejuízo da aplicação das penalidades acima previstas, ainda poderá a Administração aplicar ao CONTRATADO as seguintes sanções:</w:t>
      </w:r>
    </w:p>
    <w:p w:rsidR="00915FE7" w:rsidRDefault="00915FE7" w:rsidP="00915FE7">
      <w:pPr>
        <w:ind w:left="709" w:hanging="142"/>
        <w:jc w:val="both"/>
        <w:rPr>
          <w:rFonts w:ascii="Tahoma" w:hAnsi="Tahoma" w:cs="Tahoma"/>
        </w:rPr>
      </w:pPr>
      <w:r>
        <w:rPr>
          <w:rFonts w:ascii="Tahoma" w:hAnsi="Tahoma" w:cs="Tahoma"/>
        </w:rPr>
        <w:t xml:space="preserve">a) </w:t>
      </w:r>
      <w:proofErr w:type="gramStart"/>
      <w:r w:rsidR="00C92AE7" w:rsidRPr="00B15C95">
        <w:rPr>
          <w:rFonts w:ascii="Tahoma" w:hAnsi="Tahoma" w:cs="Tahoma"/>
        </w:rPr>
        <w:t>advertência</w:t>
      </w:r>
      <w:proofErr w:type="gramEnd"/>
      <w:r w:rsidR="00C92AE7" w:rsidRPr="00B15C95">
        <w:rPr>
          <w:rFonts w:ascii="Tahoma" w:hAnsi="Tahoma" w:cs="Tahoma"/>
        </w:rPr>
        <w:t>;</w:t>
      </w:r>
    </w:p>
    <w:p w:rsidR="005E1C54" w:rsidRPr="00B15C95" w:rsidRDefault="00915FE7" w:rsidP="00915FE7">
      <w:pPr>
        <w:ind w:left="709" w:hanging="142"/>
        <w:jc w:val="both"/>
        <w:rPr>
          <w:rFonts w:ascii="Tahoma" w:hAnsi="Tahoma" w:cs="Tahoma"/>
        </w:rPr>
      </w:pPr>
      <w:r>
        <w:rPr>
          <w:rFonts w:ascii="Tahoma" w:hAnsi="Tahoma" w:cs="Tahoma"/>
        </w:rPr>
        <w:t xml:space="preserve">b) </w:t>
      </w:r>
      <w:proofErr w:type="gramStart"/>
      <w:r w:rsidR="00C92AE7" w:rsidRPr="00B15C95">
        <w:rPr>
          <w:rFonts w:ascii="Tahoma" w:hAnsi="Tahoma" w:cs="Tahoma"/>
        </w:rPr>
        <w:t>multa</w:t>
      </w:r>
      <w:proofErr w:type="gramEnd"/>
      <w:r w:rsidR="00C92AE7" w:rsidRPr="00B15C95">
        <w:rPr>
          <w:rFonts w:ascii="Tahoma" w:hAnsi="Tahoma" w:cs="Tahoma"/>
        </w:rPr>
        <w:t xml:space="preserve"> de 20% (vinte por cento) sobre o valor total estimado do Contrato ou sobre a parcela inadimplida, caso a rescisão decorra da inexecução parcial do objeto  contratado;</w:t>
      </w:r>
    </w:p>
    <w:p w:rsidR="005E1C54" w:rsidRPr="00B15C95" w:rsidRDefault="00915FE7" w:rsidP="00915FE7">
      <w:pPr>
        <w:ind w:left="709" w:hanging="142"/>
        <w:jc w:val="both"/>
        <w:rPr>
          <w:rFonts w:ascii="Tahoma" w:hAnsi="Tahoma" w:cs="Tahoma"/>
        </w:rPr>
      </w:pPr>
      <w:r>
        <w:rPr>
          <w:rFonts w:ascii="Tahoma" w:hAnsi="Tahoma" w:cs="Tahoma"/>
        </w:rPr>
        <w:t xml:space="preserve">c) </w:t>
      </w:r>
      <w:proofErr w:type="gramStart"/>
      <w:r w:rsidR="00C92AE7" w:rsidRPr="00B15C95">
        <w:rPr>
          <w:rFonts w:ascii="Tahoma" w:hAnsi="Tahoma" w:cs="Tahoma"/>
        </w:rPr>
        <w:t>suspensão</w:t>
      </w:r>
      <w:proofErr w:type="gramEnd"/>
      <w:r w:rsidR="00C92AE7" w:rsidRPr="00B15C95">
        <w:rPr>
          <w:rFonts w:ascii="Tahoma" w:hAnsi="Tahoma" w:cs="Tahoma"/>
        </w:rPr>
        <w:t xml:space="preserve"> temporária de participação em licitação e impedimento de contratar com a Administração, por prazo não superior a 02 (dois)  anos.</w:t>
      </w:r>
    </w:p>
    <w:p w:rsidR="005E1C54" w:rsidRPr="00B15C95" w:rsidRDefault="00915FE7" w:rsidP="00915FE7">
      <w:pPr>
        <w:ind w:left="709" w:hanging="142"/>
        <w:jc w:val="both"/>
        <w:rPr>
          <w:rFonts w:ascii="Tahoma" w:hAnsi="Tahoma" w:cs="Tahoma"/>
        </w:rPr>
      </w:pPr>
      <w:r>
        <w:rPr>
          <w:rFonts w:ascii="Tahoma" w:hAnsi="Tahoma" w:cs="Tahoma"/>
        </w:rPr>
        <w:t xml:space="preserve">d) </w:t>
      </w:r>
      <w:r w:rsidR="00C92AE7" w:rsidRPr="00B15C95">
        <w:rPr>
          <w:rFonts w:ascii="Tahoma" w:hAnsi="Tahoma" w:cs="Tahom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16.6 </w:t>
      </w:r>
      <w:r w:rsidR="00C92AE7" w:rsidRPr="00B15C95">
        <w:rPr>
          <w:rFonts w:ascii="Tahoma" w:hAnsi="Tahoma" w:cs="Tahoma"/>
        </w:rPr>
        <w:t>- As penalidades serão obrigatoriamente registradas no sistema de registro de cadastro do Município   e, no caso de suspensão de licitar, o CONTRATADO deverá ser descredenciado por igual período, sem prejuízo das multas previstas no Edital e no contrato e das demais cominações   legais.</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16.7 </w:t>
      </w:r>
      <w:r w:rsidR="00C92AE7" w:rsidRPr="00B15C95">
        <w:rPr>
          <w:rFonts w:ascii="Tahoma" w:hAnsi="Tahoma" w:cs="Tahoma"/>
        </w:rPr>
        <w:t xml:space="preserve">- Nenhum pagamento será processado à proponente penalizada, </w:t>
      </w:r>
      <w:proofErr w:type="gramStart"/>
      <w:r w:rsidR="00C92AE7" w:rsidRPr="00B15C95">
        <w:rPr>
          <w:rFonts w:ascii="Tahoma" w:hAnsi="Tahoma" w:cs="Tahoma"/>
        </w:rPr>
        <w:t>sem</w:t>
      </w:r>
      <w:proofErr w:type="gramEnd"/>
      <w:r w:rsidR="00C92AE7" w:rsidRPr="00B15C95">
        <w:rPr>
          <w:rFonts w:ascii="Tahoma" w:hAnsi="Tahoma" w:cs="Tahoma"/>
        </w:rPr>
        <w:t xml:space="preserve"> que antes, este tenha pago ou lhe seja relevada a multa imposta.</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16.8 </w:t>
      </w:r>
      <w:r w:rsidR="00C92AE7" w:rsidRPr="00B15C95">
        <w:rPr>
          <w:rFonts w:ascii="Tahoma" w:hAnsi="Tahoma" w:cs="Tahoma"/>
        </w:rPr>
        <w:t>– As penalidades acima poderão ser aplicadas isolada ou cumulativamente, nos termos do artigo 87 da Lei nº 8.666/93 e suas alterações.</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16.9 </w:t>
      </w:r>
      <w:r w:rsidR="00C92AE7" w:rsidRPr="00B15C95">
        <w:rPr>
          <w:rFonts w:ascii="Tahoma" w:hAnsi="Tahoma" w:cs="Tahoma"/>
        </w:rPr>
        <w:t xml:space="preserve">– Na aplicação das penalidades serão admitidos os recursos previstos em Lei e garantido o contraditório e </w:t>
      </w:r>
      <w:proofErr w:type="gramStart"/>
      <w:r w:rsidR="00C92AE7" w:rsidRPr="00B15C95">
        <w:rPr>
          <w:rFonts w:ascii="Tahoma" w:hAnsi="Tahoma" w:cs="Tahoma"/>
        </w:rPr>
        <w:t>a</w:t>
      </w:r>
      <w:proofErr w:type="gramEnd"/>
      <w:r w:rsidR="00C92AE7" w:rsidRPr="00B15C95">
        <w:rPr>
          <w:rFonts w:ascii="Tahoma" w:hAnsi="Tahoma" w:cs="Tahoma"/>
        </w:rPr>
        <w:t xml:space="preserve"> ampla defesa.</w:t>
      </w:r>
    </w:p>
    <w:p w:rsidR="005E1C54" w:rsidRPr="00B15C95" w:rsidRDefault="005E1C54" w:rsidP="00B15C95">
      <w:pPr>
        <w:jc w:val="both"/>
        <w:rPr>
          <w:rFonts w:ascii="Tahoma" w:hAnsi="Tahoma" w:cs="Tahoma"/>
        </w:rPr>
      </w:pPr>
    </w:p>
    <w:p w:rsidR="005E1C54" w:rsidRPr="00B94254" w:rsidRDefault="00B94254" w:rsidP="00B15C95">
      <w:pPr>
        <w:jc w:val="both"/>
        <w:rPr>
          <w:rFonts w:ascii="Tahoma" w:hAnsi="Tahoma" w:cs="Tahoma"/>
          <w:b/>
        </w:rPr>
      </w:pPr>
      <w:r w:rsidRPr="00B94254">
        <w:rPr>
          <w:rFonts w:ascii="Tahoma" w:hAnsi="Tahoma" w:cs="Tahoma"/>
          <w:b/>
        </w:rPr>
        <w:t xml:space="preserve">17 </w:t>
      </w:r>
      <w:r w:rsidR="00C92AE7" w:rsidRPr="00B94254">
        <w:rPr>
          <w:rFonts w:ascii="Tahoma" w:hAnsi="Tahoma" w:cs="Tahoma"/>
          <w:b/>
        </w:rPr>
        <w:t>– DA GARANTIA</w:t>
      </w:r>
    </w:p>
    <w:p w:rsidR="005E1C54" w:rsidRPr="00B15C95" w:rsidRDefault="00B94254" w:rsidP="00B15C95">
      <w:pPr>
        <w:jc w:val="both"/>
        <w:rPr>
          <w:rFonts w:ascii="Tahoma" w:hAnsi="Tahoma" w:cs="Tahoma"/>
        </w:rPr>
      </w:pPr>
      <w:r>
        <w:rPr>
          <w:rFonts w:ascii="Tahoma" w:hAnsi="Tahoma" w:cs="Tahoma"/>
        </w:rPr>
        <w:t xml:space="preserve">17.1 </w:t>
      </w:r>
      <w:r w:rsidR="00C92AE7" w:rsidRPr="00B15C95">
        <w:rPr>
          <w:rFonts w:ascii="Tahoma" w:hAnsi="Tahoma" w:cs="Tahoma"/>
        </w:rPr>
        <w:t>– O prestador deverá, obrigatoriamente, reparar, corrigir, remover, reconstruir ou substituir, no todo ou em parte, quaisquer próteses dentárias, se nelas ocorrerem defeitos ou incorreções resultantes dos serviços ou dos materiais empregados, dentro de um período de garantia de 03 (três) meses;</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17.2 </w:t>
      </w:r>
      <w:r w:rsidR="00C92AE7" w:rsidRPr="00B15C95">
        <w:rPr>
          <w:rFonts w:ascii="Tahoma" w:hAnsi="Tahoma" w:cs="Tahoma"/>
        </w:rPr>
        <w:t>– A Secretaria de Saúde do Município não se responsabilizará por quaisquer defeitos que as próteses dentárias venham a apresentar, durante todas as etapas de sua realização pelo prestador, sendo obrigação    do prestador a correção ou indenização por conta da execução do serviço defeituoso e de possíveis lesões que a prótese defeituosa causar ao  usuário.</w:t>
      </w:r>
    </w:p>
    <w:p w:rsidR="005E1C54" w:rsidRPr="00B15C95" w:rsidRDefault="005E1C54" w:rsidP="00B15C95">
      <w:pPr>
        <w:jc w:val="both"/>
        <w:rPr>
          <w:rFonts w:ascii="Tahoma" w:hAnsi="Tahoma" w:cs="Tahoma"/>
        </w:rPr>
      </w:pPr>
    </w:p>
    <w:p w:rsidR="005E1C54" w:rsidRPr="00B94254" w:rsidRDefault="00B94254" w:rsidP="00B15C95">
      <w:pPr>
        <w:jc w:val="both"/>
        <w:rPr>
          <w:rFonts w:ascii="Tahoma" w:hAnsi="Tahoma" w:cs="Tahoma"/>
          <w:b/>
        </w:rPr>
      </w:pPr>
      <w:r w:rsidRPr="00B94254">
        <w:rPr>
          <w:rFonts w:ascii="Tahoma" w:hAnsi="Tahoma" w:cs="Tahoma"/>
          <w:b/>
        </w:rPr>
        <w:t xml:space="preserve">18 </w:t>
      </w:r>
      <w:r w:rsidR="00C92AE7" w:rsidRPr="00B94254">
        <w:rPr>
          <w:rFonts w:ascii="Tahoma" w:hAnsi="Tahoma" w:cs="Tahoma"/>
          <w:b/>
        </w:rPr>
        <w:t>– DAS VISTORIAS TÉCNICAS</w:t>
      </w:r>
    </w:p>
    <w:p w:rsidR="005E1C54" w:rsidRPr="00B15C95" w:rsidRDefault="00B94254" w:rsidP="00B15C95">
      <w:pPr>
        <w:jc w:val="both"/>
        <w:rPr>
          <w:rFonts w:ascii="Tahoma" w:hAnsi="Tahoma" w:cs="Tahoma"/>
        </w:rPr>
      </w:pPr>
      <w:r>
        <w:rPr>
          <w:rFonts w:ascii="Tahoma" w:hAnsi="Tahoma" w:cs="Tahoma"/>
        </w:rPr>
        <w:t xml:space="preserve">18.1 </w:t>
      </w:r>
      <w:r w:rsidR="00C92AE7" w:rsidRPr="00B15C95">
        <w:rPr>
          <w:rFonts w:ascii="Tahoma" w:hAnsi="Tahoma" w:cs="Tahoma"/>
        </w:rPr>
        <w:t xml:space="preserve">– O Responsável Técnico pela Odontologia da Secretaria Municipal de Saúde de </w:t>
      </w:r>
      <w:r w:rsidR="0035357D">
        <w:rPr>
          <w:rFonts w:ascii="Tahoma" w:hAnsi="Tahoma" w:cs="Tahoma"/>
        </w:rPr>
        <w:t>Tangará</w:t>
      </w:r>
      <w:r w:rsidR="00C92AE7" w:rsidRPr="00B15C95">
        <w:rPr>
          <w:rFonts w:ascii="Tahoma" w:hAnsi="Tahoma" w:cs="Tahoma"/>
        </w:rPr>
        <w:t xml:space="preserve"> realizará visitas técnicas nas instalações do prestador, independente de prévio agendamento, para verificação da capacidade instalada e das reais condições de atendimento às necessidades da Secretaria Municipal de Saúde;</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18.2 </w:t>
      </w:r>
      <w:r w:rsidR="00C92AE7" w:rsidRPr="00B15C95">
        <w:rPr>
          <w:rFonts w:ascii="Tahoma" w:hAnsi="Tahoma" w:cs="Tahoma"/>
        </w:rPr>
        <w:t>– As vistorias técnicas serão realizadas a qualquer momento, mesmo após a assinatura do contrato, a critério da Secretaria Municipal de  Saúde;</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18.3 </w:t>
      </w:r>
      <w:r w:rsidR="00C92AE7" w:rsidRPr="00B15C95">
        <w:rPr>
          <w:rFonts w:ascii="Tahoma" w:hAnsi="Tahoma" w:cs="Tahoma"/>
        </w:rPr>
        <w:t>– Não poderá haver qualquer impedimento às vistorias técnicas que serão realizadas pela Secretaria Municipal de Saúde.</w:t>
      </w:r>
    </w:p>
    <w:p w:rsidR="005E1C54" w:rsidRPr="00B15C95" w:rsidRDefault="005E1C54" w:rsidP="00B15C95">
      <w:pPr>
        <w:jc w:val="both"/>
        <w:rPr>
          <w:rFonts w:ascii="Tahoma" w:hAnsi="Tahoma" w:cs="Tahoma"/>
        </w:rPr>
      </w:pPr>
    </w:p>
    <w:p w:rsidR="005E1C54" w:rsidRPr="00B94254" w:rsidRDefault="00B94254" w:rsidP="00B15C95">
      <w:pPr>
        <w:jc w:val="both"/>
        <w:rPr>
          <w:rFonts w:ascii="Tahoma" w:hAnsi="Tahoma" w:cs="Tahoma"/>
          <w:b/>
        </w:rPr>
      </w:pPr>
      <w:r w:rsidRPr="00B94254">
        <w:rPr>
          <w:rFonts w:ascii="Tahoma" w:hAnsi="Tahoma" w:cs="Tahoma"/>
          <w:b/>
        </w:rPr>
        <w:t xml:space="preserve">19 </w:t>
      </w:r>
      <w:r w:rsidR="00C92AE7" w:rsidRPr="00B94254">
        <w:rPr>
          <w:rFonts w:ascii="Tahoma" w:hAnsi="Tahoma" w:cs="Tahoma"/>
          <w:b/>
        </w:rPr>
        <w:t>– DAS DISPOSIÇÕES FINAIS</w:t>
      </w:r>
    </w:p>
    <w:p w:rsidR="005E1C54" w:rsidRPr="00B15C95" w:rsidRDefault="00B94254" w:rsidP="00B15C95">
      <w:pPr>
        <w:jc w:val="both"/>
        <w:rPr>
          <w:rFonts w:ascii="Tahoma" w:hAnsi="Tahoma" w:cs="Tahoma"/>
        </w:rPr>
      </w:pPr>
      <w:r>
        <w:rPr>
          <w:rFonts w:ascii="Tahoma" w:hAnsi="Tahoma" w:cs="Tahoma"/>
        </w:rPr>
        <w:t xml:space="preserve">19.1 </w:t>
      </w:r>
      <w:r w:rsidR="00C92AE7" w:rsidRPr="00B15C95">
        <w:rPr>
          <w:rFonts w:ascii="Tahoma" w:hAnsi="Tahoma" w:cs="Tahoma"/>
        </w:rPr>
        <w:t>- Ao protocolar seu pedido para o Credenciamento, o fornecedor aceita e se obriga a cumprir todos</w:t>
      </w:r>
      <w:r>
        <w:rPr>
          <w:rFonts w:ascii="Tahoma" w:hAnsi="Tahoma" w:cs="Tahoma"/>
        </w:rPr>
        <w:t xml:space="preserve"> </w:t>
      </w:r>
      <w:r w:rsidR="00C92AE7" w:rsidRPr="00B15C95">
        <w:rPr>
          <w:rFonts w:ascii="Tahoma" w:hAnsi="Tahoma" w:cs="Tahoma"/>
        </w:rPr>
        <w:t>os termos deste Edital.</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19.2 </w:t>
      </w:r>
      <w:r w:rsidR="00C92AE7" w:rsidRPr="00B15C95">
        <w:rPr>
          <w:rFonts w:ascii="Tahoma" w:hAnsi="Tahoma" w:cs="Tahoma"/>
        </w:rPr>
        <w:t xml:space="preserve">- O Edital será disponibilizado no site da Prefeitura Municipal de </w:t>
      </w:r>
      <w:r w:rsidR="00822A2A" w:rsidRPr="00B15C95">
        <w:rPr>
          <w:rFonts w:ascii="Tahoma" w:hAnsi="Tahoma" w:cs="Tahoma"/>
        </w:rPr>
        <w:t>Tangará</w:t>
      </w:r>
      <w:r w:rsidR="00C92AE7" w:rsidRPr="00B15C95">
        <w:rPr>
          <w:rFonts w:ascii="Tahoma" w:hAnsi="Tahoma" w:cs="Tahoma"/>
        </w:rPr>
        <w:t xml:space="preserve"> </w:t>
      </w:r>
      <w:hyperlink r:id="rId14" w:history="1">
        <w:r w:rsidR="00822A2A" w:rsidRPr="00B15C95">
          <w:rPr>
            <w:rStyle w:val="Hyperlink"/>
            <w:rFonts w:ascii="Tahoma" w:hAnsi="Tahoma" w:cs="Tahoma"/>
          </w:rPr>
          <w:t>www.tangara.sc.gov.br</w:t>
        </w:r>
      </w:hyperlink>
      <w:r w:rsidR="00C92AE7" w:rsidRPr="00B15C95">
        <w:rPr>
          <w:rFonts w:ascii="Tahoma" w:hAnsi="Tahoma" w:cs="Tahoma"/>
        </w:rPr>
        <w:t xml:space="preserve"> e também poderá ser obtido junto ao Departamento de Licitações, por intermédio da Comissão Permanente</w:t>
      </w:r>
      <w:r w:rsidR="00296453">
        <w:rPr>
          <w:rFonts w:ascii="Tahoma" w:hAnsi="Tahoma" w:cs="Tahoma"/>
        </w:rPr>
        <w:t xml:space="preserve"> </w:t>
      </w:r>
      <w:r w:rsidR="00C92AE7" w:rsidRPr="00B15C95">
        <w:rPr>
          <w:rFonts w:ascii="Tahoma" w:hAnsi="Tahoma" w:cs="Tahoma"/>
        </w:rPr>
        <w:t>de Licitação, no local e horário indicado no subitem 4.4 deste Edital.</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19.3 </w:t>
      </w:r>
      <w:r w:rsidR="00C92AE7" w:rsidRPr="00B15C95">
        <w:rPr>
          <w:rFonts w:ascii="Tahoma" w:hAnsi="Tahoma" w:cs="Tahoma"/>
        </w:rPr>
        <w:t xml:space="preserve">– Aplicam-se subsidiariamente, para </w:t>
      </w:r>
      <w:proofErr w:type="gramStart"/>
      <w:r w:rsidR="00C92AE7" w:rsidRPr="00B15C95">
        <w:rPr>
          <w:rFonts w:ascii="Tahoma" w:hAnsi="Tahoma" w:cs="Tahoma"/>
        </w:rPr>
        <w:t>este</w:t>
      </w:r>
      <w:proofErr w:type="gramEnd"/>
      <w:r w:rsidR="00C92AE7" w:rsidRPr="00B15C95">
        <w:rPr>
          <w:rFonts w:ascii="Tahoma" w:hAnsi="Tahoma" w:cs="Tahoma"/>
        </w:rPr>
        <w:t xml:space="preserve"> edital de credenciamento, as normas da Lei nº   8.666/93.</w:t>
      </w:r>
    </w:p>
    <w:p w:rsidR="005E1C54" w:rsidRPr="00B15C95" w:rsidRDefault="005E1C54" w:rsidP="00B15C95">
      <w:pPr>
        <w:jc w:val="both"/>
        <w:rPr>
          <w:rFonts w:ascii="Tahoma" w:hAnsi="Tahoma" w:cs="Tahoma"/>
        </w:rPr>
      </w:pPr>
    </w:p>
    <w:p w:rsidR="005E1C54" w:rsidRPr="00B15C95" w:rsidRDefault="00B94254" w:rsidP="00B15C95">
      <w:pPr>
        <w:jc w:val="both"/>
        <w:rPr>
          <w:rFonts w:ascii="Tahoma" w:hAnsi="Tahoma" w:cs="Tahoma"/>
        </w:rPr>
      </w:pPr>
      <w:r>
        <w:rPr>
          <w:rFonts w:ascii="Tahoma" w:hAnsi="Tahoma" w:cs="Tahoma"/>
        </w:rPr>
        <w:t xml:space="preserve">19.4 </w:t>
      </w:r>
      <w:r w:rsidR="00C92AE7" w:rsidRPr="00B15C95">
        <w:rPr>
          <w:rFonts w:ascii="Tahoma" w:hAnsi="Tahoma" w:cs="Tahoma"/>
        </w:rPr>
        <w:t>- Informações ou dúvidas quanto ao edital, poderão ser obtidas junto do Departamento de Licitações pelo telefone (49) 35</w:t>
      </w:r>
      <w:r w:rsidR="002A55F1" w:rsidRPr="00B15C95">
        <w:rPr>
          <w:rFonts w:ascii="Tahoma" w:hAnsi="Tahoma" w:cs="Tahoma"/>
        </w:rPr>
        <w:t>32</w:t>
      </w:r>
      <w:r w:rsidR="00C92AE7" w:rsidRPr="00B15C95">
        <w:rPr>
          <w:rFonts w:ascii="Tahoma" w:hAnsi="Tahoma" w:cs="Tahoma"/>
        </w:rPr>
        <w:t>-</w:t>
      </w:r>
      <w:r w:rsidR="002A55F1" w:rsidRPr="00B15C95">
        <w:rPr>
          <w:rFonts w:ascii="Tahoma" w:hAnsi="Tahoma" w:cs="Tahoma"/>
        </w:rPr>
        <w:t>1522</w:t>
      </w:r>
      <w:r w:rsidR="00C92AE7" w:rsidRPr="00B15C95">
        <w:rPr>
          <w:rFonts w:ascii="Tahoma" w:hAnsi="Tahoma" w:cs="Tahoma"/>
        </w:rPr>
        <w:t xml:space="preserve">, no horário de expediente das </w:t>
      </w:r>
      <w:r w:rsidR="002A55F1" w:rsidRPr="00B15C95">
        <w:rPr>
          <w:rFonts w:ascii="Tahoma" w:hAnsi="Tahoma" w:cs="Tahoma"/>
        </w:rPr>
        <w:t>08</w:t>
      </w:r>
      <w:r w:rsidR="00C92AE7" w:rsidRPr="00B15C95">
        <w:rPr>
          <w:rFonts w:ascii="Tahoma" w:hAnsi="Tahoma" w:cs="Tahoma"/>
        </w:rPr>
        <w:t>:</w:t>
      </w:r>
      <w:r w:rsidR="002A55F1" w:rsidRPr="00B15C95">
        <w:rPr>
          <w:rFonts w:ascii="Tahoma" w:hAnsi="Tahoma" w:cs="Tahoma"/>
        </w:rPr>
        <w:t xml:space="preserve">00 às 12:00 e </w:t>
      </w:r>
      <w:r w:rsidR="00C92AE7" w:rsidRPr="00B15C95">
        <w:rPr>
          <w:rFonts w:ascii="Tahoma" w:hAnsi="Tahoma" w:cs="Tahoma"/>
        </w:rPr>
        <w:t xml:space="preserve"> </w:t>
      </w:r>
      <w:r w:rsidR="002A55F1" w:rsidRPr="00B15C95">
        <w:rPr>
          <w:rFonts w:ascii="Tahoma" w:hAnsi="Tahoma" w:cs="Tahoma"/>
        </w:rPr>
        <w:t>das</w:t>
      </w:r>
      <w:r w:rsidR="00C92AE7" w:rsidRPr="00B15C95">
        <w:rPr>
          <w:rFonts w:ascii="Tahoma" w:hAnsi="Tahoma" w:cs="Tahoma"/>
        </w:rPr>
        <w:t xml:space="preserve"> </w:t>
      </w:r>
      <w:r w:rsidR="002A55F1" w:rsidRPr="00B15C95">
        <w:rPr>
          <w:rFonts w:ascii="Tahoma" w:hAnsi="Tahoma" w:cs="Tahoma"/>
        </w:rPr>
        <w:t xml:space="preserve">13:30 às </w:t>
      </w:r>
      <w:r w:rsidR="00C92AE7" w:rsidRPr="00B15C95">
        <w:rPr>
          <w:rFonts w:ascii="Tahoma" w:hAnsi="Tahoma" w:cs="Tahoma"/>
        </w:rPr>
        <w:t>1</w:t>
      </w:r>
      <w:r w:rsidR="002A55F1" w:rsidRPr="00B15C95">
        <w:rPr>
          <w:rFonts w:ascii="Tahoma" w:hAnsi="Tahoma" w:cs="Tahoma"/>
        </w:rPr>
        <w:t>7</w:t>
      </w:r>
      <w:r w:rsidR="00C92AE7" w:rsidRPr="00B15C95">
        <w:rPr>
          <w:rFonts w:ascii="Tahoma" w:hAnsi="Tahoma" w:cs="Tahoma"/>
        </w:rPr>
        <w:t xml:space="preserve">:30 horas, ou através de e-mail: </w:t>
      </w:r>
      <w:hyperlink r:id="rId15" w:history="1">
        <w:r w:rsidR="00271ED4" w:rsidRPr="00B15C95">
          <w:rPr>
            <w:rStyle w:val="Hyperlink"/>
            <w:rFonts w:ascii="Tahoma" w:hAnsi="Tahoma" w:cs="Tahoma"/>
          </w:rPr>
          <w:t>cadastro@tangara.sc.gov.br.</w:t>
        </w:r>
      </w:hyperlink>
    </w:p>
    <w:p w:rsidR="005E1C54" w:rsidRPr="00B15C95" w:rsidRDefault="005E1C54" w:rsidP="00B15C95">
      <w:pPr>
        <w:jc w:val="both"/>
        <w:rPr>
          <w:rFonts w:ascii="Tahoma" w:hAnsi="Tahoma" w:cs="Tahoma"/>
        </w:rPr>
      </w:pPr>
    </w:p>
    <w:p w:rsidR="00D22D22" w:rsidRPr="00B15C95" w:rsidRDefault="00B94254" w:rsidP="00B15C95">
      <w:pPr>
        <w:jc w:val="both"/>
        <w:rPr>
          <w:rFonts w:ascii="Tahoma" w:hAnsi="Tahoma" w:cs="Tahoma"/>
        </w:rPr>
      </w:pPr>
      <w:r>
        <w:rPr>
          <w:rFonts w:ascii="Tahoma" w:hAnsi="Tahoma" w:cs="Tahoma"/>
        </w:rPr>
        <w:t xml:space="preserve">19.5 </w:t>
      </w:r>
      <w:r w:rsidR="00C92AE7" w:rsidRPr="00B15C95">
        <w:rPr>
          <w:rFonts w:ascii="Tahoma" w:hAnsi="Tahoma" w:cs="Tahoma"/>
        </w:rPr>
        <w:t xml:space="preserve">– Fazem parte do presente Edital: </w:t>
      </w:r>
    </w:p>
    <w:p w:rsidR="00D22D22" w:rsidRPr="00B15C95" w:rsidRDefault="00D22D22" w:rsidP="00B15C95">
      <w:pPr>
        <w:jc w:val="both"/>
        <w:rPr>
          <w:rFonts w:ascii="Tahoma" w:hAnsi="Tahoma" w:cs="Tahoma"/>
        </w:rPr>
      </w:pPr>
    </w:p>
    <w:p w:rsidR="00D22D22" w:rsidRPr="00B15C95" w:rsidRDefault="00C92AE7" w:rsidP="00B15C95">
      <w:pPr>
        <w:jc w:val="both"/>
        <w:rPr>
          <w:rFonts w:ascii="Tahoma" w:hAnsi="Tahoma" w:cs="Tahoma"/>
        </w:rPr>
      </w:pPr>
      <w:r w:rsidRPr="00B94254">
        <w:rPr>
          <w:rFonts w:ascii="Tahoma" w:hAnsi="Tahoma" w:cs="Tahoma"/>
          <w:b/>
        </w:rPr>
        <w:t>Anexo I</w:t>
      </w:r>
      <w:r w:rsidRPr="00B15C95">
        <w:rPr>
          <w:rFonts w:ascii="Tahoma" w:hAnsi="Tahoma" w:cs="Tahoma"/>
        </w:rPr>
        <w:t xml:space="preserve"> – Pedido de Credenciamento; </w:t>
      </w:r>
    </w:p>
    <w:p w:rsidR="005E1C54" w:rsidRPr="00B15C95" w:rsidRDefault="00C92AE7" w:rsidP="00B15C95">
      <w:pPr>
        <w:jc w:val="both"/>
        <w:rPr>
          <w:rFonts w:ascii="Tahoma" w:hAnsi="Tahoma" w:cs="Tahoma"/>
        </w:rPr>
      </w:pPr>
      <w:r w:rsidRPr="00B94254">
        <w:rPr>
          <w:rFonts w:ascii="Tahoma" w:hAnsi="Tahoma" w:cs="Tahoma"/>
          <w:b/>
        </w:rPr>
        <w:t>Anexo II</w:t>
      </w:r>
      <w:r w:rsidRPr="00B15C95">
        <w:rPr>
          <w:rFonts w:ascii="Tahoma" w:hAnsi="Tahoma" w:cs="Tahoma"/>
        </w:rPr>
        <w:t xml:space="preserve"> – Tabela </w:t>
      </w:r>
      <w:r w:rsidR="00390C0B" w:rsidRPr="00B15C95">
        <w:rPr>
          <w:rFonts w:ascii="Tahoma" w:hAnsi="Tahoma" w:cs="Tahoma"/>
        </w:rPr>
        <w:t>de Procedimentos e Valores</w:t>
      </w:r>
      <w:r w:rsidRPr="00B15C95">
        <w:rPr>
          <w:rFonts w:ascii="Tahoma" w:hAnsi="Tahoma" w:cs="Tahoma"/>
        </w:rPr>
        <w:t>;</w:t>
      </w:r>
    </w:p>
    <w:p w:rsidR="00D22D22" w:rsidRPr="00B15C95" w:rsidRDefault="00C92AE7" w:rsidP="00B15C95">
      <w:pPr>
        <w:jc w:val="both"/>
        <w:rPr>
          <w:rFonts w:ascii="Tahoma" w:hAnsi="Tahoma" w:cs="Tahoma"/>
        </w:rPr>
      </w:pPr>
      <w:r w:rsidRPr="00B94254">
        <w:rPr>
          <w:rFonts w:ascii="Tahoma" w:hAnsi="Tahoma" w:cs="Tahoma"/>
          <w:b/>
        </w:rPr>
        <w:t>Anexo III</w:t>
      </w:r>
      <w:r w:rsidRPr="00B15C95">
        <w:rPr>
          <w:rFonts w:ascii="Tahoma" w:hAnsi="Tahoma" w:cs="Tahoma"/>
        </w:rPr>
        <w:t xml:space="preserve"> – Relações de Profissionais que compõem </w:t>
      </w:r>
      <w:proofErr w:type="gramStart"/>
      <w:r w:rsidRPr="00B15C95">
        <w:rPr>
          <w:rFonts w:ascii="Tahoma" w:hAnsi="Tahoma" w:cs="Tahoma"/>
        </w:rPr>
        <w:t>a</w:t>
      </w:r>
      <w:proofErr w:type="gramEnd"/>
      <w:r w:rsidRPr="00B15C95">
        <w:rPr>
          <w:rFonts w:ascii="Tahoma" w:hAnsi="Tahoma" w:cs="Tahoma"/>
        </w:rPr>
        <w:t xml:space="preserve"> equipe técnica; </w:t>
      </w:r>
    </w:p>
    <w:p w:rsidR="00D22D22" w:rsidRPr="00B15C95" w:rsidRDefault="00C92AE7" w:rsidP="00B15C95">
      <w:pPr>
        <w:jc w:val="both"/>
        <w:rPr>
          <w:rFonts w:ascii="Tahoma" w:hAnsi="Tahoma" w:cs="Tahoma"/>
        </w:rPr>
      </w:pPr>
      <w:r w:rsidRPr="00B94254">
        <w:rPr>
          <w:rFonts w:ascii="Tahoma" w:hAnsi="Tahoma" w:cs="Tahoma"/>
          <w:b/>
        </w:rPr>
        <w:t>Anexo IV</w:t>
      </w:r>
      <w:r w:rsidRPr="00B15C95">
        <w:rPr>
          <w:rFonts w:ascii="Tahoma" w:hAnsi="Tahoma" w:cs="Tahoma"/>
        </w:rPr>
        <w:t xml:space="preserve"> – Modelo de Declaração de que tomou conhecimento; </w:t>
      </w:r>
    </w:p>
    <w:p w:rsidR="005E1C54" w:rsidRPr="00B15C95" w:rsidRDefault="00C92AE7" w:rsidP="00B15C95">
      <w:pPr>
        <w:jc w:val="both"/>
        <w:rPr>
          <w:rFonts w:ascii="Tahoma" w:hAnsi="Tahoma" w:cs="Tahoma"/>
        </w:rPr>
      </w:pPr>
      <w:r w:rsidRPr="00B94254">
        <w:rPr>
          <w:rFonts w:ascii="Tahoma" w:hAnsi="Tahoma" w:cs="Tahoma"/>
          <w:b/>
        </w:rPr>
        <w:t>Anexo V</w:t>
      </w:r>
      <w:r w:rsidRPr="00B15C95">
        <w:rPr>
          <w:rFonts w:ascii="Tahoma" w:hAnsi="Tahoma" w:cs="Tahoma"/>
        </w:rPr>
        <w:t xml:space="preserve"> – Modelo de Declaração que não emprega menores;</w:t>
      </w:r>
    </w:p>
    <w:p w:rsidR="005E1C54" w:rsidRPr="00B15C95" w:rsidRDefault="00C92AE7" w:rsidP="00B15C95">
      <w:pPr>
        <w:jc w:val="both"/>
        <w:rPr>
          <w:rFonts w:ascii="Tahoma" w:hAnsi="Tahoma" w:cs="Tahoma"/>
        </w:rPr>
      </w:pPr>
      <w:r w:rsidRPr="00B94254">
        <w:rPr>
          <w:rFonts w:ascii="Tahoma" w:hAnsi="Tahoma" w:cs="Tahoma"/>
          <w:b/>
        </w:rPr>
        <w:t>Anexo VI</w:t>
      </w:r>
      <w:r w:rsidRPr="00B15C95">
        <w:rPr>
          <w:rFonts w:ascii="Tahoma" w:hAnsi="Tahoma" w:cs="Tahoma"/>
        </w:rPr>
        <w:t xml:space="preserve"> – Minuta do Contrato.</w:t>
      </w:r>
    </w:p>
    <w:p w:rsidR="005E1C54" w:rsidRPr="00B15C95" w:rsidRDefault="005E1C54" w:rsidP="00B15C95">
      <w:pPr>
        <w:jc w:val="both"/>
        <w:rPr>
          <w:rFonts w:ascii="Tahoma" w:hAnsi="Tahoma" w:cs="Tahoma"/>
        </w:rPr>
      </w:pPr>
    </w:p>
    <w:p w:rsidR="005E1C54" w:rsidRPr="00B15C95" w:rsidRDefault="000D2CF4" w:rsidP="00B15C95">
      <w:pPr>
        <w:jc w:val="both"/>
        <w:rPr>
          <w:rFonts w:ascii="Tahoma" w:hAnsi="Tahoma" w:cs="Tahoma"/>
        </w:rPr>
      </w:pPr>
      <w:r>
        <w:rPr>
          <w:rFonts w:ascii="Tahoma" w:hAnsi="Tahoma" w:cs="Tahoma"/>
        </w:rPr>
        <w:t xml:space="preserve">19.6 </w:t>
      </w:r>
      <w:r w:rsidR="00C92AE7" w:rsidRPr="00B15C95">
        <w:rPr>
          <w:rFonts w:ascii="Tahoma" w:hAnsi="Tahoma" w:cs="Tahoma"/>
        </w:rPr>
        <w:t xml:space="preserve">- Fica eleito o foro da comarca de </w:t>
      </w:r>
      <w:r w:rsidR="009B300E" w:rsidRPr="00B15C95">
        <w:rPr>
          <w:rFonts w:ascii="Tahoma" w:hAnsi="Tahoma" w:cs="Tahoma"/>
        </w:rPr>
        <w:t>Tangará</w:t>
      </w:r>
      <w:r w:rsidR="00C92AE7" w:rsidRPr="00B15C95">
        <w:rPr>
          <w:rFonts w:ascii="Tahoma" w:hAnsi="Tahoma" w:cs="Tahoma"/>
        </w:rPr>
        <w:t>, no Estado de Santa Catarina, como competente para solucionar eventuais pendências decorrentes deste Edital, com renuncia a qualquer outro, por mais privilegiado que seja ou venha a ser.</w:t>
      </w:r>
    </w:p>
    <w:p w:rsidR="005E1C54" w:rsidRPr="00B15C95" w:rsidRDefault="005E1C54" w:rsidP="00B15C95">
      <w:pPr>
        <w:jc w:val="both"/>
        <w:rPr>
          <w:rFonts w:ascii="Tahoma" w:hAnsi="Tahoma" w:cs="Tahoma"/>
        </w:rPr>
      </w:pPr>
    </w:p>
    <w:p w:rsidR="005E1C54" w:rsidRPr="00B15C95" w:rsidRDefault="009B300E" w:rsidP="00B15C95">
      <w:pPr>
        <w:jc w:val="both"/>
        <w:rPr>
          <w:rFonts w:ascii="Tahoma" w:hAnsi="Tahoma" w:cs="Tahoma"/>
        </w:rPr>
      </w:pPr>
      <w:r w:rsidRPr="00B15C95">
        <w:rPr>
          <w:rFonts w:ascii="Tahoma" w:hAnsi="Tahoma" w:cs="Tahoma"/>
        </w:rPr>
        <w:t>Tangará</w:t>
      </w:r>
      <w:r w:rsidR="00C92AE7" w:rsidRPr="00B15C95">
        <w:rPr>
          <w:rFonts w:ascii="Tahoma" w:hAnsi="Tahoma" w:cs="Tahoma"/>
        </w:rPr>
        <w:t xml:space="preserve"> – SC, 0</w:t>
      </w:r>
      <w:r w:rsidRPr="00B15C95">
        <w:rPr>
          <w:rFonts w:ascii="Tahoma" w:hAnsi="Tahoma" w:cs="Tahoma"/>
        </w:rPr>
        <w:t>8</w:t>
      </w:r>
      <w:r w:rsidR="00C92AE7" w:rsidRPr="00B15C95">
        <w:rPr>
          <w:rFonts w:ascii="Tahoma" w:hAnsi="Tahoma" w:cs="Tahoma"/>
        </w:rPr>
        <w:t xml:space="preserve"> de </w:t>
      </w:r>
      <w:r w:rsidRPr="00B15C95">
        <w:rPr>
          <w:rFonts w:ascii="Tahoma" w:hAnsi="Tahoma" w:cs="Tahoma"/>
        </w:rPr>
        <w:t>maio</w:t>
      </w:r>
      <w:r w:rsidR="00C92AE7" w:rsidRPr="00B15C95">
        <w:rPr>
          <w:rFonts w:ascii="Tahoma" w:hAnsi="Tahoma" w:cs="Tahoma"/>
        </w:rPr>
        <w:t xml:space="preserve"> de 201</w:t>
      </w:r>
      <w:r w:rsidRPr="00B15C95">
        <w:rPr>
          <w:rFonts w:ascii="Tahoma" w:hAnsi="Tahoma" w:cs="Tahoma"/>
        </w:rPr>
        <w:t>7</w:t>
      </w:r>
      <w:r w:rsidR="00C92AE7" w:rsidRPr="00B15C95">
        <w:rPr>
          <w:rFonts w:ascii="Tahoma" w:hAnsi="Tahoma" w:cs="Tahoma"/>
        </w:rPr>
        <w:t>.</w:t>
      </w:r>
    </w:p>
    <w:p w:rsidR="005E1C54" w:rsidRDefault="005E1C54" w:rsidP="00B15C95">
      <w:pPr>
        <w:jc w:val="both"/>
        <w:rPr>
          <w:rFonts w:ascii="Tahoma" w:hAnsi="Tahoma" w:cs="Tahoma"/>
        </w:rPr>
      </w:pPr>
    </w:p>
    <w:p w:rsidR="000D2CF4" w:rsidRDefault="000D2CF4" w:rsidP="00B15C95">
      <w:pPr>
        <w:jc w:val="both"/>
        <w:rPr>
          <w:rFonts w:ascii="Tahoma" w:hAnsi="Tahoma" w:cs="Tahoma"/>
        </w:rPr>
      </w:pPr>
    </w:p>
    <w:p w:rsidR="000D2CF4" w:rsidRPr="00B15C95" w:rsidRDefault="000D2CF4" w:rsidP="00B15C95">
      <w:pPr>
        <w:jc w:val="both"/>
        <w:rPr>
          <w:rFonts w:ascii="Tahoma" w:hAnsi="Tahoma" w:cs="Tahoma"/>
        </w:rPr>
      </w:pPr>
    </w:p>
    <w:p w:rsidR="009B300E" w:rsidRPr="000D2CF4" w:rsidRDefault="009B300E" w:rsidP="000D2CF4">
      <w:pPr>
        <w:jc w:val="center"/>
        <w:rPr>
          <w:rFonts w:ascii="Tahoma" w:hAnsi="Tahoma" w:cs="Tahoma"/>
          <w:b/>
        </w:rPr>
      </w:pPr>
      <w:r w:rsidRPr="000D2CF4">
        <w:rPr>
          <w:rFonts w:ascii="Tahoma" w:hAnsi="Tahoma" w:cs="Tahoma"/>
          <w:b/>
        </w:rPr>
        <w:t>NADIR BAÚ DA SILVA</w:t>
      </w:r>
    </w:p>
    <w:p w:rsidR="005E1C54" w:rsidRPr="000D2CF4" w:rsidRDefault="00C92AE7" w:rsidP="000D2CF4">
      <w:pPr>
        <w:jc w:val="center"/>
        <w:rPr>
          <w:rFonts w:ascii="Tahoma" w:hAnsi="Tahoma" w:cs="Tahoma"/>
          <w:b/>
        </w:rPr>
      </w:pPr>
      <w:r w:rsidRPr="000D2CF4">
        <w:rPr>
          <w:rFonts w:ascii="Tahoma" w:hAnsi="Tahoma" w:cs="Tahoma"/>
          <w:b/>
        </w:rPr>
        <w:t>PREFEITO MUNICIPAL</w:t>
      </w: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sectPr w:rsidR="005E1C54" w:rsidRPr="00B15C95" w:rsidSect="007E23EE">
          <w:headerReference w:type="default" r:id="rId16"/>
          <w:pgSz w:w="11900" w:h="16840"/>
          <w:pgMar w:top="-1985" w:right="960" w:bottom="1418" w:left="1540" w:header="1276" w:footer="0" w:gutter="0"/>
          <w:cols w:space="720"/>
        </w:sectPr>
      </w:pPr>
    </w:p>
    <w:p w:rsidR="005E1C54" w:rsidRPr="00B15C95" w:rsidRDefault="005E1C54" w:rsidP="00B15C95">
      <w:pPr>
        <w:jc w:val="both"/>
        <w:rPr>
          <w:rFonts w:ascii="Tahoma" w:hAnsi="Tahoma" w:cs="Tahoma"/>
        </w:rPr>
      </w:pPr>
    </w:p>
    <w:p w:rsidR="00DD1323" w:rsidRDefault="00C92AE7" w:rsidP="00AC3C29">
      <w:pPr>
        <w:jc w:val="center"/>
        <w:rPr>
          <w:rFonts w:ascii="Tahoma" w:hAnsi="Tahoma" w:cs="Tahoma"/>
          <w:b/>
        </w:rPr>
      </w:pPr>
      <w:r w:rsidRPr="00AC3C29">
        <w:rPr>
          <w:rFonts w:ascii="Tahoma" w:hAnsi="Tahoma" w:cs="Tahoma"/>
          <w:b/>
        </w:rPr>
        <w:t>ANEXO I</w:t>
      </w:r>
    </w:p>
    <w:p w:rsidR="00AC3C29" w:rsidRPr="00AC3C29" w:rsidRDefault="00AC3C29" w:rsidP="00AC3C29">
      <w:pPr>
        <w:jc w:val="center"/>
        <w:rPr>
          <w:rFonts w:ascii="Tahoma" w:hAnsi="Tahoma" w:cs="Tahoma"/>
          <w:b/>
        </w:rPr>
      </w:pPr>
    </w:p>
    <w:p w:rsidR="00DD1323" w:rsidRPr="00AC3C29" w:rsidRDefault="00DD1323" w:rsidP="00AC3C29">
      <w:pPr>
        <w:jc w:val="center"/>
        <w:rPr>
          <w:rFonts w:ascii="Tahoma" w:hAnsi="Tahoma" w:cs="Tahoma"/>
          <w:b/>
        </w:rPr>
      </w:pPr>
      <w:r w:rsidRPr="00AC3C29">
        <w:rPr>
          <w:rFonts w:ascii="Tahoma" w:hAnsi="Tahoma" w:cs="Tahoma"/>
          <w:b/>
        </w:rPr>
        <w:t>PROCESSO LICITATÓRIO Nº 025/2017</w:t>
      </w:r>
    </w:p>
    <w:p w:rsidR="00DD1323" w:rsidRDefault="00DD1323" w:rsidP="00AC3C29">
      <w:pPr>
        <w:jc w:val="center"/>
        <w:rPr>
          <w:rFonts w:ascii="Tahoma" w:hAnsi="Tahoma" w:cs="Tahoma"/>
          <w:b/>
        </w:rPr>
      </w:pPr>
      <w:r w:rsidRPr="00AC3C29">
        <w:rPr>
          <w:rFonts w:ascii="Tahoma" w:hAnsi="Tahoma" w:cs="Tahoma"/>
          <w:b/>
        </w:rPr>
        <w:t>EDITAL DE CREDENCIAMENTO N° 001/2017</w:t>
      </w:r>
    </w:p>
    <w:p w:rsidR="00AC3C29" w:rsidRDefault="00AC3C29" w:rsidP="00AC3C29">
      <w:pPr>
        <w:jc w:val="center"/>
        <w:rPr>
          <w:rFonts w:ascii="Tahoma" w:hAnsi="Tahoma" w:cs="Tahoma"/>
          <w:b/>
        </w:rPr>
      </w:pPr>
    </w:p>
    <w:p w:rsidR="00AC3C29" w:rsidRPr="00AC3C29" w:rsidRDefault="00AC3C29" w:rsidP="00AC3C29">
      <w:pPr>
        <w:jc w:val="center"/>
        <w:rPr>
          <w:rFonts w:ascii="Tahoma" w:hAnsi="Tahoma" w:cs="Tahoma"/>
          <w:b/>
        </w:rPr>
      </w:pPr>
    </w:p>
    <w:p w:rsidR="005E1C54" w:rsidRPr="00B15C95" w:rsidRDefault="00C92AE7" w:rsidP="00AC3C29">
      <w:pPr>
        <w:jc w:val="center"/>
        <w:rPr>
          <w:rFonts w:ascii="Tahoma" w:hAnsi="Tahoma" w:cs="Tahoma"/>
        </w:rPr>
      </w:pPr>
      <w:r w:rsidRPr="00AC3C29">
        <w:rPr>
          <w:rFonts w:ascii="Tahoma" w:hAnsi="Tahoma" w:cs="Tahoma"/>
          <w:b/>
        </w:rPr>
        <w:t>PEDIDO DE CREDENCIAMENTO</w:t>
      </w:r>
    </w:p>
    <w:p w:rsidR="005E1C54" w:rsidRPr="00B15C95" w:rsidRDefault="005E1C54" w:rsidP="00B15C95">
      <w:pPr>
        <w:jc w:val="both"/>
        <w:rPr>
          <w:rFonts w:ascii="Tahoma" w:hAnsi="Tahoma" w:cs="Tahoma"/>
        </w:rPr>
      </w:pPr>
    </w:p>
    <w:p w:rsidR="005E1C54" w:rsidRDefault="00C92AE7" w:rsidP="00B15C95">
      <w:pPr>
        <w:jc w:val="both"/>
        <w:rPr>
          <w:rFonts w:ascii="Tahoma" w:hAnsi="Tahoma" w:cs="Tahoma"/>
        </w:rPr>
      </w:pPr>
      <w:r w:rsidRPr="00B15C95">
        <w:rPr>
          <w:rFonts w:ascii="Tahoma" w:hAnsi="Tahoma" w:cs="Tahoma"/>
        </w:rPr>
        <w:t>(</w:t>
      </w:r>
      <w:r w:rsidRPr="00AC3C29">
        <w:rPr>
          <w:rFonts w:ascii="Tahoma" w:hAnsi="Tahoma" w:cs="Tahoma"/>
          <w:b/>
        </w:rPr>
        <w:t>Empresa, CNPJ, endereço, telefone</w:t>
      </w:r>
      <w:r w:rsidRPr="00B15C95">
        <w:rPr>
          <w:rFonts w:ascii="Tahoma" w:hAnsi="Tahoma" w:cs="Tahoma"/>
        </w:rPr>
        <w:t>) representada neste ato pelo senhor (a) (</w:t>
      </w:r>
      <w:r w:rsidRPr="00AC3C29">
        <w:rPr>
          <w:rFonts w:ascii="Tahoma" w:hAnsi="Tahoma" w:cs="Tahoma"/>
          <w:b/>
        </w:rPr>
        <w:t>nome completo, CPF, RG, função/cargo</w:t>
      </w:r>
      <w:r w:rsidRPr="00B15C95">
        <w:rPr>
          <w:rFonts w:ascii="Tahoma" w:hAnsi="Tahoma" w:cs="Tahoma"/>
        </w:rPr>
        <w:t>) pelo presente, atendendo ao Edital de Credenciamento nº 01/2016, vem manifestar seu interesse no cadastramento para prestação de todos os serviços constantes d</w:t>
      </w:r>
      <w:r w:rsidR="00DD1323" w:rsidRPr="00B15C95">
        <w:rPr>
          <w:rFonts w:ascii="Tahoma" w:hAnsi="Tahoma" w:cs="Tahoma"/>
        </w:rPr>
        <w:t>o A</w:t>
      </w:r>
      <w:r w:rsidRPr="00B15C95">
        <w:rPr>
          <w:rFonts w:ascii="Tahoma" w:hAnsi="Tahoma" w:cs="Tahoma"/>
        </w:rPr>
        <w:t>nexo II. Declara ainda, que aceita os preços propostos, com os valores constantes da Tabela no Anexo II do Edital, do qual tem pleno conhecimento.</w:t>
      </w:r>
    </w:p>
    <w:p w:rsidR="00AC3C29" w:rsidRPr="00B15C95" w:rsidRDefault="00AC3C29" w:rsidP="00B15C95">
      <w:pPr>
        <w:jc w:val="both"/>
        <w:rPr>
          <w:rFonts w:ascii="Tahoma" w:hAnsi="Tahoma" w:cs="Tahoma"/>
        </w:rPr>
      </w:pPr>
    </w:p>
    <w:p w:rsidR="005E1C54" w:rsidRPr="00B15C95" w:rsidRDefault="00C92AE7" w:rsidP="00B15C95">
      <w:pPr>
        <w:jc w:val="both"/>
        <w:rPr>
          <w:rFonts w:ascii="Tahoma" w:hAnsi="Tahoma" w:cs="Tahoma"/>
        </w:rPr>
      </w:pPr>
      <w:proofErr w:type="gramStart"/>
      <w:r w:rsidRPr="00B15C95">
        <w:rPr>
          <w:rFonts w:ascii="Tahoma" w:hAnsi="Tahoma" w:cs="Tahoma"/>
        </w:rPr>
        <w:t>Para tanto, apresenta em anexo toda documentação exigida para o referido credenciamento.</w:t>
      </w:r>
      <w:proofErr w:type="gramEnd"/>
      <w:r w:rsidRPr="00B15C95">
        <w:rPr>
          <w:rFonts w:ascii="Tahoma" w:hAnsi="Tahoma" w:cs="Tahoma"/>
        </w:rPr>
        <w:t xml:space="preserve"> </w:t>
      </w:r>
      <w:proofErr w:type="gramStart"/>
      <w:r w:rsidRPr="00B15C95">
        <w:rPr>
          <w:rFonts w:ascii="Tahoma" w:hAnsi="Tahoma" w:cs="Tahoma"/>
        </w:rPr>
        <w:t>Informamos que o respon</w:t>
      </w:r>
      <w:r w:rsidR="00AC3C29">
        <w:rPr>
          <w:rFonts w:ascii="Tahoma" w:hAnsi="Tahoma" w:cs="Tahoma"/>
        </w:rPr>
        <w:t>sável técnico pela empresa é</w:t>
      </w:r>
      <w:r w:rsidRPr="00B15C95">
        <w:rPr>
          <w:rFonts w:ascii="Tahoma" w:hAnsi="Tahoma" w:cs="Tahoma"/>
        </w:rPr>
        <w:t>,</w:t>
      </w:r>
      <w:r w:rsidR="00AC3C29">
        <w:rPr>
          <w:rFonts w:ascii="Tahoma" w:hAnsi="Tahoma" w:cs="Tahoma"/>
        </w:rPr>
        <w:t xml:space="preserve"> </w:t>
      </w:r>
      <w:r w:rsidRPr="00B15C95">
        <w:rPr>
          <w:rFonts w:ascii="Tahoma" w:hAnsi="Tahoma" w:cs="Tahoma"/>
        </w:rPr>
        <w:tab/>
        <w:t xml:space="preserve">(qualificação técnica), </w:t>
      </w:r>
      <w:r w:rsidR="00AC3C29">
        <w:rPr>
          <w:rFonts w:ascii="Tahoma" w:hAnsi="Tahoma" w:cs="Tahoma"/>
        </w:rPr>
        <w:t>(</w:t>
      </w:r>
      <w:r w:rsidRPr="00B15C95">
        <w:rPr>
          <w:rFonts w:ascii="Tahoma" w:hAnsi="Tahoma" w:cs="Tahoma"/>
        </w:rPr>
        <w:t>RG e CPF).</w:t>
      </w:r>
      <w:proofErr w:type="gramEnd"/>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proofErr w:type="gramStart"/>
      <w:r w:rsidRPr="00B15C95">
        <w:rPr>
          <w:rFonts w:ascii="Tahoma" w:hAnsi="Tahoma" w:cs="Tahoma"/>
        </w:rPr>
        <w:t xml:space="preserve">Local; </w:t>
      </w:r>
      <w:r w:rsidRPr="00B15C95">
        <w:rPr>
          <w:rFonts w:ascii="Tahoma" w:hAnsi="Tahoma" w:cs="Tahoma"/>
        </w:rPr>
        <w:tab/>
        <w:t>,</w:t>
      </w:r>
      <w:proofErr w:type="gramEnd"/>
      <w:r w:rsidRPr="00B15C95">
        <w:rPr>
          <w:rFonts w:ascii="Tahoma" w:hAnsi="Tahoma" w:cs="Tahoma"/>
        </w:rPr>
        <w:t xml:space="preserve"> </w:t>
      </w:r>
      <w:r w:rsidRPr="00B15C95">
        <w:rPr>
          <w:rFonts w:ascii="Tahoma" w:hAnsi="Tahoma" w:cs="Tahoma"/>
        </w:rPr>
        <w:tab/>
        <w:t xml:space="preserve">de </w:t>
      </w:r>
      <w:r w:rsidRPr="00B15C95">
        <w:rPr>
          <w:rFonts w:ascii="Tahoma" w:hAnsi="Tahoma" w:cs="Tahoma"/>
        </w:rPr>
        <w:tab/>
        <w:t>de 201</w:t>
      </w:r>
      <w:r w:rsidR="00AC3C29">
        <w:rPr>
          <w:rFonts w:ascii="Tahoma" w:hAnsi="Tahoma" w:cs="Tahoma"/>
        </w:rPr>
        <w:t>7</w:t>
      </w:r>
      <w:r w:rsidRPr="00B15C95">
        <w:rPr>
          <w:rFonts w:ascii="Tahoma" w:hAnsi="Tahoma" w:cs="Tahoma"/>
        </w:rPr>
        <w:t>.</w:t>
      </w: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4972BC" w:rsidP="00B15C95">
      <w:pPr>
        <w:jc w:val="both"/>
        <w:rPr>
          <w:rFonts w:ascii="Tahoma" w:hAnsi="Tahoma" w:cs="Tahoma"/>
        </w:rPr>
      </w:pPr>
      <w:r>
        <w:rPr>
          <w:rFonts w:ascii="Tahoma" w:hAnsi="Tahoma" w:cs="Tahoma"/>
        </w:rPr>
        <w:pict>
          <v:line id="_x0000_s1031" style="position:absolute;left:0;text-align:left;z-index:251656704;mso-wrap-distance-left:0;mso-wrap-distance-right:0;mso-position-horizontal-relative:page" from="176.65pt,15.4pt" to="444.5pt,15.4pt" strokeweight=".15164mm">
            <w10:wrap type="topAndBottom" anchorx="page"/>
          </v:line>
        </w:pict>
      </w:r>
    </w:p>
    <w:p w:rsidR="005E1C54" w:rsidRPr="00AC3C29" w:rsidRDefault="00C92AE7" w:rsidP="00AC3C29">
      <w:pPr>
        <w:jc w:val="center"/>
        <w:rPr>
          <w:rFonts w:ascii="Tahoma" w:hAnsi="Tahoma" w:cs="Tahoma"/>
          <w:b/>
        </w:rPr>
      </w:pPr>
      <w:r w:rsidRPr="00AC3C29">
        <w:rPr>
          <w:rFonts w:ascii="Tahoma" w:hAnsi="Tahoma" w:cs="Tahoma"/>
          <w:b/>
        </w:rPr>
        <w:t>Assinatura do Representante Legal</w:t>
      </w: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highlight w:val="yellow"/>
        </w:rPr>
        <w:t>Obs.: Os documentos que devem seguir em anexo são todos aqueles elencados no item 5.1 deste Edital.</w:t>
      </w:r>
    </w:p>
    <w:p w:rsidR="005E1C54" w:rsidRPr="00B15C95" w:rsidRDefault="005E1C54" w:rsidP="00B15C95">
      <w:pPr>
        <w:jc w:val="both"/>
        <w:rPr>
          <w:rFonts w:ascii="Tahoma" w:hAnsi="Tahoma" w:cs="Tahoma"/>
        </w:rPr>
        <w:sectPr w:rsidR="005E1C54" w:rsidRPr="00B15C95" w:rsidSect="00330B9B">
          <w:pgSz w:w="11900" w:h="16840"/>
          <w:pgMar w:top="-2268" w:right="960" w:bottom="1560" w:left="1540" w:header="0" w:footer="0" w:gutter="0"/>
          <w:cols w:space="720"/>
          <w:docGrid w:linePitch="299"/>
        </w:sectPr>
      </w:pPr>
    </w:p>
    <w:p w:rsidR="00DD1323" w:rsidRPr="00AC3C29" w:rsidRDefault="00330B9B" w:rsidP="00AC3C29">
      <w:pPr>
        <w:jc w:val="center"/>
        <w:rPr>
          <w:rFonts w:ascii="Tahoma" w:hAnsi="Tahoma" w:cs="Tahoma"/>
          <w:b/>
        </w:rPr>
      </w:pPr>
      <w:r w:rsidRPr="00AC3C29">
        <w:rPr>
          <w:rFonts w:ascii="Tahoma" w:hAnsi="Tahoma" w:cs="Tahoma"/>
          <w:b/>
        </w:rPr>
        <w:lastRenderedPageBreak/>
        <w:t>ANEXO II</w:t>
      </w:r>
    </w:p>
    <w:p w:rsidR="00AC3C29" w:rsidRPr="00AC3C29" w:rsidRDefault="00AC3C29" w:rsidP="00AC3C29">
      <w:pPr>
        <w:jc w:val="center"/>
        <w:rPr>
          <w:rFonts w:ascii="Tahoma" w:hAnsi="Tahoma" w:cs="Tahoma"/>
          <w:b/>
        </w:rPr>
      </w:pPr>
    </w:p>
    <w:p w:rsidR="00217DC9" w:rsidRPr="00AC3C29" w:rsidRDefault="006B0996" w:rsidP="00AC3C29">
      <w:pPr>
        <w:jc w:val="center"/>
        <w:rPr>
          <w:rFonts w:ascii="Tahoma" w:hAnsi="Tahoma" w:cs="Tahoma"/>
          <w:b/>
        </w:rPr>
      </w:pPr>
      <w:r w:rsidRPr="00AC3C29">
        <w:rPr>
          <w:rFonts w:ascii="Tahoma" w:hAnsi="Tahoma" w:cs="Tahoma"/>
          <w:b/>
        </w:rPr>
        <w:t>PROCESSO</w:t>
      </w:r>
      <w:r w:rsidR="00217DC9" w:rsidRPr="00AC3C29">
        <w:rPr>
          <w:rFonts w:ascii="Tahoma" w:hAnsi="Tahoma" w:cs="Tahoma"/>
          <w:b/>
        </w:rPr>
        <w:t xml:space="preserve"> LICITA</w:t>
      </w:r>
      <w:r w:rsidRPr="00AC3C29">
        <w:rPr>
          <w:rFonts w:ascii="Tahoma" w:hAnsi="Tahoma" w:cs="Tahoma"/>
          <w:b/>
        </w:rPr>
        <w:t>TÓRIO</w:t>
      </w:r>
      <w:r w:rsidR="00217DC9" w:rsidRPr="00AC3C29">
        <w:rPr>
          <w:rFonts w:ascii="Tahoma" w:hAnsi="Tahoma" w:cs="Tahoma"/>
          <w:b/>
        </w:rPr>
        <w:t xml:space="preserve"> Nº 025/2017</w:t>
      </w:r>
    </w:p>
    <w:p w:rsidR="00217DC9" w:rsidRPr="00AC3C29" w:rsidRDefault="006B0996" w:rsidP="00AC3C29">
      <w:pPr>
        <w:jc w:val="center"/>
        <w:rPr>
          <w:rFonts w:ascii="Tahoma" w:hAnsi="Tahoma" w:cs="Tahoma"/>
          <w:b/>
        </w:rPr>
      </w:pPr>
      <w:r w:rsidRPr="00AC3C29">
        <w:rPr>
          <w:rFonts w:ascii="Tahoma" w:hAnsi="Tahoma" w:cs="Tahoma"/>
          <w:b/>
        </w:rPr>
        <w:t xml:space="preserve">EDITAL DE </w:t>
      </w:r>
      <w:r w:rsidR="00217DC9" w:rsidRPr="00AC3C29">
        <w:rPr>
          <w:rFonts w:ascii="Tahoma" w:hAnsi="Tahoma" w:cs="Tahoma"/>
          <w:b/>
        </w:rPr>
        <w:t>CREDENCIAMENTO N° 001/2017</w:t>
      </w:r>
    </w:p>
    <w:p w:rsidR="00AC3C29" w:rsidRPr="00AC3C29" w:rsidRDefault="00AC3C29" w:rsidP="00AC3C29">
      <w:pPr>
        <w:jc w:val="center"/>
        <w:rPr>
          <w:rFonts w:ascii="Tahoma" w:hAnsi="Tahoma" w:cs="Tahoma"/>
          <w:b/>
        </w:rPr>
      </w:pPr>
    </w:p>
    <w:p w:rsidR="00217DC9" w:rsidRDefault="00217DC9" w:rsidP="00AC3C29">
      <w:pPr>
        <w:jc w:val="center"/>
        <w:rPr>
          <w:rFonts w:ascii="Tahoma" w:hAnsi="Tahoma" w:cs="Tahoma"/>
          <w:b/>
        </w:rPr>
      </w:pPr>
      <w:r w:rsidRPr="00AC3C29">
        <w:rPr>
          <w:rFonts w:ascii="Tahoma" w:hAnsi="Tahoma" w:cs="Tahoma"/>
          <w:b/>
        </w:rPr>
        <w:t>RELAÇÃO DE PROCEDIMENTOS</w:t>
      </w:r>
      <w:r w:rsidR="00023AE1">
        <w:rPr>
          <w:rFonts w:ascii="Tahoma" w:hAnsi="Tahoma" w:cs="Tahoma"/>
          <w:b/>
        </w:rPr>
        <w:t xml:space="preserve"> E VALORES</w:t>
      </w:r>
    </w:p>
    <w:p w:rsidR="00AC3C29" w:rsidRPr="00AC3C29" w:rsidRDefault="00AC3C29" w:rsidP="00AC3C29">
      <w:pPr>
        <w:jc w:val="center"/>
        <w:rPr>
          <w:rFonts w:ascii="Tahoma" w:hAnsi="Tahoma" w:cs="Tahoma"/>
          <w:b/>
        </w:rPr>
      </w:pPr>
    </w:p>
    <w:p w:rsidR="00217DC9" w:rsidRPr="00B15C95" w:rsidRDefault="00217DC9" w:rsidP="00B15C95">
      <w:pPr>
        <w:jc w:val="both"/>
        <w:rPr>
          <w:rFonts w:ascii="Tahoma" w:hAnsi="Tahoma"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491"/>
        <w:gridCol w:w="5236"/>
        <w:gridCol w:w="1276"/>
      </w:tblGrid>
      <w:tr w:rsidR="00217DC9" w:rsidRPr="00B15C95" w:rsidTr="00217DC9">
        <w:tc>
          <w:tcPr>
            <w:tcW w:w="777" w:type="dxa"/>
          </w:tcPr>
          <w:p w:rsidR="00217DC9" w:rsidRPr="00B15C95" w:rsidRDefault="00217DC9" w:rsidP="00B15C95">
            <w:pPr>
              <w:jc w:val="both"/>
              <w:rPr>
                <w:rFonts w:ascii="Tahoma" w:eastAsia="Calibri" w:hAnsi="Tahoma" w:cs="Tahoma"/>
              </w:rPr>
            </w:pPr>
            <w:r w:rsidRPr="00B15C95">
              <w:rPr>
                <w:rFonts w:ascii="Tahoma" w:eastAsia="Calibri" w:hAnsi="Tahoma" w:cs="Tahoma"/>
              </w:rPr>
              <w:t>Item</w:t>
            </w:r>
          </w:p>
        </w:tc>
        <w:tc>
          <w:tcPr>
            <w:tcW w:w="1491" w:type="dxa"/>
          </w:tcPr>
          <w:p w:rsidR="00217DC9" w:rsidRPr="00B15C95" w:rsidRDefault="00217DC9" w:rsidP="00B15C95">
            <w:pPr>
              <w:jc w:val="both"/>
              <w:rPr>
                <w:rFonts w:ascii="Tahoma" w:eastAsia="Calibri" w:hAnsi="Tahoma" w:cs="Tahoma"/>
              </w:rPr>
            </w:pPr>
            <w:r w:rsidRPr="00B15C95">
              <w:rPr>
                <w:rFonts w:ascii="Tahoma" w:eastAsia="Calibri" w:hAnsi="Tahoma" w:cs="Tahoma"/>
              </w:rPr>
              <w:t xml:space="preserve">Quant. Referência </w:t>
            </w:r>
          </w:p>
        </w:tc>
        <w:tc>
          <w:tcPr>
            <w:tcW w:w="5236" w:type="dxa"/>
          </w:tcPr>
          <w:p w:rsidR="00217DC9" w:rsidRPr="00B15C95" w:rsidRDefault="00217DC9" w:rsidP="00B15C95">
            <w:pPr>
              <w:jc w:val="both"/>
              <w:rPr>
                <w:rFonts w:ascii="Tahoma" w:eastAsia="Calibri" w:hAnsi="Tahoma" w:cs="Tahoma"/>
              </w:rPr>
            </w:pPr>
            <w:r w:rsidRPr="00B15C95">
              <w:rPr>
                <w:rFonts w:ascii="Tahoma" w:eastAsia="Calibri" w:hAnsi="Tahoma" w:cs="Tahoma"/>
              </w:rPr>
              <w:t>Especificação detalhada do Objeto</w:t>
            </w:r>
          </w:p>
        </w:tc>
        <w:tc>
          <w:tcPr>
            <w:tcW w:w="1276" w:type="dxa"/>
          </w:tcPr>
          <w:p w:rsidR="00217DC9" w:rsidRPr="00B15C95" w:rsidRDefault="00217DC9" w:rsidP="00B15C95">
            <w:pPr>
              <w:jc w:val="both"/>
              <w:rPr>
                <w:rFonts w:ascii="Tahoma" w:eastAsia="Calibri" w:hAnsi="Tahoma" w:cs="Tahoma"/>
              </w:rPr>
            </w:pPr>
            <w:r w:rsidRPr="00B15C95">
              <w:rPr>
                <w:rFonts w:ascii="Tahoma" w:eastAsia="Calibri" w:hAnsi="Tahoma" w:cs="Tahoma"/>
              </w:rPr>
              <w:t>Valor Unit.</w:t>
            </w:r>
          </w:p>
        </w:tc>
      </w:tr>
      <w:tr w:rsidR="00217DC9" w:rsidRPr="00B15C95" w:rsidTr="00217DC9">
        <w:tc>
          <w:tcPr>
            <w:tcW w:w="777" w:type="dxa"/>
          </w:tcPr>
          <w:p w:rsidR="00217DC9" w:rsidRPr="00B15C95" w:rsidRDefault="00217DC9" w:rsidP="00B15C95">
            <w:pPr>
              <w:jc w:val="both"/>
              <w:rPr>
                <w:rFonts w:ascii="Tahoma" w:eastAsia="Calibri" w:hAnsi="Tahoma" w:cs="Tahoma"/>
              </w:rPr>
            </w:pPr>
            <w:r w:rsidRPr="00B15C95">
              <w:rPr>
                <w:rFonts w:ascii="Tahoma" w:eastAsia="Calibri" w:hAnsi="Tahoma" w:cs="Tahoma"/>
              </w:rPr>
              <w:t>01</w:t>
            </w:r>
          </w:p>
        </w:tc>
        <w:tc>
          <w:tcPr>
            <w:tcW w:w="1491" w:type="dxa"/>
          </w:tcPr>
          <w:p w:rsidR="00217DC9" w:rsidRPr="00B15C95" w:rsidRDefault="00217DC9" w:rsidP="00B15C95">
            <w:pPr>
              <w:jc w:val="both"/>
              <w:rPr>
                <w:rFonts w:ascii="Tahoma" w:eastAsia="Calibri" w:hAnsi="Tahoma" w:cs="Tahoma"/>
              </w:rPr>
            </w:pPr>
            <w:r w:rsidRPr="00B15C95">
              <w:rPr>
                <w:rFonts w:ascii="Tahoma" w:eastAsia="Calibri" w:hAnsi="Tahoma" w:cs="Tahoma"/>
              </w:rPr>
              <w:t>1</w:t>
            </w:r>
          </w:p>
        </w:tc>
        <w:tc>
          <w:tcPr>
            <w:tcW w:w="5236" w:type="dxa"/>
          </w:tcPr>
          <w:p w:rsidR="00217DC9" w:rsidRPr="00B15C95" w:rsidRDefault="00217DC9" w:rsidP="00B15C95">
            <w:pPr>
              <w:jc w:val="both"/>
              <w:rPr>
                <w:rFonts w:ascii="Tahoma" w:eastAsia="Calibri" w:hAnsi="Tahoma" w:cs="Tahoma"/>
              </w:rPr>
            </w:pPr>
            <w:r w:rsidRPr="00B15C95">
              <w:rPr>
                <w:rFonts w:ascii="Tahoma" w:eastAsia="Calibri" w:hAnsi="Tahoma" w:cs="Tahoma"/>
              </w:rPr>
              <w:t>PRÓTESE TOTAL (PT) ACRILIZADA: CONFECCIONADA EM ACRÍLICO TERMO-POLIMERIZÁVEL DE ALTA RESISTÊNCIA COM DENTES COM AS SEGUINTES CARACTERÍSTICAS: DUPLA PRENSAGEM (CORPO E ESMALTE), ALTA RESISTÊNCIA MECÂNICA, QUÍMICA E À ABRASÃO. AUSÊNCIA TOTAL DE BOLHAS OU POROSIDADES. FLUORESCÊNCIA NATURAL. CERTIFICAÇÃO ISO. INCLUI: PLACA DE MORDIDA, MONTAGEM, CEROPLASTIA, PRENSAGEM, ACRILIZAÇÃO.</w:t>
            </w:r>
            <w:r w:rsidR="00F210BC" w:rsidRPr="00B15C95">
              <w:rPr>
                <w:rFonts w:ascii="Tahoma" w:eastAsia="Calibri" w:hAnsi="Tahoma" w:cs="Tahoma"/>
              </w:rPr>
              <w:t xml:space="preserve"> COM MOLDAGEM.</w:t>
            </w:r>
          </w:p>
        </w:tc>
        <w:tc>
          <w:tcPr>
            <w:tcW w:w="1276" w:type="dxa"/>
          </w:tcPr>
          <w:p w:rsidR="00217DC9" w:rsidRPr="00B15C95" w:rsidRDefault="00217DC9" w:rsidP="00B15C95">
            <w:pPr>
              <w:jc w:val="both"/>
              <w:rPr>
                <w:rFonts w:ascii="Tahoma" w:eastAsia="Calibri" w:hAnsi="Tahoma" w:cs="Tahoma"/>
              </w:rPr>
            </w:pPr>
            <w:r w:rsidRPr="00B15C95">
              <w:rPr>
                <w:rFonts w:ascii="Tahoma" w:eastAsia="Calibri" w:hAnsi="Tahoma" w:cs="Tahoma"/>
              </w:rPr>
              <w:t>R$ 520,00</w:t>
            </w:r>
          </w:p>
        </w:tc>
      </w:tr>
      <w:tr w:rsidR="00217DC9" w:rsidRPr="00B15C95" w:rsidTr="00217DC9">
        <w:tc>
          <w:tcPr>
            <w:tcW w:w="777" w:type="dxa"/>
          </w:tcPr>
          <w:p w:rsidR="00217DC9" w:rsidRPr="00B15C95" w:rsidRDefault="00217DC9" w:rsidP="00B15C95">
            <w:pPr>
              <w:jc w:val="both"/>
              <w:rPr>
                <w:rFonts w:ascii="Tahoma" w:eastAsia="Calibri" w:hAnsi="Tahoma" w:cs="Tahoma"/>
              </w:rPr>
            </w:pPr>
            <w:r w:rsidRPr="00B15C95">
              <w:rPr>
                <w:rFonts w:ascii="Tahoma" w:eastAsia="Calibri" w:hAnsi="Tahoma" w:cs="Tahoma"/>
              </w:rPr>
              <w:t>02</w:t>
            </w:r>
          </w:p>
        </w:tc>
        <w:tc>
          <w:tcPr>
            <w:tcW w:w="1491" w:type="dxa"/>
          </w:tcPr>
          <w:p w:rsidR="00217DC9" w:rsidRPr="00B15C95" w:rsidRDefault="00217DC9" w:rsidP="00B15C95">
            <w:pPr>
              <w:jc w:val="both"/>
              <w:rPr>
                <w:rFonts w:ascii="Tahoma" w:eastAsia="Calibri" w:hAnsi="Tahoma" w:cs="Tahoma"/>
              </w:rPr>
            </w:pPr>
            <w:r w:rsidRPr="00B15C95">
              <w:rPr>
                <w:rFonts w:ascii="Tahoma" w:eastAsia="Calibri" w:hAnsi="Tahoma" w:cs="Tahoma"/>
              </w:rPr>
              <w:t>1</w:t>
            </w:r>
          </w:p>
        </w:tc>
        <w:tc>
          <w:tcPr>
            <w:tcW w:w="5236" w:type="dxa"/>
          </w:tcPr>
          <w:p w:rsidR="00217DC9" w:rsidRPr="00B15C95" w:rsidRDefault="00217DC9" w:rsidP="00B15C95">
            <w:pPr>
              <w:jc w:val="both"/>
              <w:rPr>
                <w:rFonts w:ascii="Tahoma" w:eastAsia="Calibri" w:hAnsi="Tahoma" w:cs="Tahoma"/>
              </w:rPr>
            </w:pPr>
            <w:r w:rsidRPr="00B15C95">
              <w:rPr>
                <w:rFonts w:ascii="Tahoma" w:eastAsia="Calibri" w:hAnsi="Tahoma" w:cs="Tahoma"/>
              </w:rPr>
              <w:t>PRÓTESE PARCIAL REMOVÍVEL (PPR), ESTRUTURA METÁLICA FUNDIDA EM CROMO-COBALTO, ACRILIZADA EM ACRÍLICO TERMO-POLIMERIZÁVEL ROSA DE ALTA RESISTÊNCIA E DENTES COM AS SEGUINTES CARACTERÍSTICAS:</w:t>
            </w:r>
          </w:p>
          <w:p w:rsidR="00217DC9" w:rsidRPr="00B15C95" w:rsidRDefault="00217DC9" w:rsidP="00B15C95">
            <w:pPr>
              <w:jc w:val="both"/>
              <w:rPr>
                <w:rFonts w:ascii="Tahoma" w:eastAsia="Calibri" w:hAnsi="Tahoma" w:cs="Tahoma"/>
              </w:rPr>
            </w:pPr>
            <w:r w:rsidRPr="00B15C95">
              <w:rPr>
                <w:rFonts w:ascii="Tahoma" w:eastAsia="Calibri" w:hAnsi="Tahoma" w:cs="Tahoma"/>
              </w:rPr>
              <w:t>DUPLA PRENSAGEM (CORPO E ESMALTE), ALTA RESISTÊNCIA MECÂNICA, QUÍMICA E À ABRASÃO. AUSÊNCIA TOTAL DE BOLHAS OU POROSIDADES. FLUORESCÊNCIA NATURAL. CERTIFICAÇÃO ISO. INCLUI: PLACA DE MORDIDA, MONTAGEM, CEROPLASTIA, PRENSAGEM E ACRILIZAÇÃO.</w:t>
            </w:r>
            <w:r w:rsidR="00F210BC" w:rsidRPr="00B15C95">
              <w:rPr>
                <w:rFonts w:ascii="Tahoma" w:eastAsia="Calibri" w:hAnsi="Tahoma" w:cs="Tahoma"/>
              </w:rPr>
              <w:t xml:space="preserve"> COM MOLDAGEM</w:t>
            </w:r>
            <w:r w:rsidRPr="00B15C95">
              <w:rPr>
                <w:rFonts w:ascii="Tahoma" w:eastAsia="Calibri" w:hAnsi="Tahoma" w:cs="Tahoma"/>
              </w:rPr>
              <w:t xml:space="preserve"> </w:t>
            </w:r>
          </w:p>
        </w:tc>
        <w:tc>
          <w:tcPr>
            <w:tcW w:w="1276" w:type="dxa"/>
          </w:tcPr>
          <w:p w:rsidR="00217DC9" w:rsidRPr="00B15C95" w:rsidRDefault="00217DC9" w:rsidP="00B15C95">
            <w:pPr>
              <w:jc w:val="both"/>
              <w:rPr>
                <w:rFonts w:ascii="Tahoma" w:eastAsia="Calibri" w:hAnsi="Tahoma" w:cs="Tahoma"/>
              </w:rPr>
            </w:pPr>
            <w:r w:rsidRPr="00B15C95">
              <w:rPr>
                <w:rFonts w:ascii="Tahoma" w:eastAsia="Calibri" w:hAnsi="Tahoma" w:cs="Tahoma"/>
              </w:rPr>
              <w:t>R$ 622,00</w:t>
            </w:r>
          </w:p>
        </w:tc>
      </w:tr>
      <w:tr w:rsidR="00217DC9" w:rsidRPr="00B15C95" w:rsidTr="00217DC9">
        <w:tc>
          <w:tcPr>
            <w:tcW w:w="777" w:type="dxa"/>
          </w:tcPr>
          <w:p w:rsidR="00217DC9" w:rsidRPr="00B15C95" w:rsidRDefault="00217DC9" w:rsidP="00B15C95">
            <w:pPr>
              <w:jc w:val="both"/>
              <w:rPr>
                <w:rFonts w:ascii="Tahoma" w:eastAsia="Calibri" w:hAnsi="Tahoma" w:cs="Tahoma"/>
              </w:rPr>
            </w:pPr>
            <w:r w:rsidRPr="00B15C95">
              <w:rPr>
                <w:rFonts w:ascii="Tahoma" w:eastAsia="Calibri" w:hAnsi="Tahoma" w:cs="Tahoma"/>
              </w:rPr>
              <w:t>03</w:t>
            </w:r>
          </w:p>
        </w:tc>
        <w:tc>
          <w:tcPr>
            <w:tcW w:w="1491" w:type="dxa"/>
          </w:tcPr>
          <w:p w:rsidR="00217DC9" w:rsidRPr="00B15C95" w:rsidRDefault="00217DC9" w:rsidP="00B15C95">
            <w:pPr>
              <w:jc w:val="both"/>
              <w:rPr>
                <w:rFonts w:ascii="Tahoma" w:eastAsia="Calibri" w:hAnsi="Tahoma" w:cs="Tahoma"/>
              </w:rPr>
            </w:pPr>
            <w:r w:rsidRPr="00B15C95">
              <w:rPr>
                <w:rFonts w:ascii="Tahoma" w:eastAsia="Calibri" w:hAnsi="Tahoma" w:cs="Tahoma"/>
              </w:rPr>
              <w:t>1</w:t>
            </w:r>
          </w:p>
        </w:tc>
        <w:tc>
          <w:tcPr>
            <w:tcW w:w="5236" w:type="dxa"/>
          </w:tcPr>
          <w:p w:rsidR="00217DC9" w:rsidRPr="00B15C95" w:rsidRDefault="00217DC9" w:rsidP="00B15C95">
            <w:pPr>
              <w:jc w:val="both"/>
              <w:rPr>
                <w:rFonts w:ascii="Tahoma" w:eastAsia="Calibri" w:hAnsi="Tahoma" w:cs="Tahoma"/>
              </w:rPr>
            </w:pPr>
            <w:r w:rsidRPr="00B15C95">
              <w:rPr>
                <w:rFonts w:ascii="Tahoma" w:eastAsia="Calibri" w:hAnsi="Tahoma" w:cs="Tahoma"/>
              </w:rPr>
              <w:t>REEMBASAMENTO DE PRÓTESE DENTÁRIA</w:t>
            </w:r>
          </w:p>
        </w:tc>
        <w:tc>
          <w:tcPr>
            <w:tcW w:w="1276" w:type="dxa"/>
          </w:tcPr>
          <w:p w:rsidR="00217DC9" w:rsidRPr="00B15C95" w:rsidRDefault="00217DC9" w:rsidP="00B15C95">
            <w:pPr>
              <w:jc w:val="both"/>
              <w:rPr>
                <w:rFonts w:ascii="Tahoma" w:eastAsia="Calibri" w:hAnsi="Tahoma" w:cs="Tahoma"/>
              </w:rPr>
            </w:pPr>
            <w:r w:rsidRPr="00B15C95">
              <w:rPr>
                <w:rFonts w:ascii="Tahoma" w:eastAsia="Calibri" w:hAnsi="Tahoma" w:cs="Tahoma"/>
              </w:rPr>
              <w:t>R$ 80,00</w:t>
            </w:r>
          </w:p>
        </w:tc>
      </w:tr>
      <w:tr w:rsidR="00217DC9" w:rsidRPr="00B15C95" w:rsidTr="00217DC9">
        <w:tc>
          <w:tcPr>
            <w:tcW w:w="777" w:type="dxa"/>
          </w:tcPr>
          <w:p w:rsidR="00217DC9" w:rsidRPr="00B15C95" w:rsidRDefault="00217DC9" w:rsidP="00B15C95">
            <w:pPr>
              <w:jc w:val="both"/>
              <w:rPr>
                <w:rFonts w:ascii="Tahoma" w:eastAsia="Calibri" w:hAnsi="Tahoma" w:cs="Tahoma"/>
              </w:rPr>
            </w:pPr>
            <w:r w:rsidRPr="00B15C95">
              <w:rPr>
                <w:rFonts w:ascii="Tahoma" w:eastAsia="Calibri" w:hAnsi="Tahoma" w:cs="Tahoma"/>
              </w:rPr>
              <w:t>04</w:t>
            </w:r>
          </w:p>
        </w:tc>
        <w:tc>
          <w:tcPr>
            <w:tcW w:w="1491" w:type="dxa"/>
          </w:tcPr>
          <w:p w:rsidR="00217DC9" w:rsidRPr="00B15C95" w:rsidRDefault="00217DC9" w:rsidP="00B15C95">
            <w:pPr>
              <w:jc w:val="both"/>
              <w:rPr>
                <w:rFonts w:ascii="Tahoma" w:eastAsia="Calibri" w:hAnsi="Tahoma" w:cs="Tahoma"/>
              </w:rPr>
            </w:pPr>
            <w:r w:rsidRPr="00B15C95">
              <w:rPr>
                <w:rFonts w:ascii="Tahoma" w:eastAsia="Calibri" w:hAnsi="Tahoma" w:cs="Tahoma"/>
              </w:rPr>
              <w:t>1</w:t>
            </w:r>
          </w:p>
        </w:tc>
        <w:tc>
          <w:tcPr>
            <w:tcW w:w="5236" w:type="dxa"/>
          </w:tcPr>
          <w:p w:rsidR="00217DC9" w:rsidRPr="00B15C95" w:rsidRDefault="00217DC9" w:rsidP="00B15C95">
            <w:pPr>
              <w:jc w:val="both"/>
              <w:rPr>
                <w:rFonts w:ascii="Tahoma" w:eastAsia="Calibri" w:hAnsi="Tahoma" w:cs="Tahoma"/>
              </w:rPr>
            </w:pPr>
            <w:r w:rsidRPr="00B15C95">
              <w:rPr>
                <w:rFonts w:ascii="Tahoma" w:eastAsia="Calibri" w:hAnsi="Tahoma" w:cs="Tahoma"/>
              </w:rPr>
              <w:t>CONSERTO DE PRÓTESE DENTÁRIA</w:t>
            </w:r>
          </w:p>
        </w:tc>
        <w:tc>
          <w:tcPr>
            <w:tcW w:w="1276" w:type="dxa"/>
          </w:tcPr>
          <w:p w:rsidR="00217DC9" w:rsidRPr="00B15C95" w:rsidRDefault="00217DC9" w:rsidP="00B15C95">
            <w:pPr>
              <w:jc w:val="both"/>
              <w:rPr>
                <w:rFonts w:ascii="Tahoma" w:eastAsia="Calibri" w:hAnsi="Tahoma" w:cs="Tahoma"/>
              </w:rPr>
            </w:pPr>
            <w:r w:rsidRPr="00B15C95">
              <w:rPr>
                <w:rFonts w:ascii="Tahoma" w:eastAsia="Calibri" w:hAnsi="Tahoma" w:cs="Tahoma"/>
              </w:rPr>
              <w:t>R$ 156,00</w:t>
            </w:r>
          </w:p>
        </w:tc>
      </w:tr>
    </w:tbl>
    <w:p w:rsidR="005E1C54" w:rsidRPr="00B15C95" w:rsidRDefault="005E1C54" w:rsidP="00B15C95">
      <w:pPr>
        <w:jc w:val="both"/>
        <w:rPr>
          <w:rFonts w:ascii="Tahoma" w:hAnsi="Tahoma" w:cs="Tahoma"/>
        </w:rPr>
      </w:pPr>
    </w:p>
    <w:p w:rsidR="00DD1323" w:rsidRPr="00B15C95" w:rsidRDefault="00DD1323" w:rsidP="00B15C95">
      <w:pPr>
        <w:jc w:val="both"/>
        <w:rPr>
          <w:rFonts w:ascii="Tahoma" w:hAnsi="Tahoma" w:cs="Tahoma"/>
        </w:rPr>
      </w:pPr>
    </w:p>
    <w:p w:rsidR="00DD1323" w:rsidRDefault="00DD1323"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296453" w:rsidRDefault="00296453" w:rsidP="00B15C95">
      <w:pPr>
        <w:jc w:val="both"/>
        <w:rPr>
          <w:rFonts w:ascii="Tahoma" w:hAnsi="Tahoma" w:cs="Tahoma"/>
        </w:rPr>
      </w:pPr>
    </w:p>
    <w:p w:rsidR="00AC3C29" w:rsidRDefault="00AC3C29" w:rsidP="00B15C95">
      <w:pPr>
        <w:jc w:val="both"/>
        <w:rPr>
          <w:rFonts w:ascii="Tahoma" w:hAnsi="Tahoma" w:cs="Tahoma"/>
        </w:rPr>
      </w:pPr>
    </w:p>
    <w:p w:rsidR="00AC3C29" w:rsidRDefault="00AC3C29" w:rsidP="00B15C95">
      <w:pPr>
        <w:jc w:val="both"/>
        <w:rPr>
          <w:rFonts w:ascii="Tahoma" w:hAnsi="Tahoma" w:cs="Tahoma"/>
        </w:rPr>
      </w:pPr>
    </w:p>
    <w:p w:rsidR="00DD1323" w:rsidRPr="0016249A" w:rsidRDefault="00330B9B" w:rsidP="0016249A">
      <w:pPr>
        <w:jc w:val="center"/>
        <w:rPr>
          <w:rFonts w:ascii="Tahoma" w:hAnsi="Tahoma" w:cs="Tahoma"/>
          <w:b/>
        </w:rPr>
      </w:pPr>
      <w:r w:rsidRPr="0016249A">
        <w:rPr>
          <w:rFonts w:ascii="Tahoma" w:hAnsi="Tahoma" w:cs="Tahoma"/>
          <w:b/>
        </w:rPr>
        <w:lastRenderedPageBreak/>
        <w:t>ANEXO III</w:t>
      </w:r>
    </w:p>
    <w:p w:rsidR="00330B9B" w:rsidRPr="0016249A" w:rsidRDefault="00330B9B" w:rsidP="0016249A">
      <w:pPr>
        <w:jc w:val="center"/>
        <w:rPr>
          <w:rFonts w:ascii="Tahoma" w:hAnsi="Tahoma" w:cs="Tahoma"/>
          <w:b/>
        </w:rPr>
      </w:pPr>
    </w:p>
    <w:p w:rsidR="004D56F9" w:rsidRPr="0016249A" w:rsidRDefault="004D56F9" w:rsidP="0016249A">
      <w:pPr>
        <w:jc w:val="center"/>
        <w:rPr>
          <w:rFonts w:ascii="Tahoma" w:hAnsi="Tahoma" w:cs="Tahoma"/>
          <w:b/>
        </w:rPr>
      </w:pPr>
      <w:r w:rsidRPr="0016249A">
        <w:rPr>
          <w:rFonts w:ascii="Tahoma" w:hAnsi="Tahoma" w:cs="Tahoma"/>
          <w:b/>
        </w:rPr>
        <w:t>PROCESSO LICITATÓRIO Nº 025/2017</w:t>
      </w:r>
    </w:p>
    <w:p w:rsidR="00DD1323" w:rsidRPr="0016249A" w:rsidRDefault="004D56F9" w:rsidP="0016249A">
      <w:pPr>
        <w:jc w:val="center"/>
        <w:rPr>
          <w:rFonts w:ascii="Tahoma" w:hAnsi="Tahoma" w:cs="Tahoma"/>
          <w:b/>
        </w:rPr>
      </w:pPr>
      <w:r w:rsidRPr="0016249A">
        <w:rPr>
          <w:rFonts w:ascii="Tahoma" w:hAnsi="Tahoma" w:cs="Tahoma"/>
          <w:b/>
        </w:rPr>
        <w:t>EDITAL DE CREDENCIAMENTO N° 001/2017</w:t>
      </w:r>
    </w:p>
    <w:p w:rsidR="004D56F9" w:rsidRDefault="004D56F9" w:rsidP="0016249A">
      <w:pPr>
        <w:jc w:val="center"/>
        <w:rPr>
          <w:rFonts w:ascii="Tahoma" w:hAnsi="Tahoma" w:cs="Tahoma"/>
          <w:b/>
        </w:rPr>
      </w:pPr>
    </w:p>
    <w:p w:rsidR="002B0C02" w:rsidRPr="002B0C02" w:rsidRDefault="002B0C02" w:rsidP="002B0C02">
      <w:pPr>
        <w:spacing w:before="79"/>
        <w:ind w:left="115" w:right="269"/>
        <w:rPr>
          <w:rFonts w:ascii="Tahoma" w:hAnsi="Tahoma" w:cs="Tahoma"/>
          <w:b/>
          <w:sz w:val="19"/>
        </w:rPr>
      </w:pPr>
      <w:r w:rsidRPr="002B0C02">
        <w:rPr>
          <w:rFonts w:ascii="Tahoma" w:hAnsi="Tahoma" w:cs="Tahoma"/>
          <w:b/>
          <w:sz w:val="19"/>
        </w:rPr>
        <w:t>RELAÇÃO DE PROFISSIONAIS QUE COMPÕEM EQUIPE</w:t>
      </w:r>
      <w:r w:rsidR="0024325F">
        <w:rPr>
          <w:rFonts w:ascii="Tahoma" w:hAnsi="Tahoma" w:cs="Tahoma"/>
          <w:b/>
          <w:sz w:val="19"/>
        </w:rPr>
        <w:t xml:space="preserve"> </w:t>
      </w:r>
      <w:r w:rsidRPr="002B0C02">
        <w:rPr>
          <w:rFonts w:ascii="Tahoma" w:hAnsi="Tahoma" w:cs="Tahoma"/>
          <w:b/>
          <w:sz w:val="19"/>
        </w:rPr>
        <w:t>TÉCNICA</w:t>
      </w:r>
    </w:p>
    <w:p w:rsidR="002B0C02" w:rsidRPr="002B0C02" w:rsidRDefault="002B0C02" w:rsidP="002B0C02">
      <w:pPr>
        <w:pStyle w:val="Corpodetexto"/>
        <w:spacing w:before="9"/>
        <w:rPr>
          <w:rFonts w:ascii="Tahoma" w:hAnsi="Tahoma" w:cs="Tahoma"/>
          <w:b/>
          <w:sz w:val="23"/>
        </w:rPr>
      </w:pPr>
    </w:p>
    <w:p w:rsidR="00296453" w:rsidRDefault="002B0C02" w:rsidP="002B0C02">
      <w:pPr>
        <w:spacing w:after="6" w:line="532" w:lineRule="auto"/>
        <w:ind w:left="115" w:right="7774"/>
        <w:rPr>
          <w:rFonts w:ascii="Tahoma" w:hAnsi="Tahoma" w:cs="Tahoma"/>
          <w:sz w:val="19"/>
        </w:rPr>
      </w:pPr>
      <w:r w:rsidRPr="002B0C02">
        <w:rPr>
          <w:rFonts w:ascii="Tahoma" w:hAnsi="Tahoma" w:cs="Tahoma"/>
          <w:sz w:val="19"/>
        </w:rPr>
        <w:t xml:space="preserve">EMPRESA: </w:t>
      </w:r>
    </w:p>
    <w:p w:rsidR="002B0C02" w:rsidRPr="002B0C02" w:rsidRDefault="002B0C02" w:rsidP="002B0C02">
      <w:pPr>
        <w:spacing w:after="6" w:line="532" w:lineRule="auto"/>
        <w:ind w:left="115" w:right="7774"/>
        <w:rPr>
          <w:rFonts w:ascii="Tahoma" w:hAnsi="Tahoma" w:cs="Tahoma"/>
          <w:sz w:val="19"/>
        </w:rPr>
      </w:pPr>
      <w:r w:rsidRPr="002B0C02">
        <w:rPr>
          <w:rFonts w:ascii="Tahoma" w:hAnsi="Tahoma" w:cs="Tahoma"/>
          <w:sz w:val="19"/>
        </w:rPr>
        <w:t>CNPJ:</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510"/>
        <w:gridCol w:w="1202"/>
        <w:gridCol w:w="1411"/>
        <w:gridCol w:w="1231"/>
        <w:gridCol w:w="1752"/>
      </w:tblGrid>
      <w:tr w:rsidR="002B0C02" w:rsidRPr="002B0C02" w:rsidTr="002B0C02">
        <w:trPr>
          <w:trHeight w:hRule="exact" w:val="1101"/>
        </w:trPr>
        <w:tc>
          <w:tcPr>
            <w:tcW w:w="1642" w:type="dxa"/>
            <w:shd w:val="clear" w:color="auto" w:fill="D9D9D9"/>
          </w:tcPr>
          <w:p w:rsidR="002B0C02" w:rsidRPr="002B0C02" w:rsidRDefault="002B0C02" w:rsidP="002B0C02">
            <w:pPr>
              <w:pStyle w:val="TableParagraph"/>
              <w:spacing w:before="114" w:line="244" w:lineRule="auto"/>
              <w:ind w:left="146" w:right="154" w:firstLine="2"/>
              <w:jc w:val="center"/>
              <w:rPr>
                <w:rFonts w:ascii="Tahoma" w:hAnsi="Tahoma" w:cs="Tahoma"/>
                <w:sz w:val="19"/>
              </w:rPr>
            </w:pPr>
            <w:r w:rsidRPr="002B0C02">
              <w:rPr>
                <w:rFonts w:ascii="Tahoma" w:hAnsi="Tahoma" w:cs="Tahoma"/>
                <w:sz w:val="19"/>
              </w:rPr>
              <w:t>NOME DO PROFISSIONAL</w:t>
            </w:r>
          </w:p>
        </w:tc>
        <w:tc>
          <w:tcPr>
            <w:tcW w:w="1510" w:type="dxa"/>
            <w:shd w:val="clear" w:color="auto" w:fill="D9D9D9"/>
          </w:tcPr>
          <w:p w:rsidR="002B0C02" w:rsidRPr="002B0C02" w:rsidRDefault="002B0C02" w:rsidP="00234A0A">
            <w:pPr>
              <w:pStyle w:val="TableParagraph"/>
              <w:rPr>
                <w:rFonts w:ascii="Tahoma" w:hAnsi="Tahoma" w:cs="Tahoma"/>
                <w:sz w:val="18"/>
              </w:rPr>
            </w:pPr>
          </w:p>
          <w:p w:rsidR="002B0C02" w:rsidRPr="002B0C02" w:rsidRDefault="002B0C02" w:rsidP="00234A0A">
            <w:pPr>
              <w:pStyle w:val="TableParagraph"/>
              <w:spacing w:before="131"/>
              <w:ind w:left="539" w:right="540"/>
              <w:jc w:val="center"/>
              <w:rPr>
                <w:rFonts w:ascii="Tahoma" w:hAnsi="Tahoma" w:cs="Tahoma"/>
                <w:sz w:val="19"/>
              </w:rPr>
            </w:pPr>
            <w:r w:rsidRPr="002B0C02">
              <w:rPr>
                <w:rFonts w:ascii="Tahoma" w:hAnsi="Tahoma" w:cs="Tahoma"/>
                <w:sz w:val="19"/>
              </w:rPr>
              <w:t>CPF</w:t>
            </w:r>
          </w:p>
        </w:tc>
        <w:tc>
          <w:tcPr>
            <w:tcW w:w="1202" w:type="dxa"/>
            <w:shd w:val="clear" w:color="auto" w:fill="D9D9D9"/>
          </w:tcPr>
          <w:p w:rsidR="002B0C02" w:rsidRPr="002B0C02" w:rsidRDefault="002B0C02" w:rsidP="00234A0A">
            <w:pPr>
              <w:pStyle w:val="TableParagraph"/>
              <w:rPr>
                <w:rFonts w:ascii="Tahoma" w:hAnsi="Tahoma" w:cs="Tahoma"/>
                <w:sz w:val="18"/>
              </w:rPr>
            </w:pPr>
          </w:p>
          <w:p w:rsidR="002B0C02" w:rsidRPr="002B0C02" w:rsidRDefault="002B0C02" w:rsidP="00234A0A">
            <w:pPr>
              <w:pStyle w:val="TableParagraph"/>
              <w:spacing w:before="131"/>
              <w:ind w:left="235"/>
              <w:rPr>
                <w:rFonts w:ascii="Tahoma" w:hAnsi="Tahoma" w:cs="Tahoma"/>
                <w:sz w:val="19"/>
              </w:rPr>
            </w:pPr>
            <w:r w:rsidRPr="002B0C02">
              <w:rPr>
                <w:rFonts w:ascii="Tahoma" w:hAnsi="Tahoma" w:cs="Tahoma"/>
                <w:sz w:val="19"/>
              </w:rPr>
              <w:t>CARGO</w:t>
            </w:r>
          </w:p>
        </w:tc>
        <w:tc>
          <w:tcPr>
            <w:tcW w:w="1411" w:type="dxa"/>
            <w:shd w:val="clear" w:color="auto" w:fill="D9D9D9"/>
          </w:tcPr>
          <w:p w:rsidR="002B0C02" w:rsidRPr="002B0C02" w:rsidRDefault="002B0C02" w:rsidP="00234A0A">
            <w:pPr>
              <w:pStyle w:val="TableParagraph"/>
              <w:rPr>
                <w:rFonts w:ascii="Tahoma" w:hAnsi="Tahoma" w:cs="Tahoma"/>
                <w:sz w:val="18"/>
              </w:rPr>
            </w:pPr>
          </w:p>
          <w:p w:rsidR="002B0C02" w:rsidRPr="002B0C02" w:rsidRDefault="002B0C02" w:rsidP="00234A0A">
            <w:pPr>
              <w:pStyle w:val="TableParagraph"/>
              <w:spacing w:before="131"/>
              <w:ind w:left="290"/>
              <w:rPr>
                <w:rFonts w:ascii="Tahoma" w:hAnsi="Tahoma" w:cs="Tahoma"/>
                <w:sz w:val="19"/>
              </w:rPr>
            </w:pPr>
            <w:r w:rsidRPr="002B0C02">
              <w:rPr>
                <w:rFonts w:ascii="Tahoma" w:hAnsi="Tahoma" w:cs="Tahoma"/>
                <w:sz w:val="19"/>
              </w:rPr>
              <w:t>FUNÇÃO</w:t>
            </w:r>
          </w:p>
        </w:tc>
        <w:tc>
          <w:tcPr>
            <w:tcW w:w="1231" w:type="dxa"/>
            <w:shd w:val="clear" w:color="auto" w:fill="D9D9D9"/>
          </w:tcPr>
          <w:p w:rsidR="002B0C02" w:rsidRPr="002B0C02" w:rsidRDefault="002B0C02" w:rsidP="00234A0A">
            <w:pPr>
              <w:pStyle w:val="TableParagraph"/>
              <w:spacing w:before="1" w:line="247" w:lineRule="auto"/>
              <w:ind w:left="143" w:right="147" w:hanging="1"/>
              <w:jc w:val="center"/>
              <w:rPr>
                <w:rFonts w:ascii="Tahoma" w:hAnsi="Tahoma" w:cs="Tahoma"/>
                <w:sz w:val="19"/>
              </w:rPr>
            </w:pPr>
            <w:r w:rsidRPr="002B0C02">
              <w:rPr>
                <w:rFonts w:ascii="Tahoma" w:hAnsi="Tahoma" w:cs="Tahoma"/>
                <w:sz w:val="19"/>
              </w:rPr>
              <w:t>CARGA HORÁRIA SEMANAL</w:t>
            </w:r>
          </w:p>
        </w:tc>
        <w:tc>
          <w:tcPr>
            <w:tcW w:w="1752" w:type="dxa"/>
            <w:shd w:val="clear" w:color="auto" w:fill="D9D9D9"/>
          </w:tcPr>
          <w:p w:rsidR="002B0C02" w:rsidRPr="002B0C02" w:rsidRDefault="002B0C02" w:rsidP="00234A0A">
            <w:pPr>
              <w:pStyle w:val="TableParagraph"/>
              <w:spacing w:before="1" w:line="247" w:lineRule="auto"/>
              <w:ind w:left="151" w:right="151"/>
              <w:jc w:val="center"/>
              <w:rPr>
                <w:rFonts w:ascii="Tahoma" w:hAnsi="Tahoma" w:cs="Tahoma"/>
                <w:sz w:val="19"/>
              </w:rPr>
            </w:pPr>
            <w:r w:rsidRPr="002B0C02">
              <w:rPr>
                <w:rFonts w:ascii="Tahoma" w:hAnsi="Tahoma" w:cs="Tahoma"/>
                <w:sz w:val="19"/>
              </w:rPr>
              <w:t>Nº CONSELHO PROFISSIONAL (QUANDO FOR O CASO)</w:t>
            </w:r>
          </w:p>
        </w:tc>
      </w:tr>
      <w:tr w:rsidR="002B0C02" w:rsidRPr="002B0C02" w:rsidTr="00234A0A">
        <w:trPr>
          <w:trHeight w:hRule="exact" w:val="530"/>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r w:rsidR="002B0C02" w:rsidRPr="002B0C02" w:rsidTr="00234A0A">
        <w:trPr>
          <w:trHeight w:hRule="exact" w:val="532"/>
        </w:trPr>
        <w:tc>
          <w:tcPr>
            <w:tcW w:w="1642" w:type="dxa"/>
            <w:tcBorders>
              <w:bottom w:val="single" w:sz="3" w:space="0" w:color="000000"/>
            </w:tcBorders>
          </w:tcPr>
          <w:p w:rsidR="002B0C02" w:rsidRPr="002B0C02" w:rsidRDefault="002B0C02" w:rsidP="00234A0A">
            <w:pPr>
              <w:rPr>
                <w:rFonts w:ascii="Tahoma" w:hAnsi="Tahoma" w:cs="Tahoma"/>
              </w:rPr>
            </w:pPr>
          </w:p>
        </w:tc>
        <w:tc>
          <w:tcPr>
            <w:tcW w:w="1510" w:type="dxa"/>
            <w:tcBorders>
              <w:bottom w:val="single" w:sz="3" w:space="0" w:color="000000"/>
            </w:tcBorders>
          </w:tcPr>
          <w:p w:rsidR="002B0C02" w:rsidRPr="002B0C02" w:rsidRDefault="002B0C02" w:rsidP="00234A0A">
            <w:pPr>
              <w:rPr>
                <w:rFonts w:ascii="Tahoma" w:hAnsi="Tahoma" w:cs="Tahoma"/>
              </w:rPr>
            </w:pPr>
          </w:p>
        </w:tc>
        <w:tc>
          <w:tcPr>
            <w:tcW w:w="1202" w:type="dxa"/>
            <w:tcBorders>
              <w:bottom w:val="single" w:sz="3" w:space="0" w:color="000000"/>
            </w:tcBorders>
          </w:tcPr>
          <w:p w:rsidR="002B0C02" w:rsidRPr="002B0C02" w:rsidRDefault="002B0C02" w:rsidP="00234A0A">
            <w:pPr>
              <w:rPr>
                <w:rFonts w:ascii="Tahoma" w:hAnsi="Tahoma" w:cs="Tahoma"/>
              </w:rPr>
            </w:pPr>
          </w:p>
        </w:tc>
        <w:tc>
          <w:tcPr>
            <w:tcW w:w="1411" w:type="dxa"/>
            <w:tcBorders>
              <w:bottom w:val="single" w:sz="3" w:space="0" w:color="000000"/>
            </w:tcBorders>
          </w:tcPr>
          <w:p w:rsidR="002B0C02" w:rsidRPr="002B0C02" w:rsidRDefault="002B0C02" w:rsidP="00234A0A">
            <w:pPr>
              <w:rPr>
                <w:rFonts w:ascii="Tahoma" w:hAnsi="Tahoma" w:cs="Tahoma"/>
              </w:rPr>
            </w:pPr>
          </w:p>
        </w:tc>
        <w:tc>
          <w:tcPr>
            <w:tcW w:w="1231" w:type="dxa"/>
            <w:tcBorders>
              <w:bottom w:val="single" w:sz="3" w:space="0" w:color="000000"/>
            </w:tcBorders>
          </w:tcPr>
          <w:p w:rsidR="002B0C02" w:rsidRPr="002B0C02" w:rsidRDefault="002B0C02" w:rsidP="00234A0A">
            <w:pPr>
              <w:rPr>
                <w:rFonts w:ascii="Tahoma" w:hAnsi="Tahoma" w:cs="Tahoma"/>
              </w:rPr>
            </w:pPr>
          </w:p>
        </w:tc>
        <w:tc>
          <w:tcPr>
            <w:tcW w:w="1752" w:type="dxa"/>
            <w:tcBorders>
              <w:bottom w:val="single" w:sz="3" w:space="0" w:color="000000"/>
            </w:tcBorders>
          </w:tcPr>
          <w:p w:rsidR="002B0C02" w:rsidRPr="002B0C02" w:rsidRDefault="002B0C02" w:rsidP="00234A0A">
            <w:pPr>
              <w:rPr>
                <w:rFonts w:ascii="Tahoma" w:hAnsi="Tahoma" w:cs="Tahoma"/>
              </w:rPr>
            </w:pPr>
          </w:p>
        </w:tc>
      </w:tr>
      <w:tr w:rsidR="002B0C02" w:rsidRPr="002B0C02" w:rsidTr="00234A0A">
        <w:trPr>
          <w:trHeight w:hRule="exact" w:val="532"/>
        </w:trPr>
        <w:tc>
          <w:tcPr>
            <w:tcW w:w="1642" w:type="dxa"/>
            <w:tcBorders>
              <w:top w:val="single" w:sz="3" w:space="0" w:color="000000"/>
            </w:tcBorders>
          </w:tcPr>
          <w:p w:rsidR="002B0C02" w:rsidRPr="002B0C02" w:rsidRDefault="002B0C02" w:rsidP="00234A0A">
            <w:pPr>
              <w:rPr>
                <w:rFonts w:ascii="Tahoma" w:hAnsi="Tahoma" w:cs="Tahoma"/>
              </w:rPr>
            </w:pPr>
          </w:p>
        </w:tc>
        <w:tc>
          <w:tcPr>
            <w:tcW w:w="1510" w:type="dxa"/>
            <w:tcBorders>
              <w:top w:val="single" w:sz="3" w:space="0" w:color="000000"/>
            </w:tcBorders>
          </w:tcPr>
          <w:p w:rsidR="002B0C02" w:rsidRPr="002B0C02" w:rsidRDefault="002B0C02" w:rsidP="00234A0A">
            <w:pPr>
              <w:rPr>
                <w:rFonts w:ascii="Tahoma" w:hAnsi="Tahoma" w:cs="Tahoma"/>
              </w:rPr>
            </w:pPr>
          </w:p>
        </w:tc>
        <w:tc>
          <w:tcPr>
            <w:tcW w:w="1202" w:type="dxa"/>
            <w:tcBorders>
              <w:top w:val="single" w:sz="3" w:space="0" w:color="000000"/>
            </w:tcBorders>
          </w:tcPr>
          <w:p w:rsidR="002B0C02" w:rsidRPr="002B0C02" w:rsidRDefault="002B0C02" w:rsidP="00234A0A">
            <w:pPr>
              <w:rPr>
                <w:rFonts w:ascii="Tahoma" w:hAnsi="Tahoma" w:cs="Tahoma"/>
              </w:rPr>
            </w:pPr>
          </w:p>
        </w:tc>
        <w:tc>
          <w:tcPr>
            <w:tcW w:w="1411" w:type="dxa"/>
            <w:tcBorders>
              <w:top w:val="single" w:sz="3" w:space="0" w:color="000000"/>
            </w:tcBorders>
          </w:tcPr>
          <w:p w:rsidR="002B0C02" w:rsidRPr="002B0C02" w:rsidRDefault="002B0C02" w:rsidP="00234A0A">
            <w:pPr>
              <w:rPr>
                <w:rFonts w:ascii="Tahoma" w:hAnsi="Tahoma" w:cs="Tahoma"/>
              </w:rPr>
            </w:pPr>
          </w:p>
        </w:tc>
        <w:tc>
          <w:tcPr>
            <w:tcW w:w="1231" w:type="dxa"/>
            <w:tcBorders>
              <w:top w:val="single" w:sz="3" w:space="0" w:color="000000"/>
            </w:tcBorders>
          </w:tcPr>
          <w:p w:rsidR="002B0C02" w:rsidRPr="002B0C02" w:rsidRDefault="002B0C02" w:rsidP="00234A0A">
            <w:pPr>
              <w:rPr>
                <w:rFonts w:ascii="Tahoma" w:hAnsi="Tahoma" w:cs="Tahoma"/>
              </w:rPr>
            </w:pPr>
          </w:p>
        </w:tc>
        <w:tc>
          <w:tcPr>
            <w:tcW w:w="1752" w:type="dxa"/>
            <w:tcBorders>
              <w:top w:val="single" w:sz="3" w:space="0" w:color="000000"/>
            </w:tcBorders>
          </w:tcPr>
          <w:p w:rsidR="002B0C02" w:rsidRPr="002B0C02" w:rsidRDefault="002B0C02" w:rsidP="00234A0A">
            <w:pPr>
              <w:rPr>
                <w:rFonts w:ascii="Tahoma" w:hAnsi="Tahoma" w:cs="Tahoma"/>
              </w:rPr>
            </w:pPr>
          </w:p>
        </w:tc>
      </w:tr>
      <w:tr w:rsidR="002B0C02" w:rsidRPr="002B0C02" w:rsidTr="00234A0A">
        <w:trPr>
          <w:trHeight w:hRule="exact" w:val="533"/>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r w:rsidR="002B0C02" w:rsidRPr="002B0C02" w:rsidTr="00234A0A">
        <w:trPr>
          <w:trHeight w:hRule="exact" w:val="533"/>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r w:rsidR="002B0C02" w:rsidRPr="002B0C02" w:rsidTr="00234A0A">
        <w:trPr>
          <w:trHeight w:hRule="exact" w:val="533"/>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r w:rsidR="002B0C02" w:rsidRPr="002B0C02" w:rsidTr="00234A0A">
        <w:trPr>
          <w:trHeight w:hRule="exact" w:val="533"/>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r w:rsidR="002B0C02" w:rsidRPr="002B0C02" w:rsidTr="00234A0A">
        <w:trPr>
          <w:trHeight w:hRule="exact" w:val="533"/>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r w:rsidR="002B0C02" w:rsidRPr="002B0C02" w:rsidTr="00234A0A">
        <w:trPr>
          <w:trHeight w:hRule="exact" w:val="533"/>
        </w:trPr>
        <w:tc>
          <w:tcPr>
            <w:tcW w:w="1642" w:type="dxa"/>
          </w:tcPr>
          <w:p w:rsidR="002B0C02" w:rsidRPr="002B0C02" w:rsidRDefault="002B0C02" w:rsidP="00234A0A">
            <w:pPr>
              <w:rPr>
                <w:rFonts w:ascii="Tahoma" w:hAnsi="Tahoma" w:cs="Tahoma"/>
              </w:rPr>
            </w:pPr>
          </w:p>
        </w:tc>
        <w:tc>
          <w:tcPr>
            <w:tcW w:w="1510" w:type="dxa"/>
          </w:tcPr>
          <w:p w:rsidR="002B0C02" w:rsidRPr="002B0C02" w:rsidRDefault="002B0C02" w:rsidP="00234A0A">
            <w:pPr>
              <w:rPr>
                <w:rFonts w:ascii="Tahoma" w:hAnsi="Tahoma" w:cs="Tahoma"/>
              </w:rPr>
            </w:pPr>
          </w:p>
        </w:tc>
        <w:tc>
          <w:tcPr>
            <w:tcW w:w="1202" w:type="dxa"/>
          </w:tcPr>
          <w:p w:rsidR="002B0C02" w:rsidRPr="002B0C02" w:rsidRDefault="002B0C02" w:rsidP="00234A0A">
            <w:pPr>
              <w:rPr>
                <w:rFonts w:ascii="Tahoma" w:hAnsi="Tahoma" w:cs="Tahoma"/>
              </w:rPr>
            </w:pPr>
          </w:p>
        </w:tc>
        <w:tc>
          <w:tcPr>
            <w:tcW w:w="1411" w:type="dxa"/>
          </w:tcPr>
          <w:p w:rsidR="002B0C02" w:rsidRPr="002B0C02" w:rsidRDefault="002B0C02" w:rsidP="00234A0A">
            <w:pPr>
              <w:rPr>
                <w:rFonts w:ascii="Tahoma" w:hAnsi="Tahoma" w:cs="Tahoma"/>
              </w:rPr>
            </w:pPr>
          </w:p>
        </w:tc>
        <w:tc>
          <w:tcPr>
            <w:tcW w:w="1231" w:type="dxa"/>
          </w:tcPr>
          <w:p w:rsidR="002B0C02" w:rsidRPr="002B0C02" w:rsidRDefault="002B0C02" w:rsidP="00234A0A">
            <w:pPr>
              <w:rPr>
                <w:rFonts w:ascii="Tahoma" w:hAnsi="Tahoma" w:cs="Tahoma"/>
              </w:rPr>
            </w:pPr>
          </w:p>
        </w:tc>
        <w:tc>
          <w:tcPr>
            <w:tcW w:w="1752" w:type="dxa"/>
          </w:tcPr>
          <w:p w:rsidR="002B0C02" w:rsidRPr="002B0C02" w:rsidRDefault="002B0C02" w:rsidP="00234A0A">
            <w:pPr>
              <w:rPr>
                <w:rFonts w:ascii="Tahoma" w:hAnsi="Tahoma" w:cs="Tahoma"/>
              </w:rPr>
            </w:pPr>
          </w:p>
        </w:tc>
      </w:tr>
    </w:tbl>
    <w:p w:rsidR="002B0C02" w:rsidRPr="002B0C02" w:rsidRDefault="002B0C02" w:rsidP="002B0C02">
      <w:pPr>
        <w:pStyle w:val="Corpodetexto"/>
        <w:rPr>
          <w:rFonts w:ascii="Tahoma" w:hAnsi="Tahoma" w:cs="Tahoma"/>
          <w:sz w:val="20"/>
        </w:rPr>
      </w:pPr>
    </w:p>
    <w:p w:rsidR="002B0C02" w:rsidRPr="002B0C02" w:rsidRDefault="002B0C02" w:rsidP="002B0C02">
      <w:pPr>
        <w:pStyle w:val="Corpodetexto"/>
        <w:spacing w:before="9"/>
        <w:rPr>
          <w:rFonts w:ascii="Tahoma" w:hAnsi="Tahoma" w:cs="Tahoma"/>
          <w:sz w:val="18"/>
        </w:rPr>
      </w:pPr>
    </w:p>
    <w:p w:rsidR="002B0C02" w:rsidRPr="002B0C02" w:rsidRDefault="002B0C02" w:rsidP="002B0C02">
      <w:pPr>
        <w:spacing w:before="79"/>
        <w:ind w:left="115" w:right="269"/>
        <w:rPr>
          <w:rFonts w:ascii="Tahoma" w:hAnsi="Tahoma" w:cs="Tahoma"/>
          <w:sz w:val="19"/>
        </w:rPr>
      </w:pPr>
      <w:r>
        <w:rPr>
          <w:rFonts w:ascii="Tahoma" w:hAnsi="Tahoma" w:cs="Tahoma"/>
          <w:sz w:val="19"/>
        </w:rPr>
        <w:t>Tangará/</w:t>
      </w:r>
      <w:proofErr w:type="gramStart"/>
      <w:r>
        <w:rPr>
          <w:rFonts w:ascii="Tahoma" w:hAnsi="Tahoma" w:cs="Tahoma"/>
          <w:sz w:val="19"/>
        </w:rPr>
        <w:t>SC</w:t>
      </w:r>
      <w:r w:rsidRPr="002B0C02">
        <w:rPr>
          <w:rFonts w:ascii="Tahoma" w:hAnsi="Tahoma" w:cs="Tahoma"/>
          <w:sz w:val="19"/>
        </w:rPr>
        <w:t>,.................................</w:t>
      </w:r>
      <w:proofErr w:type="gramEnd"/>
    </w:p>
    <w:p w:rsidR="002B0C02" w:rsidRPr="002B0C02" w:rsidRDefault="002B0C02" w:rsidP="002B0C02">
      <w:pPr>
        <w:pStyle w:val="Corpodetexto"/>
        <w:rPr>
          <w:rFonts w:ascii="Tahoma" w:hAnsi="Tahoma" w:cs="Tahoma"/>
          <w:sz w:val="20"/>
        </w:rPr>
      </w:pPr>
    </w:p>
    <w:p w:rsidR="002B0C02" w:rsidRPr="002B0C02" w:rsidRDefault="002B0C02" w:rsidP="002B0C02">
      <w:pPr>
        <w:pStyle w:val="Corpodetexto"/>
        <w:rPr>
          <w:rFonts w:ascii="Tahoma" w:hAnsi="Tahoma" w:cs="Tahoma"/>
          <w:sz w:val="19"/>
        </w:rPr>
      </w:pPr>
    </w:p>
    <w:p w:rsidR="002B0C02" w:rsidRPr="002B0C02" w:rsidRDefault="002B0C02" w:rsidP="002B0C02">
      <w:pPr>
        <w:tabs>
          <w:tab w:val="left" w:pos="2389"/>
          <w:tab w:val="left" w:pos="3520"/>
        </w:tabs>
        <w:spacing w:before="79"/>
        <w:ind w:left="115" w:right="269"/>
        <w:rPr>
          <w:rFonts w:ascii="Tahoma" w:hAnsi="Tahoma" w:cs="Tahoma"/>
          <w:sz w:val="19"/>
        </w:rPr>
      </w:pPr>
      <w:r w:rsidRPr="002B0C02">
        <w:rPr>
          <w:rFonts w:ascii="Tahoma" w:hAnsi="Tahoma" w:cs="Tahoma"/>
          <w:w w:val="101"/>
          <w:sz w:val="19"/>
          <w:u w:val="single"/>
        </w:rPr>
        <w:t xml:space="preserve"> </w:t>
      </w:r>
      <w:r w:rsidRPr="002B0C02">
        <w:rPr>
          <w:rFonts w:ascii="Tahoma" w:hAnsi="Tahoma" w:cs="Tahoma"/>
          <w:sz w:val="19"/>
          <w:u w:val="single"/>
        </w:rPr>
        <w:tab/>
      </w:r>
      <w:r w:rsidRPr="002B0C02">
        <w:rPr>
          <w:rFonts w:ascii="Tahoma" w:hAnsi="Tahoma" w:cs="Tahoma"/>
          <w:sz w:val="19"/>
        </w:rPr>
        <w:t>_</w:t>
      </w:r>
      <w:r w:rsidRPr="002B0C02">
        <w:rPr>
          <w:rFonts w:ascii="Tahoma" w:hAnsi="Tahoma" w:cs="Tahoma"/>
          <w:sz w:val="19"/>
          <w:u w:val="single"/>
        </w:rPr>
        <w:t xml:space="preserve"> </w:t>
      </w:r>
      <w:r w:rsidRPr="002B0C02">
        <w:rPr>
          <w:rFonts w:ascii="Tahoma" w:hAnsi="Tahoma" w:cs="Tahoma"/>
          <w:sz w:val="19"/>
          <w:u w:val="single"/>
        </w:rPr>
        <w:tab/>
      </w:r>
    </w:p>
    <w:p w:rsidR="002B0C02" w:rsidRPr="002B0C02" w:rsidRDefault="002B0C02" w:rsidP="002B0C02">
      <w:pPr>
        <w:pStyle w:val="Corpodetexto"/>
        <w:spacing w:before="3"/>
        <w:rPr>
          <w:rFonts w:ascii="Tahoma" w:hAnsi="Tahoma" w:cs="Tahoma"/>
          <w:sz w:val="16"/>
        </w:rPr>
      </w:pPr>
    </w:p>
    <w:p w:rsidR="002B0C02" w:rsidRPr="002B0C02" w:rsidRDefault="002B0C02" w:rsidP="002B0C02">
      <w:pPr>
        <w:spacing w:before="79" w:line="244" w:lineRule="auto"/>
        <w:ind w:left="115" w:right="8642"/>
        <w:rPr>
          <w:rFonts w:ascii="Tahoma" w:hAnsi="Tahoma" w:cs="Tahoma"/>
          <w:sz w:val="19"/>
        </w:rPr>
      </w:pPr>
      <w:r w:rsidRPr="002B0C02">
        <w:rPr>
          <w:rFonts w:ascii="Tahoma" w:hAnsi="Tahoma" w:cs="Tahoma"/>
          <w:sz w:val="19"/>
        </w:rPr>
        <w:t>NOME: CPF:</w:t>
      </w:r>
    </w:p>
    <w:p w:rsidR="002B0C02" w:rsidRP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Default="002B0C02" w:rsidP="0016249A">
      <w:pPr>
        <w:jc w:val="center"/>
        <w:rPr>
          <w:rFonts w:ascii="Tahoma" w:hAnsi="Tahoma" w:cs="Tahoma"/>
          <w:b/>
        </w:rPr>
      </w:pPr>
    </w:p>
    <w:p w:rsidR="002B0C02" w:rsidRPr="0016249A" w:rsidRDefault="002B0C02" w:rsidP="002B0C02">
      <w:pPr>
        <w:jc w:val="center"/>
        <w:rPr>
          <w:rFonts w:ascii="Tahoma" w:hAnsi="Tahoma" w:cs="Tahoma"/>
          <w:b/>
        </w:rPr>
      </w:pPr>
      <w:r>
        <w:rPr>
          <w:rFonts w:ascii="Tahoma" w:hAnsi="Tahoma" w:cs="Tahoma"/>
          <w:b/>
        </w:rPr>
        <w:t>ANEXO IV</w:t>
      </w:r>
    </w:p>
    <w:p w:rsidR="002B0C02" w:rsidRPr="0016249A" w:rsidRDefault="002B0C02" w:rsidP="002B0C02">
      <w:pPr>
        <w:jc w:val="center"/>
        <w:rPr>
          <w:rFonts w:ascii="Tahoma" w:hAnsi="Tahoma" w:cs="Tahoma"/>
          <w:b/>
        </w:rPr>
      </w:pPr>
    </w:p>
    <w:p w:rsidR="002B0C02" w:rsidRPr="0016249A" w:rsidRDefault="002B0C02" w:rsidP="002B0C02">
      <w:pPr>
        <w:jc w:val="center"/>
        <w:rPr>
          <w:rFonts w:ascii="Tahoma" w:hAnsi="Tahoma" w:cs="Tahoma"/>
          <w:b/>
        </w:rPr>
      </w:pPr>
      <w:r w:rsidRPr="0016249A">
        <w:rPr>
          <w:rFonts w:ascii="Tahoma" w:hAnsi="Tahoma" w:cs="Tahoma"/>
          <w:b/>
        </w:rPr>
        <w:t>PROCESSO LICITATÓRIO Nº 025/2017</w:t>
      </w:r>
    </w:p>
    <w:p w:rsidR="002B0C02" w:rsidRPr="0016249A" w:rsidRDefault="002B0C02" w:rsidP="002B0C02">
      <w:pPr>
        <w:jc w:val="center"/>
        <w:rPr>
          <w:rFonts w:ascii="Tahoma" w:hAnsi="Tahoma" w:cs="Tahoma"/>
          <w:b/>
        </w:rPr>
      </w:pPr>
      <w:r w:rsidRPr="0016249A">
        <w:rPr>
          <w:rFonts w:ascii="Tahoma" w:hAnsi="Tahoma" w:cs="Tahoma"/>
          <w:b/>
        </w:rPr>
        <w:t>EDITAL DE CREDENCIAMENTO N° 001/2017</w:t>
      </w:r>
    </w:p>
    <w:p w:rsidR="002B0C02" w:rsidRDefault="002B0C02" w:rsidP="0016249A">
      <w:pPr>
        <w:jc w:val="center"/>
        <w:rPr>
          <w:rFonts w:ascii="Tahoma" w:hAnsi="Tahoma" w:cs="Tahoma"/>
          <w:b/>
        </w:rPr>
      </w:pPr>
    </w:p>
    <w:p w:rsidR="002C4E69" w:rsidRPr="0016249A" w:rsidRDefault="002C4E69" w:rsidP="0016249A">
      <w:pPr>
        <w:jc w:val="center"/>
        <w:rPr>
          <w:rFonts w:ascii="Tahoma" w:hAnsi="Tahoma" w:cs="Tahoma"/>
          <w:b/>
        </w:rPr>
      </w:pPr>
    </w:p>
    <w:p w:rsidR="005E1C54" w:rsidRPr="0016249A" w:rsidRDefault="00C92AE7" w:rsidP="0016249A">
      <w:pPr>
        <w:jc w:val="center"/>
        <w:rPr>
          <w:rFonts w:ascii="Tahoma" w:hAnsi="Tahoma" w:cs="Tahoma"/>
          <w:b/>
        </w:rPr>
      </w:pPr>
      <w:r w:rsidRPr="0016249A">
        <w:rPr>
          <w:rFonts w:ascii="Tahoma" w:hAnsi="Tahoma" w:cs="Tahoma"/>
          <w:b/>
        </w:rPr>
        <w:t>DECLARAÇÃO DE QUE TOMOU CONHECIMENTO</w:t>
      </w: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 xml:space="preserve"> </w:t>
      </w:r>
      <w:r w:rsidRPr="00B15C95">
        <w:rPr>
          <w:rFonts w:ascii="Tahoma" w:hAnsi="Tahoma" w:cs="Tahoma"/>
        </w:rPr>
        <w:tab/>
      </w:r>
      <w:r w:rsidRPr="00B15C95">
        <w:rPr>
          <w:rFonts w:ascii="Tahoma" w:hAnsi="Tahoma" w:cs="Tahoma"/>
        </w:rPr>
        <w:tab/>
        <w:t xml:space="preserve">, CNPJ nº </w:t>
      </w:r>
      <w:r w:rsidRPr="00B15C95">
        <w:rPr>
          <w:rFonts w:ascii="Tahoma" w:hAnsi="Tahoma" w:cs="Tahoma"/>
        </w:rPr>
        <w:tab/>
        <w:t>, (</w:t>
      </w:r>
      <w:r w:rsidRPr="0016249A">
        <w:rPr>
          <w:rFonts w:ascii="Tahoma" w:hAnsi="Tahoma" w:cs="Tahoma"/>
          <w:b/>
        </w:rPr>
        <w:t>razão social da Empresa</w:t>
      </w:r>
      <w:r w:rsidRPr="00B15C95">
        <w:rPr>
          <w:rFonts w:ascii="Tahoma" w:hAnsi="Tahoma" w:cs="Tahoma"/>
        </w:rPr>
        <w:t>)</w:t>
      </w:r>
      <w:r w:rsidR="0016249A">
        <w:rPr>
          <w:rFonts w:ascii="Tahoma" w:hAnsi="Tahoma" w:cs="Tahoma"/>
        </w:rPr>
        <w:t xml:space="preserve"> </w:t>
      </w:r>
      <w:r w:rsidRPr="00B15C95">
        <w:rPr>
          <w:rFonts w:ascii="Tahoma" w:hAnsi="Tahoma" w:cs="Tahoma"/>
        </w:rPr>
        <w:t xml:space="preserve">sediada na </w:t>
      </w:r>
      <w:r w:rsidRPr="00B15C95">
        <w:rPr>
          <w:rFonts w:ascii="Tahoma" w:hAnsi="Tahoma" w:cs="Tahoma"/>
        </w:rPr>
        <w:tab/>
        <w:t>,(</w:t>
      </w:r>
      <w:r w:rsidRPr="0016249A">
        <w:rPr>
          <w:rFonts w:ascii="Tahoma" w:hAnsi="Tahoma" w:cs="Tahoma"/>
          <w:b/>
        </w:rPr>
        <w:t>endereço completo</w:t>
      </w:r>
      <w:r w:rsidRPr="00B15C95">
        <w:rPr>
          <w:rFonts w:ascii="Tahoma" w:hAnsi="Tahoma" w:cs="Tahoma"/>
        </w:rPr>
        <w:t>)</w:t>
      </w:r>
      <w:r w:rsidR="0016249A">
        <w:rPr>
          <w:rFonts w:ascii="Tahoma" w:hAnsi="Tahoma" w:cs="Tahoma"/>
        </w:rPr>
        <w:t xml:space="preserve"> </w:t>
      </w:r>
      <w:r w:rsidRPr="00B15C95">
        <w:rPr>
          <w:rFonts w:ascii="Tahoma" w:hAnsi="Tahoma" w:cs="Tahoma"/>
        </w:rPr>
        <w:t xml:space="preserve">Declaramos para todos os fins de direito, que tomamos conhecimento dos termos constantes no Edital de Credenciamento nº </w:t>
      </w:r>
      <w:r w:rsidR="004D56F9" w:rsidRPr="00B15C95">
        <w:rPr>
          <w:rFonts w:ascii="Tahoma" w:hAnsi="Tahoma" w:cs="Tahoma"/>
        </w:rPr>
        <w:t>0</w:t>
      </w:r>
      <w:r w:rsidRPr="00B15C95">
        <w:rPr>
          <w:rFonts w:ascii="Tahoma" w:hAnsi="Tahoma" w:cs="Tahoma"/>
        </w:rPr>
        <w:t>01/201</w:t>
      </w:r>
      <w:r w:rsidR="004D56F9" w:rsidRPr="00B15C95">
        <w:rPr>
          <w:rFonts w:ascii="Tahoma" w:hAnsi="Tahoma" w:cs="Tahoma"/>
        </w:rPr>
        <w:t>7</w:t>
      </w:r>
      <w:r w:rsidRPr="00B15C95">
        <w:rPr>
          <w:rFonts w:ascii="Tahoma" w:hAnsi="Tahoma" w:cs="Tahoma"/>
        </w:rPr>
        <w:t xml:space="preserve">, do Município de </w:t>
      </w:r>
      <w:r w:rsidR="004D56F9" w:rsidRPr="00B15C95">
        <w:rPr>
          <w:rFonts w:ascii="Tahoma" w:hAnsi="Tahoma" w:cs="Tahoma"/>
        </w:rPr>
        <w:t>Tangará</w:t>
      </w:r>
      <w:r w:rsidRPr="00B15C95">
        <w:rPr>
          <w:rFonts w:ascii="Tahoma" w:hAnsi="Tahoma" w:cs="Tahoma"/>
        </w:rPr>
        <w:t xml:space="preserve"> - SC e seus anexos, e que temos totais condições de atender e cumprir todas as exigências da prestação dos serviços ali  contidas.</w:t>
      </w: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 xml:space="preserve"> </w:t>
      </w:r>
      <w:r w:rsidRPr="00B15C95">
        <w:rPr>
          <w:rFonts w:ascii="Tahoma" w:hAnsi="Tahoma" w:cs="Tahoma"/>
        </w:rPr>
        <w:tab/>
      </w:r>
      <w:proofErr w:type="gramStart"/>
      <w:r w:rsidRPr="00B15C95">
        <w:rPr>
          <w:rFonts w:ascii="Tahoma" w:hAnsi="Tahoma" w:cs="Tahoma"/>
        </w:rPr>
        <w:t xml:space="preserve">, </w:t>
      </w:r>
      <w:r w:rsidRPr="00B15C95">
        <w:rPr>
          <w:rFonts w:ascii="Tahoma" w:hAnsi="Tahoma" w:cs="Tahoma"/>
        </w:rPr>
        <w:tab/>
        <w:t xml:space="preserve">de </w:t>
      </w:r>
      <w:r w:rsidRPr="00B15C95">
        <w:rPr>
          <w:rFonts w:ascii="Tahoma" w:hAnsi="Tahoma" w:cs="Tahoma"/>
        </w:rPr>
        <w:tab/>
        <w:t>de 201</w:t>
      </w:r>
      <w:r w:rsidR="004D56F9" w:rsidRPr="00B15C95">
        <w:rPr>
          <w:rFonts w:ascii="Tahoma" w:hAnsi="Tahoma" w:cs="Tahoma"/>
        </w:rPr>
        <w:t>7</w:t>
      </w:r>
      <w:r w:rsidRPr="00B15C95">
        <w:rPr>
          <w:rFonts w:ascii="Tahoma" w:hAnsi="Tahoma" w:cs="Tahoma"/>
        </w:rPr>
        <w:t>.</w:t>
      </w:r>
      <w:proofErr w:type="gramEnd"/>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B15C95" w:rsidRDefault="005E1C54" w:rsidP="00B15C95">
      <w:pPr>
        <w:jc w:val="both"/>
        <w:rPr>
          <w:rFonts w:ascii="Tahoma" w:hAnsi="Tahoma" w:cs="Tahoma"/>
        </w:rPr>
      </w:pPr>
    </w:p>
    <w:p w:rsidR="005E1C54" w:rsidRPr="0016249A" w:rsidRDefault="005E1C54" w:rsidP="00B15C95">
      <w:pPr>
        <w:jc w:val="both"/>
        <w:rPr>
          <w:rFonts w:ascii="Tahoma" w:hAnsi="Tahoma" w:cs="Tahoma"/>
          <w:b/>
        </w:rPr>
      </w:pPr>
    </w:p>
    <w:p w:rsidR="005E1C54" w:rsidRPr="0016249A" w:rsidRDefault="004972BC" w:rsidP="0016249A">
      <w:pPr>
        <w:jc w:val="center"/>
        <w:rPr>
          <w:rFonts w:ascii="Tahoma" w:hAnsi="Tahoma" w:cs="Tahoma"/>
          <w:b/>
        </w:rPr>
      </w:pPr>
      <w:r>
        <w:rPr>
          <w:rFonts w:ascii="Tahoma" w:hAnsi="Tahoma" w:cs="Tahoma"/>
          <w:b/>
        </w:rPr>
        <w:pict>
          <v:line id="_x0000_s1027" style="position:absolute;left:0;text-align:left;z-index:251657728;mso-wrap-distance-left:0;mso-wrap-distance-right:0;mso-position-horizontal-relative:page" from="184.7pt,13.25pt" to="436.45pt,13.25pt" strokeweight=".15164mm">
            <w10:wrap type="topAndBottom" anchorx="page"/>
          </v:line>
        </w:pict>
      </w:r>
      <w:r w:rsidR="00C92AE7" w:rsidRPr="0016249A">
        <w:rPr>
          <w:rFonts w:ascii="Tahoma" w:hAnsi="Tahoma" w:cs="Tahoma"/>
          <w:b/>
        </w:rPr>
        <w:t>Assinatura do Representante Legal</w:t>
      </w:r>
    </w:p>
    <w:p w:rsidR="005E1C54" w:rsidRPr="00B15C95" w:rsidRDefault="005E1C54"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Default="004D56F9"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16249A" w:rsidRDefault="0016249A" w:rsidP="00B15C95">
      <w:pPr>
        <w:jc w:val="both"/>
        <w:rPr>
          <w:rFonts w:ascii="Tahoma" w:hAnsi="Tahoma" w:cs="Tahoma"/>
        </w:rPr>
      </w:pPr>
    </w:p>
    <w:p w:rsidR="004D56F9" w:rsidRPr="0016249A" w:rsidRDefault="004D56F9" w:rsidP="0016249A">
      <w:pPr>
        <w:jc w:val="center"/>
        <w:rPr>
          <w:rFonts w:ascii="Tahoma" w:hAnsi="Tahoma" w:cs="Tahoma"/>
          <w:b/>
        </w:rPr>
      </w:pPr>
      <w:r w:rsidRPr="0016249A">
        <w:rPr>
          <w:rFonts w:ascii="Tahoma" w:hAnsi="Tahoma" w:cs="Tahoma"/>
          <w:b/>
        </w:rPr>
        <w:t>ANEXO V</w:t>
      </w:r>
    </w:p>
    <w:p w:rsidR="0016249A" w:rsidRPr="0016249A" w:rsidRDefault="0016249A" w:rsidP="0016249A">
      <w:pPr>
        <w:jc w:val="center"/>
        <w:rPr>
          <w:rFonts w:ascii="Tahoma" w:hAnsi="Tahoma" w:cs="Tahoma"/>
          <w:b/>
        </w:rPr>
      </w:pPr>
    </w:p>
    <w:p w:rsidR="004D56F9" w:rsidRPr="0016249A" w:rsidRDefault="004D56F9" w:rsidP="0016249A">
      <w:pPr>
        <w:jc w:val="center"/>
        <w:rPr>
          <w:rFonts w:ascii="Tahoma" w:hAnsi="Tahoma" w:cs="Tahoma"/>
          <w:b/>
        </w:rPr>
      </w:pPr>
      <w:r w:rsidRPr="0016249A">
        <w:rPr>
          <w:rFonts w:ascii="Tahoma" w:hAnsi="Tahoma" w:cs="Tahoma"/>
          <w:b/>
        </w:rPr>
        <w:t>PROCESSO LICITATÓRIO Nº 025/2017</w:t>
      </w:r>
    </w:p>
    <w:p w:rsidR="004D56F9" w:rsidRPr="0016249A" w:rsidRDefault="004D56F9" w:rsidP="0016249A">
      <w:pPr>
        <w:jc w:val="center"/>
        <w:rPr>
          <w:rFonts w:ascii="Tahoma" w:hAnsi="Tahoma" w:cs="Tahoma"/>
          <w:b/>
        </w:rPr>
      </w:pPr>
      <w:r w:rsidRPr="0016249A">
        <w:rPr>
          <w:rFonts w:ascii="Tahoma" w:hAnsi="Tahoma" w:cs="Tahoma"/>
          <w:b/>
        </w:rPr>
        <w:t>EDITAL DE CREDENCIAMENTO N° 001/2017</w:t>
      </w:r>
    </w:p>
    <w:p w:rsidR="004D56F9" w:rsidRDefault="004D56F9" w:rsidP="0016249A">
      <w:pPr>
        <w:jc w:val="center"/>
        <w:rPr>
          <w:rFonts w:ascii="Tahoma" w:hAnsi="Tahoma" w:cs="Tahoma"/>
          <w:b/>
        </w:rPr>
      </w:pPr>
    </w:p>
    <w:p w:rsidR="0016249A" w:rsidRPr="0016249A" w:rsidRDefault="0016249A" w:rsidP="0016249A">
      <w:pPr>
        <w:jc w:val="center"/>
        <w:rPr>
          <w:rFonts w:ascii="Tahoma" w:hAnsi="Tahoma" w:cs="Tahoma"/>
          <w:b/>
        </w:rPr>
      </w:pPr>
    </w:p>
    <w:p w:rsidR="004D56F9" w:rsidRPr="0016249A" w:rsidRDefault="004D56F9" w:rsidP="0016249A">
      <w:pPr>
        <w:jc w:val="center"/>
        <w:rPr>
          <w:rFonts w:ascii="Tahoma" w:hAnsi="Tahoma" w:cs="Tahoma"/>
          <w:b/>
        </w:rPr>
      </w:pPr>
      <w:r w:rsidRPr="0016249A">
        <w:rPr>
          <w:rFonts w:ascii="Tahoma" w:hAnsi="Tahoma" w:cs="Tahoma"/>
          <w:b/>
        </w:rPr>
        <w:t>DECLARAÇÃO QUE NÃO EMPREGA MENORES</w:t>
      </w: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r w:rsidRPr="00B15C95">
        <w:rPr>
          <w:rFonts w:ascii="Tahoma" w:hAnsi="Tahoma" w:cs="Tahoma"/>
        </w:rPr>
        <w:t xml:space="preserve"> </w:t>
      </w:r>
      <w:r w:rsidRPr="00B15C95">
        <w:rPr>
          <w:rFonts w:ascii="Tahoma" w:hAnsi="Tahoma" w:cs="Tahoma"/>
        </w:rPr>
        <w:tab/>
      </w:r>
      <w:r w:rsidRPr="00B15C95">
        <w:rPr>
          <w:rFonts w:ascii="Tahoma" w:hAnsi="Tahoma" w:cs="Tahoma"/>
        </w:rPr>
        <w:tab/>
        <w:t xml:space="preserve">, CNPJ nº  </w:t>
      </w:r>
      <w:r w:rsidRPr="00B15C95">
        <w:rPr>
          <w:rFonts w:ascii="Tahoma" w:hAnsi="Tahoma" w:cs="Tahoma"/>
        </w:rPr>
        <w:tab/>
        <w:t xml:space="preserve"> (</w:t>
      </w:r>
      <w:r w:rsidRPr="0016249A">
        <w:rPr>
          <w:rFonts w:ascii="Tahoma" w:hAnsi="Tahoma" w:cs="Tahoma"/>
          <w:b/>
        </w:rPr>
        <w:t>razão social da Empresa</w:t>
      </w:r>
      <w:r w:rsidRPr="00B15C95">
        <w:rPr>
          <w:rFonts w:ascii="Tahoma" w:hAnsi="Tahoma" w:cs="Tahoma"/>
        </w:rPr>
        <w:t xml:space="preserve">), sediada </w:t>
      </w:r>
      <w:proofErr w:type="gramStart"/>
      <w:r w:rsidRPr="00B15C95">
        <w:rPr>
          <w:rFonts w:ascii="Tahoma" w:hAnsi="Tahoma" w:cs="Tahoma"/>
        </w:rPr>
        <w:t>na</w:t>
      </w:r>
      <w:proofErr w:type="gramEnd"/>
      <w:r w:rsidRPr="00B15C95">
        <w:rPr>
          <w:rFonts w:ascii="Tahoma" w:hAnsi="Tahoma" w:cs="Tahoma"/>
        </w:rPr>
        <w:t xml:space="preserve"> (</w:t>
      </w:r>
      <w:r w:rsidRPr="0016249A">
        <w:rPr>
          <w:rFonts w:ascii="Tahoma" w:hAnsi="Tahoma" w:cs="Tahoma"/>
          <w:b/>
        </w:rPr>
        <w:t>endereço completo</w:t>
      </w:r>
      <w:r w:rsidRPr="00B15C95">
        <w:rPr>
          <w:rFonts w:ascii="Tahoma" w:hAnsi="Tahoma" w:cs="Tahoma"/>
        </w:rPr>
        <w:t xml:space="preserve">) </w:t>
      </w:r>
      <w:r w:rsidRPr="00B15C95">
        <w:rPr>
          <w:rFonts w:ascii="Tahoma" w:hAnsi="Tahoma" w:cs="Tahoma"/>
        </w:rPr>
        <w:tab/>
        <w:t>, DECLARA, para fins do disposto no Art. 7º, inciso XXXIII da Constituição  Federal de 1988,   que não emprega menores de 18 (dezoito) anos, em trabalho noturno, perigoso  ou insalubre  e  que não emprega menores de 16 (dezesseis) anos em qualquer trabalho, salvo na condição de aprendiz, a partir de 14 (quatorze) anos.</w:t>
      </w: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r w:rsidRPr="00B15C95">
        <w:rPr>
          <w:rFonts w:ascii="Tahoma" w:hAnsi="Tahoma" w:cs="Tahoma"/>
        </w:rPr>
        <w:t xml:space="preserve"> </w:t>
      </w:r>
      <w:r w:rsidRPr="00B15C95">
        <w:rPr>
          <w:rFonts w:ascii="Tahoma" w:hAnsi="Tahoma" w:cs="Tahoma"/>
        </w:rPr>
        <w:tab/>
      </w:r>
      <w:proofErr w:type="gramStart"/>
      <w:r w:rsidRPr="00B15C95">
        <w:rPr>
          <w:rFonts w:ascii="Tahoma" w:hAnsi="Tahoma" w:cs="Tahoma"/>
        </w:rPr>
        <w:t xml:space="preserve">, </w:t>
      </w:r>
      <w:r w:rsidRPr="00B15C95">
        <w:rPr>
          <w:rFonts w:ascii="Tahoma" w:hAnsi="Tahoma" w:cs="Tahoma"/>
        </w:rPr>
        <w:tab/>
        <w:t>,</w:t>
      </w:r>
      <w:proofErr w:type="gramEnd"/>
      <w:r w:rsidRPr="00B15C95">
        <w:rPr>
          <w:rFonts w:ascii="Tahoma" w:hAnsi="Tahoma" w:cs="Tahoma"/>
        </w:rPr>
        <w:t xml:space="preserve"> de </w:t>
      </w:r>
      <w:r w:rsidRPr="00B15C95">
        <w:rPr>
          <w:rFonts w:ascii="Tahoma" w:hAnsi="Tahoma" w:cs="Tahoma"/>
        </w:rPr>
        <w:tab/>
        <w:t>de 2017.</w:t>
      </w: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B15C95" w:rsidRDefault="004D56F9" w:rsidP="00B15C95">
      <w:pPr>
        <w:jc w:val="both"/>
        <w:rPr>
          <w:rFonts w:ascii="Tahoma" w:hAnsi="Tahoma" w:cs="Tahoma"/>
        </w:rPr>
      </w:pPr>
    </w:p>
    <w:p w:rsidR="004D56F9" w:rsidRPr="0016249A" w:rsidRDefault="004D56F9" w:rsidP="00B15C95">
      <w:pPr>
        <w:jc w:val="both"/>
        <w:rPr>
          <w:rFonts w:ascii="Tahoma" w:hAnsi="Tahoma" w:cs="Tahoma"/>
          <w:b/>
        </w:rPr>
      </w:pPr>
    </w:p>
    <w:p w:rsidR="004D56F9" w:rsidRPr="0016249A" w:rsidRDefault="004972BC" w:rsidP="0016249A">
      <w:pPr>
        <w:jc w:val="center"/>
        <w:rPr>
          <w:rFonts w:ascii="Tahoma" w:hAnsi="Tahoma" w:cs="Tahoma"/>
          <w:b/>
        </w:rPr>
      </w:pPr>
      <w:r>
        <w:rPr>
          <w:rFonts w:ascii="Tahoma" w:hAnsi="Tahoma" w:cs="Tahoma"/>
          <w:b/>
        </w:rPr>
        <w:pict>
          <v:line id="_x0000_s1034" style="position:absolute;left:0;text-align:left;z-index:251660800;mso-wrap-distance-left:0;mso-wrap-distance-right:0;mso-position-horizontal-relative:page" from="181.9pt,12.4pt" to="439.1pt,12.4pt" strokeweight=".15164mm">
            <w10:wrap type="topAndBottom" anchorx="page"/>
          </v:line>
        </w:pict>
      </w:r>
      <w:r w:rsidR="004D56F9" w:rsidRPr="0016249A">
        <w:rPr>
          <w:rFonts w:ascii="Tahoma" w:hAnsi="Tahoma" w:cs="Tahoma"/>
          <w:b/>
        </w:rPr>
        <w:t>Assinatura do Representante legal</w:t>
      </w:r>
    </w:p>
    <w:p w:rsidR="006B0996" w:rsidRPr="00B15C95" w:rsidRDefault="006B0996" w:rsidP="00B15C95">
      <w:pPr>
        <w:jc w:val="both"/>
        <w:rPr>
          <w:rFonts w:ascii="Tahoma" w:hAnsi="Tahoma" w:cs="Tahoma"/>
        </w:rPr>
        <w:sectPr w:rsidR="006B0996" w:rsidRPr="00B15C95" w:rsidSect="0016249A">
          <w:headerReference w:type="default" r:id="rId17"/>
          <w:pgSz w:w="11900" w:h="16840"/>
          <w:pgMar w:top="-2268" w:right="960" w:bottom="1560" w:left="1540" w:header="1406" w:footer="0" w:gutter="0"/>
          <w:pgNumType w:start="4"/>
          <w:cols w:space="720"/>
        </w:sectPr>
      </w:pPr>
    </w:p>
    <w:p w:rsidR="005E1C54" w:rsidRPr="0016249A" w:rsidRDefault="00C92AE7" w:rsidP="0016249A">
      <w:pPr>
        <w:jc w:val="center"/>
        <w:rPr>
          <w:rFonts w:ascii="Tahoma" w:hAnsi="Tahoma" w:cs="Tahoma"/>
          <w:b/>
        </w:rPr>
      </w:pPr>
      <w:r w:rsidRPr="0016249A">
        <w:rPr>
          <w:rFonts w:ascii="Tahoma" w:hAnsi="Tahoma" w:cs="Tahoma"/>
          <w:b/>
        </w:rPr>
        <w:lastRenderedPageBreak/>
        <w:t>ANEXO VI</w:t>
      </w:r>
    </w:p>
    <w:p w:rsidR="005E1C54" w:rsidRPr="0016249A" w:rsidRDefault="005E1C54" w:rsidP="0016249A">
      <w:pPr>
        <w:jc w:val="center"/>
        <w:rPr>
          <w:rFonts w:ascii="Tahoma" w:hAnsi="Tahoma" w:cs="Tahoma"/>
          <w:b/>
        </w:rPr>
      </w:pPr>
    </w:p>
    <w:p w:rsidR="005E1C54" w:rsidRPr="0016249A" w:rsidRDefault="00C92AE7" w:rsidP="0016249A">
      <w:pPr>
        <w:jc w:val="center"/>
        <w:rPr>
          <w:rFonts w:ascii="Tahoma" w:hAnsi="Tahoma" w:cs="Tahoma"/>
          <w:b/>
        </w:rPr>
      </w:pPr>
      <w:r w:rsidRPr="0016249A">
        <w:rPr>
          <w:rFonts w:ascii="Tahoma" w:hAnsi="Tahoma" w:cs="Tahoma"/>
          <w:b/>
        </w:rPr>
        <w:t xml:space="preserve">MINUTA DO CONTRATO DE PRESTAÇÃO DE SERVIÇOS Nº </w:t>
      </w:r>
      <w:r w:rsidRPr="0016249A">
        <w:rPr>
          <w:rFonts w:ascii="Tahoma" w:hAnsi="Tahoma" w:cs="Tahoma"/>
          <w:b/>
        </w:rPr>
        <w:tab/>
        <w:t>/1</w:t>
      </w:r>
      <w:r w:rsidR="006B0996" w:rsidRPr="0016249A">
        <w:rPr>
          <w:rFonts w:ascii="Tahoma" w:hAnsi="Tahoma" w:cs="Tahoma"/>
          <w:b/>
        </w:rPr>
        <w:t>7</w:t>
      </w:r>
    </w:p>
    <w:p w:rsidR="005E1C54" w:rsidRDefault="005E1C54" w:rsidP="00B15C95">
      <w:pPr>
        <w:jc w:val="both"/>
        <w:rPr>
          <w:rFonts w:ascii="Tahoma" w:hAnsi="Tahoma" w:cs="Tahoma"/>
        </w:rPr>
      </w:pPr>
    </w:p>
    <w:p w:rsidR="00643B4F" w:rsidRPr="00B15C95" w:rsidRDefault="00643B4F" w:rsidP="00B15C95">
      <w:pPr>
        <w:jc w:val="both"/>
        <w:rPr>
          <w:rFonts w:ascii="Tahoma" w:hAnsi="Tahoma" w:cs="Tahoma"/>
        </w:rPr>
      </w:pPr>
    </w:p>
    <w:p w:rsidR="00643B4F" w:rsidRDefault="00C92AE7" w:rsidP="00B15C95">
      <w:pPr>
        <w:jc w:val="both"/>
        <w:rPr>
          <w:rFonts w:ascii="Tahoma" w:hAnsi="Tahoma" w:cs="Tahoma"/>
        </w:rPr>
      </w:pPr>
      <w:r w:rsidRPr="00B15C95">
        <w:rPr>
          <w:rFonts w:ascii="Tahoma" w:hAnsi="Tahoma" w:cs="Tahoma"/>
        </w:rPr>
        <w:t xml:space="preserve">CONTRATANTE: </w:t>
      </w:r>
    </w:p>
    <w:p w:rsidR="005E1C54" w:rsidRPr="00B15C95" w:rsidRDefault="00C92AE7" w:rsidP="00B15C95">
      <w:pPr>
        <w:jc w:val="both"/>
        <w:rPr>
          <w:rFonts w:ascii="Tahoma" w:hAnsi="Tahoma" w:cs="Tahoma"/>
        </w:rPr>
      </w:pPr>
      <w:r w:rsidRPr="00643B4F">
        <w:rPr>
          <w:rFonts w:ascii="Tahoma" w:hAnsi="Tahoma" w:cs="Tahoma"/>
          <w:b/>
        </w:rPr>
        <w:t xml:space="preserve">O MUNICÍPIO DE </w:t>
      </w:r>
      <w:r w:rsidR="006B0996" w:rsidRPr="00643B4F">
        <w:rPr>
          <w:rFonts w:ascii="Tahoma" w:hAnsi="Tahoma" w:cs="Tahoma"/>
          <w:b/>
        </w:rPr>
        <w:t>TANGARÁ</w:t>
      </w:r>
      <w:r w:rsidRPr="00B15C95">
        <w:rPr>
          <w:rFonts w:ascii="Tahoma" w:hAnsi="Tahoma" w:cs="Tahoma"/>
        </w:rPr>
        <w:t>, através d</w:t>
      </w:r>
      <w:r w:rsidR="006B0996" w:rsidRPr="00B15C95">
        <w:rPr>
          <w:rFonts w:ascii="Tahoma" w:hAnsi="Tahoma" w:cs="Tahoma"/>
        </w:rPr>
        <w:t>a</w:t>
      </w:r>
      <w:r w:rsidRPr="00B15C95">
        <w:rPr>
          <w:rFonts w:ascii="Tahoma" w:hAnsi="Tahoma" w:cs="Tahoma"/>
        </w:rPr>
        <w:t xml:space="preserve"> </w:t>
      </w:r>
      <w:r w:rsidR="006B0996" w:rsidRPr="00B15C95">
        <w:rPr>
          <w:rFonts w:ascii="Tahoma" w:hAnsi="Tahoma" w:cs="Tahoma"/>
        </w:rPr>
        <w:t>Secretaria</w:t>
      </w:r>
      <w:r w:rsidRPr="00B15C95">
        <w:rPr>
          <w:rFonts w:ascii="Tahoma" w:hAnsi="Tahoma" w:cs="Tahoma"/>
        </w:rPr>
        <w:t xml:space="preserve"> Municipal de Saúde, entidade jurídica  de direito público interno, inscrita no CNPJ sob o nº </w:t>
      </w:r>
      <w:r w:rsidR="006B0996" w:rsidRPr="00B15C95">
        <w:rPr>
          <w:rFonts w:ascii="Tahoma" w:hAnsi="Tahoma" w:cs="Tahoma"/>
        </w:rPr>
        <w:t>82.827.999/0001-01</w:t>
      </w:r>
      <w:r w:rsidRPr="00B15C95">
        <w:rPr>
          <w:rFonts w:ascii="Tahoma" w:hAnsi="Tahoma" w:cs="Tahoma"/>
        </w:rPr>
        <w:t xml:space="preserve">, com sede na Avenida </w:t>
      </w:r>
      <w:r w:rsidR="006B0996" w:rsidRPr="00B15C95">
        <w:rPr>
          <w:rFonts w:ascii="Tahoma" w:hAnsi="Tahoma" w:cs="Tahoma"/>
        </w:rPr>
        <w:t>Irmãos Piccoli</w:t>
      </w:r>
      <w:r w:rsidRPr="00B15C95">
        <w:rPr>
          <w:rFonts w:ascii="Tahoma" w:hAnsi="Tahoma" w:cs="Tahoma"/>
        </w:rPr>
        <w:t xml:space="preserve">, nº </w:t>
      </w:r>
      <w:r w:rsidR="006B0996" w:rsidRPr="00B15C95">
        <w:rPr>
          <w:rFonts w:ascii="Tahoma" w:hAnsi="Tahoma" w:cs="Tahoma"/>
        </w:rPr>
        <w:t>267</w:t>
      </w:r>
      <w:r w:rsidRPr="00B15C95">
        <w:rPr>
          <w:rFonts w:ascii="Tahoma" w:hAnsi="Tahoma" w:cs="Tahoma"/>
        </w:rPr>
        <w:t xml:space="preserve">, nesta cidade de </w:t>
      </w:r>
      <w:r w:rsidR="006B0996" w:rsidRPr="00B15C95">
        <w:rPr>
          <w:rFonts w:ascii="Tahoma" w:hAnsi="Tahoma" w:cs="Tahoma"/>
        </w:rPr>
        <w:t>Tangará</w:t>
      </w:r>
      <w:r w:rsidRPr="00B15C95">
        <w:rPr>
          <w:rFonts w:ascii="Tahoma" w:hAnsi="Tahoma" w:cs="Tahoma"/>
        </w:rPr>
        <w:t xml:space="preserve">/SC, neste ato representado pelo </w:t>
      </w:r>
      <w:r w:rsidRPr="00643B4F">
        <w:rPr>
          <w:rFonts w:ascii="Tahoma" w:hAnsi="Tahoma" w:cs="Tahoma"/>
          <w:b/>
        </w:rPr>
        <w:t xml:space="preserve">Prefeito Municipal Sr. </w:t>
      </w:r>
      <w:r w:rsidR="006B0996" w:rsidRPr="00643B4F">
        <w:rPr>
          <w:rFonts w:ascii="Tahoma" w:hAnsi="Tahoma" w:cs="Tahoma"/>
          <w:b/>
        </w:rPr>
        <w:t>NADIR BAÚ DA SILVA</w:t>
      </w:r>
      <w:r w:rsidRPr="00B15C95">
        <w:rPr>
          <w:rFonts w:ascii="Tahoma" w:hAnsi="Tahoma" w:cs="Tahoma"/>
        </w:rPr>
        <w:t>,  e  de ora  diante denominada  simplesmente PREFEITURA;</w:t>
      </w:r>
    </w:p>
    <w:p w:rsidR="005E1C54" w:rsidRPr="00B15C95" w:rsidRDefault="005E1C54" w:rsidP="00B15C95">
      <w:pPr>
        <w:jc w:val="both"/>
        <w:rPr>
          <w:rFonts w:ascii="Tahoma" w:hAnsi="Tahoma" w:cs="Tahoma"/>
        </w:rPr>
      </w:pPr>
    </w:p>
    <w:p w:rsidR="00643B4F" w:rsidRDefault="00C92AE7" w:rsidP="00B15C95">
      <w:pPr>
        <w:jc w:val="both"/>
        <w:rPr>
          <w:rFonts w:ascii="Tahoma" w:hAnsi="Tahoma" w:cs="Tahoma"/>
        </w:rPr>
      </w:pPr>
      <w:r w:rsidRPr="00B15C95">
        <w:rPr>
          <w:rFonts w:ascii="Tahoma" w:hAnsi="Tahoma" w:cs="Tahoma"/>
        </w:rPr>
        <w:t xml:space="preserve">CONTRATADA: </w:t>
      </w:r>
    </w:p>
    <w:p w:rsidR="005E1C54" w:rsidRPr="00B15C95" w:rsidRDefault="00643B4F" w:rsidP="00B15C95">
      <w:pPr>
        <w:jc w:val="both"/>
        <w:rPr>
          <w:rFonts w:ascii="Tahoma" w:hAnsi="Tahoma" w:cs="Tahoma"/>
        </w:rPr>
      </w:pPr>
      <w:r>
        <w:rPr>
          <w:rFonts w:ascii="Tahoma" w:hAnsi="Tahoma" w:cs="Tahoma"/>
        </w:rPr>
        <w:t xml:space="preserve">(……………………………………..), </w:t>
      </w:r>
      <w:r w:rsidR="00C92AE7" w:rsidRPr="00B15C95">
        <w:rPr>
          <w:rFonts w:ascii="Tahoma" w:hAnsi="Tahoma" w:cs="Tahoma"/>
        </w:rPr>
        <w:t xml:space="preserve">pessoa jurídica de direito privado, inscrita no CNPJ sob o nº </w:t>
      </w:r>
      <w:r w:rsidR="00C92AE7" w:rsidRPr="00B15C95">
        <w:rPr>
          <w:rFonts w:ascii="Tahoma" w:hAnsi="Tahoma" w:cs="Tahoma"/>
        </w:rPr>
        <w:tab/>
        <w:t xml:space="preserve">, com   sede  na  Rua </w:t>
      </w:r>
      <w:r w:rsidR="00C92AE7" w:rsidRPr="00B15C95">
        <w:rPr>
          <w:rFonts w:ascii="Tahoma" w:hAnsi="Tahoma" w:cs="Tahoma"/>
        </w:rPr>
        <w:tab/>
        <w:t xml:space="preserve">,  nº </w:t>
      </w:r>
      <w:r w:rsidR="00C92AE7" w:rsidRPr="00B15C95">
        <w:rPr>
          <w:rFonts w:ascii="Tahoma" w:hAnsi="Tahoma" w:cs="Tahoma"/>
        </w:rPr>
        <w:tab/>
      </w:r>
      <w:r w:rsidR="00C92AE7" w:rsidRPr="00B15C95">
        <w:rPr>
          <w:rFonts w:ascii="Tahoma" w:hAnsi="Tahoma" w:cs="Tahoma"/>
        </w:rPr>
        <w:tab/>
        <w:t xml:space="preserve">,   na  cidade  de </w:t>
      </w:r>
      <w:r w:rsidR="00C92AE7" w:rsidRPr="00B15C95">
        <w:rPr>
          <w:rFonts w:ascii="Tahoma" w:hAnsi="Tahoma" w:cs="Tahoma"/>
        </w:rPr>
        <w:tab/>
        <w:t xml:space="preserve">,  Estado  de </w:t>
      </w:r>
      <w:r w:rsidR="00C92AE7" w:rsidRPr="00B15C95">
        <w:rPr>
          <w:rFonts w:ascii="Tahoma" w:hAnsi="Tahoma" w:cs="Tahoma"/>
        </w:rPr>
        <w:tab/>
        <w:t xml:space="preserve">,  neste  ato representada pelo Senhor </w:t>
      </w:r>
      <w:r w:rsidR="00C92AE7" w:rsidRPr="00B15C95">
        <w:rPr>
          <w:rFonts w:ascii="Tahoma" w:hAnsi="Tahoma" w:cs="Tahoma"/>
        </w:rPr>
        <w:tab/>
      </w:r>
      <w:r w:rsidR="00C92AE7" w:rsidRPr="00B15C95">
        <w:rPr>
          <w:rFonts w:ascii="Tahoma" w:hAnsi="Tahoma" w:cs="Tahoma"/>
        </w:rPr>
        <w:tab/>
        <w:t>,daqui por diante denominada simplesmente  CONTRATADA;</w:t>
      </w: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 xml:space="preserve">Nos termos do Edital de Credenciamento nº </w:t>
      </w:r>
      <w:r w:rsidR="006B0996" w:rsidRPr="00B15C95">
        <w:rPr>
          <w:rFonts w:ascii="Tahoma" w:hAnsi="Tahoma" w:cs="Tahoma"/>
        </w:rPr>
        <w:t>0</w:t>
      </w:r>
      <w:r w:rsidRPr="00B15C95">
        <w:rPr>
          <w:rFonts w:ascii="Tahoma" w:hAnsi="Tahoma" w:cs="Tahoma"/>
        </w:rPr>
        <w:t xml:space="preserve">01/2016 e Processo </w:t>
      </w:r>
      <w:r w:rsidR="007F73A2" w:rsidRPr="00B15C95">
        <w:rPr>
          <w:rFonts w:ascii="Tahoma" w:hAnsi="Tahoma" w:cs="Tahoma"/>
        </w:rPr>
        <w:t>Licitatório</w:t>
      </w:r>
      <w:r w:rsidRPr="00B15C95">
        <w:rPr>
          <w:rFonts w:ascii="Tahoma" w:hAnsi="Tahoma" w:cs="Tahoma"/>
        </w:rPr>
        <w:t xml:space="preserve"> nº</w:t>
      </w:r>
      <w:r w:rsidR="007F73A2" w:rsidRPr="00B15C95">
        <w:rPr>
          <w:rFonts w:ascii="Tahoma" w:hAnsi="Tahoma" w:cs="Tahoma"/>
        </w:rPr>
        <w:t xml:space="preserve"> 025</w:t>
      </w:r>
      <w:r w:rsidRPr="00B15C95">
        <w:rPr>
          <w:rFonts w:ascii="Tahoma" w:hAnsi="Tahoma" w:cs="Tahoma"/>
        </w:rPr>
        <w:t>/201</w:t>
      </w:r>
      <w:r w:rsidR="007F73A2" w:rsidRPr="00B15C95">
        <w:rPr>
          <w:rFonts w:ascii="Tahoma" w:hAnsi="Tahoma" w:cs="Tahoma"/>
        </w:rPr>
        <w:t>7</w:t>
      </w:r>
      <w:r w:rsidRPr="00B15C95">
        <w:rPr>
          <w:rFonts w:ascii="Tahoma" w:hAnsi="Tahoma" w:cs="Tahoma"/>
        </w:rPr>
        <w:t xml:space="preserve">, bem    </w:t>
      </w:r>
      <w:proofErr w:type="gramStart"/>
      <w:r w:rsidRPr="00B15C95">
        <w:rPr>
          <w:rFonts w:ascii="Tahoma" w:hAnsi="Tahoma" w:cs="Tahoma"/>
        </w:rPr>
        <w:t>como</w:t>
      </w:r>
      <w:proofErr w:type="gramEnd"/>
      <w:r w:rsidRPr="00B15C95">
        <w:rPr>
          <w:rFonts w:ascii="Tahoma" w:hAnsi="Tahoma" w:cs="Tahoma"/>
        </w:rPr>
        <w:t>, das normas da Lei 8.666/93 e alterações subseqüentes, firmam o Contrato mediante as cláusulas e condições abaixo.</w:t>
      </w:r>
    </w:p>
    <w:p w:rsidR="005E1C54" w:rsidRPr="00B15C95" w:rsidRDefault="005E1C54" w:rsidP="00B15C95">
      <w:pPr>
        <w:jc w:val="both"/>
        <w:rPr>
          <w:rFonts w:ascii="Tahoma" w:hAnsi="Tahoma" w:cs="Tahoma"/>
        </w:rPr>
      </w:pPr>
    </w:p>
    <w:p w:rsidR="005E1C54" w:rsidRPr="00643B4F" w:rsidRDefault="00C92AE7" w:rsidP="00B15C95">
      <w:pPr>
        <w:jc w:val="both"/>
        <w:rPr>
          <w:rFonts w:ascii="Tahoma" w:hAnsi="Tahoma" w:cs="Tahoma"/>
          <w:b/>
        </w:rPr>
      </w:pPr>
      <w:r w:rsidRPr="00643B4F">
        <w:rPr>
          <w:rFonts w:ascii="Tahoma" w:hAnsi="Tahoma" w:cs="Tahoma"/>
          <w:b/>
        </w:rPr>
        <w:t>CLÁUSULA PRIMEIRA – DO OBJETO</w:t>
      </w:r>
    </w:p>
    <w:p w:rsidR="005E1C54" w:rsidRPr="00B15C95" w:rsidRDefault="00C92AE7" w:rsidP="00B15C95">
      <w:pPr>
        <w:jc w:val="both"/>
        <w:rPr>
          <w:rFonts w:ascii="Tahoma" w:hAnsi="Tahoma" w:cs="Tahoma"/>
        </w:rPr>
      </w:pPr>
      <w:r w:rsidRPr="00B15C95">
        <w:rPr>
          <w:rFonts w:ascii="Tahoma" w:hAnsi="Tahoma" w:cs="Tahoma"/>
        </w:rPr>
        <w:t xml:space="preserve">1.1 - O presente contrato tem </w:t>
      </w:r>
      <w:proofErr w:type="gramStart"/>
      <w:r w:rsidRPr="00B15C95">
        <w:rPr>
          <w:rFonts w:ascii="Tahoma" w:hAnsi="Tahoma" w:cs="Tahoma"/>
        </w:rPr>
        <w:t>como</w:t>
      </w:r>
      <w:proofErr w:type="gramEnd"/>
      <w:r w:rsidRPr="00B15C95">
        <w:rPr>
          <w:rFonts w:ascii="Tahoma" w:hAnsi="Tahoma" w:cs="Tahoma"/>
        </w:rPr>
        <w:t xml:space="preserve"> objeto contratação de prestadora de serviços de confecção de próteses dentárias dos tipos descritos no ANEXO II</w:t>
      </w:r>
      <w:r w:rsidR="00791420">
        <w:rPr>
          <w:rFonts w:ascii="Tahoma" w:hAnsi="Tahoma" w:cs="Tahoma"/>
        </w:rPr>
        <w:t>.</w:t>
      </w:r>
    </w:p>
    <w:p w:rsidR="005E1C54" w:rsidRPr="00B15C95" w:rsidRDefault="005E1C54" w:rsidP="00B15C95">
      <w:pPr>
        <w:jc w:val="both"/>
        <w:rPr>
          <w:rFonts w:ascii="Tahoma" w:hAnsi="Tahoma" w:cs="Tahoma"/>
        </w:rPr>
      </w:pPr>
    </w:p>
    <w:p w:rsidR="005E1C54" w:rsidRPr="00643B4F" w:rsidRDefault="00C92AE7" w:rsidP="00B15C95">
      <w:pPr>
        <w:jc w:val="both"/>
        <w:rPr>
          <w:rFonts w:ascii="Tahoma" w:hAnsi="Tahoma" w:cs="Tahoma"/>
          <w:b/>
        </w:rPr>
      </w:pPr>
      <w:proofErr w:type="gramStart"/>
      <w:r w:rsidRPr="00643B4F">
        <w:rPr>
          <w:rFonts w:ascii="Tahoma" w:hAnsi="Tahoma" w:cs="Tahoma"/>
          <w:b/>
        </w:rPr>
        <w:t>CLÁUSULA  SEGUNDA</w:t>
      </w:r>
      <w:proofErr w:type="gramEnd"/>
      <w:r w:rsidRPr="00643B4F">
        <w:rPr>
          <w:rFonts w:ascii="Tahoma" w:hAnsi="Tahoma" w:cs="Tahoma"/>
          <w:b/>
        </w:rPr>
        <w:t xml:space="preserve">  – VIGÊNCIA</w:t>
      </w:r>
    </w:p>
    <w:p w:rsidR="005E1C54" w:rsidRPr="00B15C95" w:rsidRDefault="00C92AE7" w:rsidP="00B15C95">
      <w:pPr>
        <w:jc w:val="both"/>
        <w:rPr>
          <w:rFonts w:ascii="Tahoma" w:hAnsi="Tahoma" w:cs="Tahoma"/>
        </w:rPr>
      </w:pPr>
      <w:r w:rsidRPr="00B15C95">
        <w:rPr>
          <w:rFonts w:ascii="Tahoma" w:hAnsi="Tahoma" w:cs="Tahoma"/>
        </w:rPr>
        <w:t xml:space="preserve">2.1 - O presente contrato terá vigência até </w:t>
      </w:r>
      <w:r w:rsidRPr="00643B4F">
        <w:rPr>
          <w:rFonts w:ascii="Tahoma" w:hAnsi="Tahoma" w:cs="Tahoma"/>
          <w:b/>
        </w:rPr>
        <w:t>31 de dezembro de 201</w:t>
      </w:r>
      <w:r w:rsidR="00DA57AF" w:rsidRPr="00643B4F">
        <w:rPr>
          <w:rFonts w:ascii="Tahoma" w:hAnsi="Tahoma" w:cs="Tahoma"/>
          <w:b/>
        </w:rPr>
        <w:t>7</w:t>
      </w:r>
      <w:r w:rsidRPr="00B15C95">
        <w:rPr>
          <w:rFonts w:ascii="Tahoma" w:hAnsi="Tahoma" w:cs="Tahoma"/>
        </w:rPr>
        <w:t xml:space="preserve">, a partir de </w:t>
      </w:r>
      <w:r w:rsidR="00097B4F">
        <w:rPr>
          <w:rFonts w:ascii="Tahoma" w:hAnsi="Tahoma" w:cs="Tahoma"/>
          <w:b/>
        </w:rPr>
        <w:t>1</w:t>
      </w:r>
      <w:r w:rsidR="00EE098F">
        <w:rPr>
          <w:rFonts w:ascii="Tahoma" w:hAnsi="Tahoma" w:cs="Tahoma"/>
          <w:b/>
        </w:rPr>
        <w:t>1</w:t>
      </w:r>
      <w:r w:rsidRPr="00643B4F">
        <w:rPr>
          <w:rFonts w:ascii="Tahoma" w:hAnsi="Tahoma" w:cs="Tahoma"/>
          <w:b/>
        </w:rPr>
        <w:t xml:space="preserve"> de</w:t>
      </w:r>
      <w:r w:rsidR="00643B4F">
        <w:rPr>
          <w:rFonts w:ascii="Tahoma" w:hAnsi="Tahoma" w:cs="Tahoma"/>
          <w:b/>
        </w:rPr>
        <w:t xml:space="preserve"> </w:t>
      </w:r>
      <w:r w:rsidR="00643B4F" w:rsidRPr="00643B4F">
        <w:rPr>
          <w:rFonts w:ascii="Tahoma" w:hAnsi="Tahoma" w:cs="Tahoma"/>
          <w:b/>
        </w:rPr>
        <w:t>maio</w:t>
      </w:r>
      <w:r w:rsidRPr="00643B4F">
        <w:rPr>
          <w:rFonts w:ascii="Tahoma" w:hAnsi="Tahoma" w:cs="Tahoma"/>
          <w:b/>
        </w:rPr>
        <w:t xml:space="preserve"> de 201</w:t>
      </w:r>
      <w:r w:rsidR="00643B4F" w:rsidRPr="00643B4F">
        <w:rPr>
          <w:rFonts w:ascii="Tahoma" w:hAnsi="Tahoma" w:cs="Tahoma"/>
          <w:b/>
        </w:rPr>
        <w:t>7</w:t>
      </w:r>
      <w:r w:rsidRPr="00B15C95">
        <w:rPr>
          <w:rFonts w:ascii="Tahoma" w:hAnsi="Tahoma" w:cs="Tahoma"/>
        </w:rPr>
        <w:t xml:space="preserve">, podendo ser prorrogado, nos termos do art. </w:t>
      </w:r>
      <w:proofErr w:type="gramStart"/>
      <w:r w:rsidRPr="00B15C95">
        <w:rPr>
          <w:rFonts w:ascii="Tahoma" w:hAnsi="Tahoma" w:cs="Tahoma"/>
        </w:rPr>
        <w:t>57, II, da Lei n</w:t>
      </w:r>
      <w:r w:rsidR="00643B4F">
        <w:rPr>
          <w:rFonts w:ascii="Tahoma" w:hAnsi="Tahoma" w:cs="Tahoma"/>
        </w:rPr>
        <w:t>º</w:t>
      </w:r>
      <w:r w:rsidRPr="00B15C95">
        <w:rPr>
          <w:rFonts w:ascii="Tahoma" w:hAnsi="Tahoma" w:cs="Tahoma"/>
        </w:rPr>
        <w:t xml:space="preserve"> 8.666/93.</w:t>
      </w:r>
      <w:proofErr w:type="gramEnd"/>
    </w:p>
    <w:p w:rsidR="005E1C54" w:rsidRPr="00B15C95" w:rsidRDefault="005E1C54" w:rsidP="00B15C95">
      <w:pPr>
        <w:jc w:val="both"/>
        <w:rPr>
          <w:rFonts w:ascii="Tahoma" w:hAnsi="Tahoma" w:cs="Tahoma"/>
        </w:rPr>
      </w:pPr>
    </w:p>
    <w:p w:rsidR="005E1C54" w:rsidRPr="00643B4F" w:rsidRDefault="00C92AE7" w:rsidP="00B15C95">
      <w:pPr>
        <w:jc w:val="both"/>
        <w:rPr>
          <w:rFonts w:ascii="Tahoma" w:hAnsi="Tahoma" w:cs="Tahoma"/>
          <w:b/>
        </w:rPr>
      </w:pPr>
      <w:r w:rsidRPr="00643B4F">
        <w:rPr>
          <w:rFonts w:ascii="Tahoma" w:hAnsi="Tahoma" w:cs="Tahoma"/>
          <w:b/>
        </w:rPr>
        <w:t>CLÁUSULA TERCEIRA – DA PRESTAÇÃO DOS   SERVIÇOS</w:t>
      </w: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.1 A prestação dos serviços, objeto deste Credenciamento, será realizada </w:t>
      </w:r>
      <w:proofErr w:type="gramStart"/>
      <w:r w:rsidRPr="00BB4BB2">
        <w:rPr>
          <w:rFonts w:ascii="Tahoma" w:hAnsi="Tahoma" w:cs="Tahoma"/>
        </w:rPr>
        <w:t>durante</w:t>
      </w:r>
      <w:proofErr w:type="gramEnd"/>
      <w:r w:rsidRPr="00BB4BB2">
        <w:rPr>
          <w:rFonts w:ascii="Tahoma" w:hAnsi="Tahoma" w:cs="Tahoma"/>
        </w:rPr>
        <w:t xml:space="preserve"> a vigência do contrato, conforme a necessidade, após autorização.</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.2 Caso </w:t>
      </w:r>
      <w:proofErr w:type="gramStart"/>
      <w:r w:rsidRPr="00BB4BB2">
        <w:rPr>
          <w:rFonts w:ascii="Tahoma" w:hAnsi="Tahoma" w:cs="Tahoma"/>
        </w:rPr>
        <w:t>a</w:t>
      </w:r>
      <w:proofErr w:type="gramEnd"/>
      <w:r w:rsidRPr="00BB4BB2">
        <w:rPr>
          <w:rFonts w:ascii="Tahoma" w:hAnsi="Tahoma" w:cs="Tahoma"/>
        </w:rPr>
        <w:t xml:space="preserve"> empresa Vencedora tenha sede em outro município, deverá ser responsável por toda a logística incluindo o deslocamento, a coleta de moldes dentários até a entrega do produto final.</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.3 O serviço deve atender de 10 (dez) a 40 (quarenta) pacientes por mês, conforme indicação de profissional habilitado, e necessidade da Secretaria. </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.4 Não poderá haver qualquer distinção entre o atendimento destinado aos pacientes do SUS e os demais pacientes atendidos pela CONTRATADA;</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.5 A CONTRATADA tem prazo máximo de 30 (trinta) </w:t>
      </w:r>
      <w:proofErr w:type="gramStart"/>
      <w:r w:rsidRPr="00BB4BB2">
        <w:rPr>
          <w:rFonts w:ascii="Tahoma" w:hAnsi="Tahoma" w:cs="Tahoma"/>
        </w:rPr>
        <w:t>dias</w:t>
      </w:r>
      <w:proofErr w:type="gramEnd"/>
      <w:r w:rsidRPr="00BB4BB2">
        <w:rPr>
          <w:rFonts w:ascii="Tahoma" w:hAnsi="Tahoma" w:cs="Tahoma"/>
        </w:rPr>
        <w:t>, após chamar o paciente, para entregar o produto licitado totalmente finalizado e aprovado pelo paciente. O material deverá ser de qualidade e com garantia.</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lastRenderedPageBreak/>
        <w:t>3</w:t>
      </w:r>
      <w:r w:rsidRPr="00BB4BB2">
        <w:rPr>
          <w:rFonts w:ascii="Tahoma" w:hAnsi="Tahoma" w:cs="Tahoma"/>
        </w:rPr>
        <w:t xml:space="preserve">.6 Todos os atendimentos devem ser acompanhados e realizados pelo profissional dentista. </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.7 Os serviços deverão ser prestados de acordo com a necessidade da Secretaria Municipal de Saúde, mediante solicitação através de ordem de serviço carimbada e assinada pelo dentista e ou auxiliar, contemplando os itens estabelecidos conforme Anexo II.</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.8 Todos os atendimentos constantes no Anexo II deverão ser realizados no estabelecimento credenciado, incluindo todas as despesas com a completa realização dos serviços.</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.9 Todas as despesas com a prestação dos serviços serão por conta da credenciada, despesas essas previstas e/ou computadas no pedido de credenciamento.</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.10 – Os serviços contratados serão prestados através dos profissionais indicados (relação nominais dos profissionais) no estabelecimento credenciado;</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.11 – É de responsabilidade exclusiva e integral do Contratado a utilização de pessoal para a execução do objeto contratado, incluídos os encargos trabalhistas, previdenciários, sociais, fiscais e comerciais resultantes de vínculo empregatício, cujo ônus e obrigações em nenhuma  hipótese poderão ser transferidos para o Município;</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.12 - A não prestação dos serviços dentro do prazo e condições estabelecidas neste Edital de Credenciamento, ensejará a revogação do contrato e </w:t>
      </w:r>
      <w:proofErr w:type="gramStart"/>
      <w:r w:rsidRPr="00BB4BB2">
        <w:rPr>
          <w:rFonts w:ascii="Tahoma" w:hAnsi="Tahoma" w:cs="Tahoma"/>
        </w:rPr>
        <w:t>a</w:t>
      </w:r>
      <w:proofErr w:type="gramEnd"/>
      <w:r w:rsidRPr="00BB4BB2">
        <w:rPr>
          <w:rFonts w:ascii="Tahoma" w:hAnsi="Tahoma" w:cs="Tahoma"/>
        </w:rPr>
        <w:t xml:space="preserve"> aplicação das sanções legais   previstas.</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.13 - A credenciada deverá prestar atendimento adequado e informações que se fizerem necessárias a Secretaria Municipal de Saúde sobre os serviços prestados de maneira correta e nos prazos   estabelecidos.</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.14 – A credenciada deverá manter atualizado o prontuário arquivo e segunda via das ordens de serviço </w:t>
      </w:r>
      <w:proofErr w:type="gramStart"/>
      <w:r w:rsidRPr="00BB4BB2">
        <w:rPr>
          <w:rFonts w:ascii="Tahoma" w:hAnsi="Tahoma" w:cs="Tahoma"/>
        </w:rPr>
        <w:t>durante</w:t>
      </w:r>
      <w:proofErr w:type="gramEnd"/>
      <w:r w:rsidRPr="00BB4BB2">
        <w:rPr>
          <w:rFonts w:ascii="Tahoma" w:hAnsi="Tahoma" w:cs="Tahoma"/>
        </w:rPr>
        <w:t xml:space="preserve"> toda a vigência do contrato.</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.15 – A credenciada deverá garantir a confidencialidade dos dados e informações do   paciente.</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.16 – A credenciada deverá assegurar ao responsável legal pelo paciente o acesso a sua ordem de serviço   e se for necessário e solicitado.</w:t>
      </w:r>
    </w:p>
    <w:p w:rsidR="00BB4BB2" w:rsidRPr="00BB4BB2" w:rsidRDefault="00BB4BB2" w:rsidP="00BB4BB2">
      <w:pPr>
        <w:jc w:val="both"/>
        <w:rPr>
          <w:rFonts w:ascii="Tahoma" w:hAnsi="Tahoma" w:cs="Tahoma"/>
        </w:rPr>
      </w:pPr>
    </w:p>
    <w:p w:rsidR="00BB4BB2" w:rsidRPr="00BB4BB2" w:rsidRDefault="00BB4BB2" w:rsidP="00BB4BB2">
      <w:pPr>
        <w:jc w:val="both"/>
        <w:rPr>
          <w:rFonts w:ascii="Tahoma" w:hAnsi="Tahoma" w:cs="Tahoma"/>
        </w:rPr>
      </w:pPr>
      <w:r>
        <w:rPr>
          <w:rFonts w:ascii="Tahoma" w:hAnsi="Tahoma" w:cs="Tahoma"/>
        </w:rPr>
        <w:t>3</w:t>
      </w:r>
      <w:r w:rsidRPr="00BB4BB2">
        <w:rPr>
          <w:rFonts w:ascii="Tahoma" w:hAnsi="Tahoma" w:cs="Tahoma"/>
        </w:rPr>
        <w:t xml:space="preserve">.17 – A prestação dos serviços e </w:t>
      </w:r>
      <w:proofErr w:type="gramStart"/>
      <w:r w:rsidRPr="00BB4BB2">
        <w:rPr>
          <w:rFonts w:ascii="Tahoma" w:hAnsi="Tahoma" w:cs="Tahoma"/>
        </w:rPr>
        <w:t>a</w:t>
      </w:r>
      <w:proofErr w:type="gramEnd"/>
      <w:r w:rsidRPr="00BB4BB2">
        <w:rPr>
          <w:rFonts w:ascii="Tahoma" w:hAnsi="Tahoma" w:cs="Tahoma"/>
        </w:rPr>
        <w:t xml:space="preserve"> emissão da respectiva nota fiscal estão condicionadas ao recebimento de 01 (uma) via do contrato devidamente assinado por ambas as partes.</w:t>
      </w:r>
    </w:p>
    <w:p w:rsidR="00BB4BB2" w:rsidRPr="00BB4BB2" w:rsidRDefault="00BB4BB2" w:rsidP="00BB4BB2">
      <w:pPr>
        <w:jc w:val="both"/>
        <w:rPr>
          <w:rFonts w:ascii="Tahoma" w:hAnsi="Tahoma" w:cs="Tahoma"/>
        </w:rPr>
      </w:pPr>
    </w:p>
    <w:p w:rsidR="005E1C54" w:rsidRPr="001B1F24" w:rsidRDefault="00BB4BB2" w:rsidP="00BB4BB2">
      <w:pPr>
        <w:jc w:val="both"/>
        <w:rPr>
          <w:rFonts w:ascii="Tahoma" w:hAnsi="Tahoma" w:cs="Tahoma"/>
          <w:b/>
        </w:rPr>
      </w:pPr>
      <w:r>
        <w:rPr>
          <w:rFonts w:ascii="Tahoma" w:hAnsi="Tahoma" w:cs="Tahoma"/>
        </w:rPr>
        <w:t>3</w:t>
      </w:r>
      <w:r w:rsidRPr="00BB4BB2">
        <w:rPr>
          <w:rFonts w:ascii="Tahoma" w:hAnsi="Tahoma" w:cs="Tahoma"/>
        </w:rPr>
        <w:t>.18 – A credenciada é obrigada a reparar, corrigir ou substituir, às suas expensas, no todo ou em parte, o objeto em que se verificarem vícios, defeitos ou incorreções resultantes da execução dos serviços ou de materiais empregados, mesmo após ter sido recebido definitivamente o objeto do contrato.</w:t>
      </w:r>
    </w:p>
    <w:p w:rsidR="005E1C54" w:rsidRPr="00B15C95" w:rsidRDefault="005E1C54" w:rsidP="00B15C95">
      <w:pPr>
        <w:jc w:val="both"/>
        <w:rPr>
          <w:rFonts w:ascii="Tahoma" w:hAnsi="Tahoma" w:cs="Tahoma"/>
        </w:rPr>
      </w:pPr>
    </w:p>
    <w:p w:rsidR="005E1C54" w:rsidRPr="001B1F24" w:rsidRDefault="00C92AE7" w:rsidP="00B15C95">
      <w:pPr>
        <w:jc w:val="both"/>
        <w:rPr>
          <w:rFonts w:ascii="Tahoma" w:hAnsi="Tahoma" w:cs="Tahoma"/>
          <w:b/>
        </w:rPr>
      </w:pPr>
      <w:r w:rsidRPr="001B1F24">
        <w:rPr>
          <w:rFonts w:ascii="Tahoma" w:hAnsi="Tahoma" w:cs="Tahoma"/>
          <w:b/>
        </w:rPr>
        <w:t xml:space="preserve">CLÁUSULA QUARTA - </w:t>
      </w:r>
      <w:proofErr w:type="gramStart"/>
      <w:r w:rsidRPr="001B1F24">
        <w:rPr>
          <w:rFonts w:ascii="Tahoma" w:hAnsi="Tahoma" w:cs="Tahoma"/>
          <w:b/>
        </w:rPr>
        <w:t>DO  REAJUSTE</w:t>
      </w:r>
      <w:proofErr w:type="gramEnd"/>
    </w:p>
    <w:p w:rsidR="005E1C54" w:rsidRPr="00B15C95" w:rsidRDefault="00C92AE7" w:rsidP="00B15C95">
      <w:pPr>
        <w:jc w:val="both"/>
        <w:rPr>
          <w:rFonts w:ascii="Tahoma" w:hAnsi="Tahoma" w:cs="Tahoma"/>
        </w:rPr>
      </w:pPr>
      <w:r w:rsidRPr="00B15C95">
        <w:rPr>
          <w:rFonts w:ascii="Tahoma" w:hAnsi="Tahoma" w:cs="Tahoma"/>
        </w:rPr>
        <w:t xml:space="preserve">4.1 - Os preços contratuais praticados, expressos em real, são os constantes da </w:t>
      </w:r>
      <w:r w:rsidR="001B1F24">
        <w:rPr>
          <w:rFonts w:ascii="Tahoma" w:hAnsi="Tahoma" w:cs="Tahoma"/>
        </w:rPr>
        <w:t>RELAÇÃO DE PROCEDIMENTO E</w:t>
      </w:r>
      <w:r w:rsidR="00BB5EBC">
        <w:rPr>
          <w:rFonts w:ascii="Tahoma" w:hAnsi="Tahoma" w:cs="Tahoma"/>
        </w:rPr>
        <w:t xml:space="preserve"> VALORES (ANEXO II) e poderão ser</w:t>
      </w:r>
      <w:r w:rsidR="001B1F24">
        <w:rPr>
          <w:rFonts w:ascii="Tahoma" w:hAnsi="Tahoma" w:cs="Tahoma"/>
        </w:rPr>
        <w:t xml:space="preserve"> reajustados anualmente com base na tabela IGP-M</w:t>
      </w:r>
      <w:r w:rsidRPr="00B15C95">
        <w:rPr>
          <w:rFonts w:ascii="Tahoma" w:hAnsi="Tahoma" w:cs="Tahoma"/>
        </w:rPr>
        <w:t>.</w:t>
      </w:r>
    </w:p>
    <w:p w:rsidR="005E1C54" w:rsidRPr="00B15C95" w:rsidRDefault="005E1C54" w:rsidP="00B15C95">
      <w:pPr>
        <w:jc w:val="both"/>
        <w:rPr>
          <w:rFonts w:ascii="Tahoma" w:hAnsi="Tahoma" w:cs="Tahoma"/>
        </w:rPr>
      </w:pPr>
    </w:p>
    <w:p w:rsidR="005E1C54" w:rsidRPr="00222174" w:rsidRDefault="00C92AE7" w:rsidP="00B15C95">
      <w:pPr>
        <w:jc w:val="both"/>
        <w:rPr>
          <w:rFonts w:ascii="Tahoma" w:hAnsi="Tahoma" w:cs="Tahoma"/>
          <w:b/>
        </w:rPr>
      </w:pPr>
      <w:r w:rsidRPr="00222174">
        <w:rPr>
          <w:rFonts w:ascii="Tahoma" w:hAnsi="Tahoma" w:cs="Tahoma"/>
          <w:b/>
        </w:rPr>
        <w:t>CLÁUSULA QUINTA - CONDIÇÕES DE PAGAMENTO</w:t>
      </w:r>
    </w:p>
    <w:p w:rsidR="00954BAC" w:rsidRPr="00954BAC" w:rsidRDefault="00954BAC" w:rsidP="00954BAC">
      <w:pPr>
        <w:jc w:val="both"/>
        <w:rPr>
          <w:rFonts w:ascii="Tahoma" w:hAnsi="Tahoma" w:cs="Tahoma"/>
        </w:rPr>
      </w:pPr>
      <w:r>
        <w:rPr>
          <w:rFonts w:ascii="Tahoma" w:hAnsi="Tahoma" w:cs="Tahoma"/>
        </w:rPr>
        <w:t>5</w:t>
      </w:r>
      <w:r w:rsidRPr="00954BAC">
        <w:rPr>
          <w:rFonts w:ascii="Tahoma" w:hAnsi="Tahoma" w:cs="Tahoma"/>
        </w:rPr>
        <w:t xml:space="preserve">.1 O pagamento será efetuado em até 30 (trinta) </w:t>
      </w:r>
      <w:proofErr w:type="gramStart"/>
      <w:r w:rsidRPr="00954BAC">
        <w:rPr>
          <w:rFonts w:ascii="Tahoma" w:hAnsi="Tahoma" w:cs="Tahoma"/>
        </w:rPr>
        <w:t>dias</w:t>
      </w:r>
      <w:proofErr w:type="gramEnd"/>
      <w:r w:rsidRPr="00954BAC">
        <w:rPr>
          <w:rFonts w:ascii="Tahoma" w:hAnsi="Tahoma" w:cs="Tahoma"/>
        </w:rPr>
        <w:t xml:space="preserve"> após a emissão e apresentação da Nota Fiscal Eletrônica NF-e, modelo 55 – DANFE, a qual entrará em vigor a partir de 01/04/2011. </w:t>
      </w:r>
    </w:p>
    <w:p w:rsidR="00954BAC" w:rsidRPr="00954BAC" w:rsidRDefault="00954BAC" w:rsidP="00954BAC">
      <w:pPr>
        <w:jc w:val="both"/>
        <w:rPr>
          <w:rFonts w:ascii="Tahoma" w:hAnsi="Tahoma" w:cs="Tahoma"/>
        </w:rPr>
      </w:pPr>
    </w:p>
    <w:p w:rsidR="00954BAC" w:rsidRPr="00954BAC" w:rsidRDefault="00954BAC" w:rsidP="00954BAC">
      <w:pPr>
        <w:jc w:val="both"/>
        <w:rPr>
          <w:rFonts w:ascii="Tahoma" w:hAnsi="Tahoma" w:cs="Tahoma"/>
        </w:rPr>
      </w:pPr>
      <w:r>
        <w:rPr>
          <w:rFonts w:ascii="Tahoma" w:hAnsi="Tahoma" w:cs="Tahoma"/>
        </w:rPr>
        <w:t>5</w:t>
      </w:r>
      <w:r w:rsidRPr="00954BAC">
        <w:rPr>
          <w:rFonts w:ascii="Tahoma" w:hAnsi="Tahoma" w:cs="Tahoma"/>
        </w:rPr>
        <w:t xml:space="preserve">.2 - A Nota Fiscal/Fatura deverá conter a descrição do item, preço unitário e total, de conformidade com a proposta da contratada.  </w:t>
      </w:r>
    </w:p>
    <w:p w:rsidR="00954BAC" w:rsidRPr="00954BAC" w:rsidRDefault="00954BAC" w:rsidP="00954BAC">
      <w:pPr>
        <w:jc w:val="both"/>
        <w:rPr>
          <w:rFonts w:ascii="Tahoma" w:hAnsi="Tahoma" w:cs="Tahoma"/>
        </w:rPr>
      </w:pPr>
    </w:p>
    <w:p w:rsidR="00954BAC" w:rsidRPr="00954BAC" w:rsidRDefault="00954BAC" w:rsidP="00954BAC">
      <w:pPr>
        <w:jc w:val="both"/>
        <w:rPr>
          <w:rFonts w:ascii="Tahoma" w:hAnsi="Tahoma" w:cs="Tahoma"/>
        </w:rPr>
      </w:pPr>
      <w:r>
        <w:rPr>
          <w:rFonts w:ascii="Tahoma" w:hAnsi="Tahoma" w:cs="Tahoma"/>
        </w:rPr>
        <w:t>5</w:t>
      </w:r>
      <w:r w:rsidRPr="00954BAC">
        <w:rPr>
          <w:rFonts w:ascii="Tahoma" w:hAnsi="Tahoma" w:cs="Tahoma"/>
        </w:rPr>
        <w:t xml:space="preserve">.3 – devem ainda constar </w:t>
      </w:r>
      <w:proofErr w:type="gramStart"/>
      <w:r w:rsidRPr="00954BAC">
        <w:rPr>
          <w:rFonts w:ascii="Tahoma" w:hAnsi="Tahoma" w:cs="Tahoma"/>
        </w:rPr>
        <w:t>na</w:t>
      </w:r>
      <w:proofErr w:type="gramEnd"/>
      <w:r w:rsidRPr="00954BAC">
        <w:rPr>
          <w:rFonts w:ascii="Tahoma" w:hAnsi="Tahoma" w:cs="Tahoma"/>
        </w:rPr>
        <w:t xml:space="preserve"> Nota Fiscal o número do respectivo Processo Licitatório, assim como do Pregão e o número da conta bancaria da empresa. </w:t>
      </w:r>
    </w:p>
    <w:p w:rsidR="00954BAC" w:rsidRPr="00954BAC" w:rsidRDefault="00954BAC" w:rsidP="00954BAC">
      <w:pPr>
        <w:jc w:val="both"/>
        <w:rPr>
          <w:rFonts w:ascii="Tahoma" w:hAnsi="Tahoma" w:cs="Tahoma"/>
        </w:rPr>
      </w:pPr>
    </w:p>
    <w:p w:rsidR="005E1C54" w:rsidRPr="00B15C95" w:rsidRDefault="00954BAC" w:rsidP="00954BAC">
      <w:pPr>
        <w:jc w:val="both"/>
        <w:rPr>
          <w:rFonts w:ascii="Tahoma" w:hAnsi="Tahoma" w:cs="Tahoma"/>
        </w:rPr>
      </w:pPr>
      <w:r>
        <w:rPr>
          <w:rFonts w:ascii="Tahoma" w:hAnsi="Tahoma" w:cs="Tahoma"/>
        </w:rPr>
        <w:t>5</w:t>
      </w:r>
      <w:r w:rsidRPr="00954BAC">
        <w:rPr>
          <w:rFonts w:ascii="Tahoma" w:hAnsi="Tahoma" w:cs="Tahoma"/>
        </w:rPr>
        <w:t>.4 – O arquivo xml das notas fiscais eletrônicas deverá ser encaminhado obrigatoriamente no seguinte e-mail: saude@tangara.sc.com.br e ou contabil@tangara.sc.gov.br para seu devido pagamento.</w:t>
      </w:r>
    </w:p>
    <w:p w:rsidR="005E1C54" w:rsidRPr="00B15C95" w:rsidRDefault="005E1C54" w:rsidP="00B15C95">
      <w:pPr>
        <w:jc w:val="both"/>
        <w:rPr>
          <w:rFonts w:ascii="Tahoma" w:hAnsi="Tahoma" w:cs="Tahoma"/>
        </w:rPr>
      </w:pPr>
    </w:p>
    <w:p w:rsidR="005E1C54" w:rsidRPr="00CE2B67" w:rsidRDefault="00C92AE7" w:rsidP="00B15C95">
      <w:pPr>
        <w:jc w:val="both"/>
        <w:rPr>
          <w:rFonts w:ascii="Tahoma" w:hAnsi="Tahoma" w:cs="Tahoma"/>
          <w:b/>
        </w:rPr>
      </w:pPr>
      <w:r w:rsidRPr="00CE2B67">
        <w:rPr>
          <w:rFonts w:ascii="Tahoma" w:hAnsi="Tahoma" w:cs="Tahoma"/>
          <w:b/>
        </w:rPr>
        <w:t>CLÁUSULA SEXTA - DOTAÇÃO ORÇAMENTÁRIA</w:t>
      </w:r>
    </w:p>
    <w:p w:rsidR="00CE2B67" w:rsidRPr="00CE2B67" w:rsidRDefault="00C92AE7" w:rsidP="00CE2B67">
      <w:pPr>
        <w:jc w:val="both"/>
        <w:rPr>
          <w:rFonts w:ascii="Tahoma" w:hAnsi="Tahoma" w:cs="Tahoma"/>
        </w:rPr>
      </w:pPr>
      <w:r w:rsidRPr="00B15C95">
        <w:rPr>
          <w:rFonts w:ascii="Tahoma" w:hAnsi="Tahoma" w:cs="Tahoma"/>
        </w:rPr>
        <w:t xml:space="preserve">6.1 - </w:t>
      </w:r>
      <w:r w:rsidR="00CE2B67" w:rsidRPr="00CE2B67">
        <w:rPr>
          <w:rFonts w:ascii="Tahoma" w:hAnsi="Tahoma" w:cs="Tahoma"/>
        </w:rPr>
        <w:t>As despesas decorrentes do objeto do presente contrato correrão por conta da dotação orçamentária do exercício de 2017 a seguir:</w:t>
      </w:r>
    </w:p>
    <w:p w:rsidR="00CE2B67" w:rsidRPr="00CE2B67" w:rsidRDefault="00CE2B67" w:rsidP="00CE2B67">
      <w:pPr>
        <w:jc w:val="both"/>
        <w:rPr>
          <w:rFonts w:ascii="Tahoma" w:hAnsi="Tahoma" w:cs="Tahoma"/>
        </w:rPr>
      </w:pPr>
    </w:p>
    <w:p w:rsidR="00CE2B67" w:rsidRPr="00CE2B67" w:rsidRDefault="00CE2B67" w:rsidP="00CE2B67">
      <w:pPr>
        <w:jc w:val="both"/>
        <w:rPr>
          <w:rFonts w:ascii="Tahoma" w:hAnsi="Tahoma" w:cs="Tahoma"/>
        </w:rPr>
      </w:pPr>
      <w:r w:rsidRPr="00CE2B67">
        <w:rPr>
          <w:rFonts w:ascii="Tahoma" w:hAnsi="Tahoma" w:cs="Tahoma"/>
        </w:rPr>
        <w:t>18 -SECRETARIA MUNICIPAL DE SAÚDE, ASSISTÊNCIA SOCIAL E HABITAÇÃO</w:t>
      </w:r>
    </w:p>
    <w:p w:rsidR="00CE2B67" w:rsidRPr="00CE2B67" w:rsidRDefault="00CE2B67" w:rsidP="00CE2B67">
      <w:pPr>
        <w:jc w:val="both"/>
        <w:rPr>
          <w:rFonts w:ascii="Tahoma" w:hAnsi="Tahoma" w:cs="Tahoma"/>
        </w:rPr>
      </w:pPr>
      <w:r w:rsidRPr="00CE2B67">
        <w:rPr>
          <w:rFonts w:ascii="Tahoma" w:hAnsi="Tahoma" w:cs="Tahoma"/>
        </w:rPr>
        <w:t>Atividade 2006</w:t>
      </w:r>
    </w:p>
    <w:p w:rsidR="00CE2B67" w:rsidRPr="00CE2B67" w:rsidRDefault="00CE2B67" w:rsidP="00CE2B67">
      <w:pPr>
        <w:jc w:val="both"/>
        <w:rPr>
          <w:rFonts w:ascii="Tahoma" w:hAnsi="Tahoma" w:cs="Tahoma"/>
        </w:rPr>
      </w:pPr>
      <w:r w:rsidRPr="00CE2B67">
        <w:rPr>
          <w:rFonts w:ascii="Tahoma" w:hAnsi="Tahoma" w:cs="Tahoma"/>
        </w:rPr>
        <w:t>3.3.90.39.50.0478– Aplicações Diretas</w:t>
      </w:r>
    </w:p>
    <w:p w:rsidR="00CE2B67" w:rsidRPr="00CE2B67" w:rsidRDefault="00CE2B67" w:rsidP="00CE2B67">
      <w:pPr>
        <w:jc w:val="both"/>
        <w:rPr>
          <w:rFonts w:ascii="Tahoma" w:hAnsi="Tahoma" w:cs="Tahoma"/>
        </w:rPr>
      </w:pPr>
    </w:p>
    <w:p w:rsidR="005E1C54" w:rsidRPr="00B15C95" w:rsidRDefault="00CE2B67" w:rsidP="00CE2B67">
      <w:pPr>
        <w:jc w:val="both"/>
        <w:rPr>
          <w:rFonts w:ascii="Tahoma" w:hAnsi="Tahoma" w:cs="Tahoma"/>
        </w:rPr>
      </w:pPr>
      <w:r>
        <w:rPr>
          <w:rFonts w:ascii="Tahoma" w:hAnsi="Tahoma" w:cs="Tahoma"/>
        </w:rPr>
        <w:t>6</w:t>
      </w:r>
      <w:r w:rsidRPr="00CE2B67">
        <w:rPr>
          <w:rFonts w:ascii="Tahoma" w:hAnsi="Tahoma" w:cs="Tahoma"/>
        </w:rPr>
        <w:t xml:space="preserve">.2 - A Contratante se compromete a providenciar a dotação orçamentária referente aos </w:t>
      </w:r>
      <w:proofErr w:type="gramStart"/>
      <w:r w:rsidRPr="00CE2B67">
        <w:rPr>
          <w:rFonts w:ascii="Tahoma" w:hAnsi="Tahoma" w:cs="Tahoma"/>
        </w:rPr>
        <w:t>meses  do</w:t>
      </w:r>
      <w:proofErr w:type="gramEnd"/>
      <w:r w:rsidRPr="00CE2B67">
        <w:rPr>
          <w:rFonts w:ascii="Tahoma" w:hAnsi="Tahoma" w:cs="Tahoma"/>
        </w:rPr>
        <w:t xml:space="preserve">  exercício financeiro de 2017, bem como, no caso de prorrogação do contrato.</w:t>
      </w:r>
    </w:p>
    <w:p w:rsidR="00CE2B67" w:rsidRDefault="00CE2B67" w:rsidP="00B15C95">
      <w:pPr>
        <w:jc w:val="both"/>
        <w:rPr>
          <w:rFonts w:ascii="Tahoma" w:hAnsi="Tahoma" w:cs="Tahoma"/>
        </w:rPr>
      </w:pPr>
    </w:p>
    <w:p w:rsidR="005E1C54" w:rsidRPr="00B15C95" w:rsidRDefault="00CE2B67" w:rsidP="00B15C95">
      <w:pPr>
        <w:jc w:val="both"/>
        <w:rPr>
          <w:rFonts w:ascii="Tahoma" w:hAnsi="Tahoma" w:cs="Tahoma"/>
        </w:rPr>
      </w:pPr>
      <w:r>
        <w:rPr>
          <w:rFonts w:ascii="Tahoma" w:hAnsi="Tahoma" w:cs="Tahoma"/>
        </w:rPr>
        <w:t xml:space="preserve">6.3 </w:t>
      </w:r>
      <w:r w:rsidR="00C92AE7" w:rsidRPr="00B15C95">
        <w:rPr>
          <w:rFonts w:ascii="Tahoma" w:hAnsi="Tahoma" w:cs="Tahoma"/>
        </w:rPr>
        <w:t>- Fica desde já empenhada na referida dotação orçamentária as despesas para cumprimento das obrigações deste contrato na importância de R$</w:t>
      </w:r>
      <w:proofErr w:type="gramStart"/>
      <w:r>
        <w:rPr>
          <w:rFonts w:ascii="Tahoma" w:hAnsi="Tahoma" w:cs="Tahoma"/>
        </w:rPr>
        <w:t>................</w:t>
      </w:r>
      <w:r w:rsidR="00C92AE7" w:rsidRPr="00B15C95">
        <w:rPr>
          <w:rFonts w:ascii="Tahoma" w:hAnsi="Tahoma" w:cs="Tahoma"/>
        </w:rPr>
        <w:t>.</w:t>
      </w:r>
      <w:r>
        <w:rPr>
          <w:rFonts w:ascii="Tahoma" w:hAnsi="Tahoma" w:cs="Tahoma"/>
        </w:rPr>
        <w:t>(</w:t>
      </w:r>
      <w:proofErr w:type="gramEnd"/>
      <w:r>
        <w:rPr>
          <w:rFonts w:ascii="Tahoma" w:hAnsi="Tahoma" w:cs="Tahoma"/>
        </w:rPr>
        <w:t>…………).</w:t>
      </w:r>
    </w:p>
    <w:p w:rsidR="005E1C54" w:rsidRPr="00B15C95" w:rsidRDefault="005E1C54" w:rsidP="00B15C95">
      <w:pPr>
        <w:jc w:val="both"/>
        <w:rPr>
          <w:rFonts w:ascii="Tahoma" w:hAnsi="Tahoma" w:cs="Tahoma"/>
        </w:rPr>
      </w:pPr>
    </w:p>
    <w:p w:rsidR="005E1C54" w:rsidRPr="00CE2B67" w:rsidRDefault="00C92AE7" w:rsidP="00B15C95">
      <w:pPr>
        <w:jc w:val="both"/>
        <w:rPr>
          <w:rFonts w:ascii="Tahoma" w:hAnsi="Tahoma" w:cs="Tahoma"/>
          <w:b/>
        </w:rPr>
      </w:pPr>
      <w:r w:rsidRPr="00CE2B67">
        <w:rPr>
          <w:rFonts w:ascii="Tahoma" w:hAnsi="Tahoma" w:cs="Tahoma"/>
          <w:b/>
        </w:rPr>
        <w:t>CLÁUSULA SÉTIMA - GARANTIA DE RESPONSABILIDADE</w:t>
      </w:r>
    </w:p>
    <w:p w:rsidR="005E1C54" w:rsidRPr="00B15C95" w:rsidRDefault="00C92AE7" w:rsidP="00B15C95">
      <w:pPr>
        <w:jc w:val="both"/>
        <w:rPr>
          <w:rFonts w:ascii="Tahoma" w:hAnsi="Tahoma" w:cs="Tahoma"/>
        </w:rPr>
      </w:pPr>
      <w:r w:rsidRPr="00B15C95">
        <w:rPr>
          <w:rFonts w:ascii="Tahoma" w:hAnsi="Tahoma" w:cs="Tahoma"/>
        </w:rPr>
        <w:t>7.1 - A CONTRATADA responderá pelos vícios dos serviços que se compromete a fornecer, e por quaisquer danos que venha a causar inclusive perante terceiros, ficando o Município isento de qualquer responsabilidade, em virtude da realização dos serviços, objeto do presente contrato.</w:t>
      </w:r>
    </w:p>
    <w:p w:rsidR="005E1C54" w:rsidRPr="00B15C95" w:rsidRDefault="005E1C54" w:rsidP="00B15C95">
      <w:pPr>
        <w:jc w:val="both"/>
        <w:rPr>
          <w:rFonts w:ascii="Tahoma" w:hAnsi="Tahoma" w:cs="Tahoma"/>
        </w:rPr>
      </w:pPr>
    </w:p>
    <w:p w:rsidR="005E1C54" w:rsidRPr="003A7C5C" w:rsidRDefault="00C92AE7" w:rsidP="00B15C95">
      <w:pPr>
        <w:jc w:val="both"/>
        <w:rPr>
          <w:rFonts w:ascii="Tahoma" w:hAnsi="Tahoma" w:cs="Tahoma"/>
          <w:b/>
        </w:rPr>
      </w:pPr>
      <w:r w:rsidRPr="003A7C5C">
        <w:rPr>
          <w:rFonts w:ascii="Tahoma" w:hAnsi="Tahoma" w:cs="Tahoma"/>
          <w:b/>
        </w:rPr>
        <w:t>CLÁUSULA OITAVA - FISCALIZAÇÃO</w:t>
      </w:r>
    </w:p>
    <w:p w:rsidR="005E1C54" w:rsidRPr="00B15C95" w:rsidRDefault="003A7C5C" w:rsidP="00B15C95">
      <w:pPr>
        <w:jc w:val="both"/>
        <w:rPr>
          <w:rFonts w:ascii="Tahoma" w:hAnsi="Tahoma" w:cs="Tahoma"/>
        </w:rPr>
      </w:pPr>
      <w:r w:rsidRPr="003A7C5C">
        <w:rPr>
          <w:rFonts w:ascii="Tahoma" w:hAnsi="Tahoma" w:cs="Tahoma"/>
        </w:rPr>
        <w:t>8.1</w:t>
      </w:r>
      <w:r w:rsidR="00A70AB8" w:rsidRPr="003A7C5C">
        <w:rPr>
          <w:rFonts w:ascii="Tahoma" w:hAnsi="Tahoma" w:cs="Tahoma"/>
        </w:rPr>
        <w:t xml:space="preserve"> </w:t>
      </w:r>
      <w:r w:rsidR="00C92AE7" w:rsidRPr="003A7C5C">
        <w:rPr>
          <w:rFonts w:ascii="Tahoma" w:hAnsi="Tahoma" w:cs="Tahoma"/>
        </w:rPr>
        <w:t>– Caberá aos servidores designados</w:t>
      </w:r>
      <w:r w:rsidR="00E24940">
        <w:rPr>
          <w:rFonts w:ascii="Tahoma" w:hAnsi="Tahoma" w:cs="Tahoma"/>
        </w:rPr>
        <w:t>,</w:t>
      </w:r>
      <w:r w:rsidR="00C92AE7" w:rsidRPr="003A7C5C">
        <w:rPr>
          <w:rFonts w:ascii="Tahoma" w:hAnsi="Tahoma" w:cs="Tahoma"/>
        </w:rPr>
        <w:t xml:space="preserve"> bem como a comissão de recebimento verificar se os serviços, objeto do presente contrato, atendem a todas as especificações e demais </w:t>
      </w:r>
      <w:r w:rsidR="00E24940">
        <w:rPr>
          <w:rFonts w:ascii="Tahoma" w:hAnsi="Tahoma" w:cs="Tahoma"/>
        </w:rPr>
        <w:t>requisitos</w:t>
      </w:r>
      <w:r w:rsidR="00C92AE7" w:rsidRPr="003A7C5C">
        <w:rPr>
          <w:rFonts w:ascii="Tahoma" w:hAnsi="Tahoma" w:cs="Tahoma"/>
        </w:rPr>
        <w:t xml:space="preserve"> exigidos, bem como autorizar o pagamento da </w:t>
      </w:r>
      <w:r w:rsidR="00A70AB8" w:rsidRPr="003A7C5C">
        <w:rPr>
          <w:rFonts w:ascii="Tahoma" w:hAnsi="Tahoma" w:cs="Tahoma"/>
        </w:rPr>
        <w:pgNum/>
      </w:r>
      <w:r w:rsidR="00A70AB8" w:rsidRPr="003A7C5C">
        <w:rPr>
          <w:rFonts w:ascii="Tahoma" w:hAnsi="Tahoma" w:cs="Tahoma"/>
        </w:rPr>
        <w:t>ecessarie</w:t>
      </w:r>
      <w:r w:rsidR="00C92AE7" w:rsidRPr="003A7C5C">
        <w:rPr>
          <w:rFonts w:ascii="Tahoma" w:hAnsi="Tahoma" w:cs="Tahoma"/>
        </w:rPr>
        <w:t xml:space="preserve"> nota fiscal, e participar de todos os atos que se fizerem </w:t>
      </w:r>
      <w:r w:rsidR="00A70AB8" w:rsidRPr="003A7C5C">
        <w:rPr>
          <w:rFonts w:ascii="Tahoma" w:hAnsi="Tahoma" w:cs="Tahoma"/>
        </w:rPr>
        <w:pgNum/>
      </w:r>
      <w:r w:rsidR="00A70AB8" w:rsidRPr="003A7C5C">
        <w:rPr>
          <w:rFonts w:ascii="Tahoma" w:hAnsi="Tahoma" w:cs="Tahoma"/>
        </w:rPr>
        <w:t>ecessaries</w:t>
      </w:r>
      <w:r w:rsidR="00C92AE7" w:rsidRPr="003A7C5C">
        <w:rPr>
          <w:rFonts w:ascii="Tahoma" w:hAnsi="Tahoma" w:cs="Tahoma"/>
        </w:rPr>
        <w:t xml:space="preserve"> para o adimplemento a que se referir o objeto licitado.</w:t>
      </w:r>
    </w:p>
    <w:p w:rsidR="005E1C54" w:rsidRPr="00B15C95" w:rsidRDefault="005E1C54" w:rsidP="00B15C95">
      <w:pPr>
        <w:jc w:val="both"/>
        <w:rPr>
          <w:rFonts w:ascii="Tahoma" w:hAnsi="Tahoma" w:cs="Tahoma"/>
        </w:rPr>
      </w:pPr>
    </w:p>
    <w:p w:rsidR="005E1C54" w:rsidRPr="00A70AB8" w:rsidRDefault="00C92AE7" w:rsidP="00B15C95">
      <w:pPr>
        <w:jc w:val="both"/>
        <w:rPr>
          <w:rFonts w:ascii="Tahoma" w:hAnsi="Tahoma" w:cs="Tahoma"/>
          <w:b/>
        </w:rPr>
      </w:pPr>
      <w:r w:rsidRPr="00A70AB8">
        <w:rPr>
          <w:rFonts w:ascii="Tahoma" w:hAnsi="Tahoma" w:cs="Tahoma"/>
          <w:b/>
        </w:rPr>
        <w:t xml:space="preserve">CLÁUSULA NONA </w:t>
      </w:r>
      <w:r w:rsidR="00A70AB8">
        <w:rPr>
          <w:rFonts w:ascii="Tahoma" w:hAnsi="Tahoma" w:cs="Tahoma"/>
          <w:b/>
        </w:rPr>
        <w:t>–</w:t>
      </w:r>
      <w:r w:rsidRPr="00A70AB8">
        <w:rPr>
          <w:rFonts w:ascii="Tahoma" w:hAnsi="Tahoma" w:cs="Tahoma"/>
          <w:b/>
        </w:rPr>
        <w:t xml:space="preserve"> DAS SANÇÕES ADMINISTRATIVAS</w:t>
      </w:r>
    </w:p>
    <w:p w:rsidR="005E1C54" w:rsidRPr="00B15C95" w:rsidRDefault="00A70AB8" w:rsidP="00B15C95">
      <w:pPr>
        <w:jc w:val="both"/>
        <w:rPr>
          <w:rFonts w:ascii="Tahoma" w:hAnsi="Tahoma" w:cs="Tahoma"/>
        </w:rPr>
      </w:pPr>
      <w:r>
        <w:rPr>
          <w:rFonts w:ascii="Tahoma" w:hAnsi="Tahoma" w:cs="Tahoma"/>
        </w:rPr>
        <w:t xml:space="preserve">9.1 </w:t>
      </w:r>
      <w:r w:rsidR="00C92AE7" w:rsidRPr="00B15C95">
        <w:rPr>
          <w:rFonts w:ascii="Tahoma" w:hAnsi="Tahoma" w:cs="Tahoma"/>
        </w:rPr>
        <w:t>– Se o CONTRATADO descumprir as condições deste Credenciamento, ficará sujeito às penalidades estabelecidas nas Lei nº 8.666/93.</w:t>
      </w:r>
    </w:p>
    <w:p w:rsidR="005E1C54" w:rsidRPr="00B15C95" w:rsidRDefault="005E1C54" w:rsidP="00B15C95">
      <w:pPr>
        <w:jc w:val="both"/>
        <w:rPr>
          <w:rFonts w:ascii="Tahoma" w:hAnsi="Tahoma" w:cs="Tahoma"/>
        </w:rPr>
      </w:pPr>
    </w:p>
    <w:p w:rsidR="005E1C54" w:rsidRPr="00B15C95" w:rsidRDefault="00A70AB8" w:rsidP="00B15C95">
      <w:pPr>
        <w:jc w:val="both"/>
        <w:rPr>
          <w:rFonts w:ascii="Tahoma" w:hAnsi="Tahoma" w:cs="Tahoma"/>
        </w:rPr>
      </w:pPr>
      <w:r>
        <w:rPr>
          <w:rFonts w:ascii="Tahoma" w:hAnsi="Tahoma" w:cs="Tahoma"/>
        </w:rPr>
        <w:t xml:space="preserve">9.2 </w:t>
      </w:r>
      <w:r w:rsidR="00C92AE7" w:rsidRPr="00B15C95">
        <w:rPr>
          <w:rFonts w:ascii="Tahoma" w:hAnsi="Tahoma" w:cs="Tahoma"/>
        </w:rPr>
        <w:t xml:space="preserve">– De acordo com o estabelecido no art. 77, da Lei nº 8.666/93, </w:t>
      </w:r>
      <w:proofErr w:type="gramStart"/>
      <w:r w:rsidR="00C92AE7" w:rsidRPr="00B15C95">
        <w:rPr>
          <w:rFonts w:ascii="Tahoma" w:hAnsi="Tahoma" w:cs="Tahoma"/>
        </w:rPr>
        <w:t>a</w:t>
      </w:r>
      <w:proofErr w:type="gramEnd"/>
      <w:r w:rsidR="00C92AE7" w:rsidRPr="00B15C95">
        <w:rPr>
          <w:rFonts w:ascii="Tahoma" w:hAnsi="Tahoma" w:cs="Tahoma"/>
        </w:rPr>
        <w:t xml:space="preserve"> inexecução total ou parcial do contrato enseja sua rescisão, constituindo motivo para o seu cancelamento, nos termos previstos no art. </w:t>
      </w:r>
      <w:proofErr w:type="gramStart"/>
      <w:r w:rsidR="00C92AE7" w:rsidRPr="00B15C95">
        <w:rPr>
          <w:rFonts w:ascii="Tahoma" w:hAnsi="Tahoma" w:cs="Tahoma"/>
        </w:rPr>
        <w:t>78 e seus incisos.</w:t>
      </w:r>
      <w:proofErr w:type="gramEnd"/>
    </w:p>
    <w:p w:rsidR="005E1C54" w:rsidRPr="00B15C95" w:rsidRDefault="005E1C54" w:rsidP="00B15C95">
      <w:pPr>
        <w:jc w:val="both"/>
        <w:rPr>
          <w:rFonts w:ascii="Tahoma" w:hAnsi="Tahoma" w:cs="Tahoma"/>
        </w:rPr>
      </w:pPr>
    </w:p>
    <w:p w:rsidR="005E1C54" w:rsidRPr="00B15C95" w:rsidRDefault="00A70AB8" w:rsidP="00B15C95">
      <w:pPr>
        <w:jc w:val="both"/>
        <w:rPr>
          <w:rFonts w:ascii="Tahoma" w:hAnsi="Tahoma" w:cs="Tahoma"/>
        </w:rPr>
      </w:pPr>
      <w:r>
        <w:rPr>
          <w:rFonts w:ascii="Tahoma" w:hAnsi="Tahoma" w:cs="Tahoma"/>
        </w:rPr>
        <w:lastRenderedPageBreak/>
        <w:t xml:space="preserve">9.3 </w:t>
      </w:r>
      <w:r w:rsidR="00C92AE7" w:rsidRPr="00B15C95">
        <w:rPr>
          <w:rFonts w:ascii="Tahoma" w:hAnsi="Tahoma" w:cs="Tahoma"/>
        </w:rPr>
        <w:t xml:space="preserve">- A recusa injustificada da adjudicatária em assinar o Contrato dentro do prazo de 05 (cinco) </w:t>
      </w:r>
      <w:proofErr w:type="gramStart"/>
      <w:r w:rsidR="00C92AE7" w:rsidRPr="00B15C95">
        <w:rPr>
          <w:rFonts w:ascii="Tahoma" w:hAnsi="Tahoma" w:cs="Tahoma"/>
        </w:rPr>
        <w:t>dias</w:t>
      </w:r>
      <w:proofErr w:type="gramEnd"/>
      <w:r w:rsidR="00C92AE7" w:rsidRPr="00B15C95">
        <w:rPr>
          <w:rFonts w:ascii="Tahoma" w:hAnsi="Tahoma" w:cs="Tahoma"/>
        </w:rPr>
        <w:t xml:space="preserve"> a contar da convocação, caracteriza o descumprimento total da obrigação assumida, sujeitando a adjudicatária às penalidades legalmente estabelecidas.</w:t>
      </w:r>
    </w:p>
    <w:p w:rsidR="005E1C54" w:rsidRPr="00B15C95" w:rsidRDefault="005E1C54" w:rsidP="00B15C95">
      <w:pPr>
        <w:jc w:val="both"/>
        <w:rPr>
          <w:rFonts w:ascii="Tahoma" w:hAnsi="Tahoma" w:cs="Tahoma"/>
        </w:rPr>
      </w:pPr>
    </w:p>
    <w:p w:rsidR="005E1C54" w:rsidRPr="00B15C95" w:rsidRDefault="00A70AB8" w:rsidP="00B15C95">
      <w:pPr>
        <w:jc w:val="both"/>
        <w:rPr>
          <w:rFonts w:ascii="Tahoma" w:hAnsi="Tahoma" w:cs="Tahoma"/>
        </w:rPr>
      </w:pPr>
      <w:r>
        <w:rPr>
          <w:rFonts w:ascii="Tahoma" w:hAnsi="Tahoma" w:cs="Tahoma"/>
        </w:rPr>
        <w:t xml:space="preserve">9.4 </w:t>
      </w:r>
      <w:r w:rsidR="00C92AE7" w:rsidRPr="00B15C95">
        <w:rPr>
          <w:rFonts w:ascii="Tahoma" w:hAnsi="Tahoma" w:cs="Tahoma"/>
        </w:rPr>
        <w:t xml:space="preserve">– Pela inexecução total ou parcial do Contrato, o Órgão Gerenciador ou o Órgão Participante poderá aplicar a CONTRATADA as seguintes penalidades, </w:t>
      </w:r>
      <w:proofErr w:type="gramStart"/>
      <w:r w:rsidR="00C92AE7" w:rsidRPr="00B15C95">
        <w:rPr>
          <w:rFonts w:ascii="Tahoma" w:hAnsi="Tahoma" w:cs="Tahoma"/>
        </w:rPr>
        <w:t>sem</w:t>
      </w:r>
      <w:proofErr w:type="gramEnd"/>
      <w:r w:rsidR="00C92AE7" w:rsidRPr="00B15C95">
        <w:rPr>
          <w:rFonts w:ascii="Tahoma" w:hAnsi="Tahoma" w:cs="Tahoma"/>
        </w:rPr>
        <w:t xml:space="preserve"> prejuízo das demais sanções legalmente estabelecidas:</w:t>
      </w:r>
    </w:p>
    <w:p w:rsidR="005E1C54" w:rsidRPr="00B15C95" w:rsidRDefault="005E1C54" w:rsidP="00B15C95">
      <w:pPr>
        <w:jc w:val="both"/>
        <w:rPr>
          <w:rFonts w:ascii="Tahoma" w:hAnsi="Tahoma" w:cs="Tahoma"/>
        </w:rPr>
      </w:pPr>
    </w:p>
    <w:p w:rsidR="00A70AB8" w:rsidRDefault="00C92AE7" w:rsidP="00B15C95">
      <w:pPr>
        <w:pStyle w:val="PargrafodaLista"/>
        <w:numPr>
          <w:ilvl w:val="0"/>
          <w:numId w:val="28"/>
        </w:numPr>
        <w:rPr>
          <w:rFonts w:ascii="Tahoma" w:hAnsi="Tahoma" w:cs="Tahoma"/>
        </w:rPr>
      </w:pPr>
      <w:r w:rsidRPr="00A70AB8">
        <w:rPr>
          <w:rFonts w:ascii="Tahoma" w:hAnsi="Tahoma" w:cs="Tahoma"/>
        </w:rPr>
        <w:t>a recusa injustificada do adjudicatário em assinar o Contrato, no prazo máximo de 5 (cinco) dias úteis da notificação, implicará na multa de 10% (dez por cento) do valor do Contrato;</w:t>
      </w:r>
    </w:p>
    <w:p w:rsidR="005E1C54" w:rsidRPr="00A70AB8" w:rsidRDefault="00A70AB8" w:rsidP="00B15C95">
      <w:pPr>
        <w:pStyle w:val="PargrafodaLista"/>
        <w:numPr>
          <w:ilvl w:val="0"/>
          <w:numId w:val="28"/>
        </w:numPr>
        <w:rPr>
          <w:rFonts w:ascii="Tahoma" w:hAnsi="Tahoma" w:cs="Tahoma"/>
        </w:rPr>
      </w:pPr>
      <w:proofErr w:type="gramStart"/>
      <w:r>
        <w:rPr>
          <w:rFonts w:ascii="Tahoma" w:hAnsi="Tahoma" w:cs="Tahoma"/>
        </w:rPr>
        <w:t>p</w:t>
      </w:r>
      <w:r w:rsidR="00C92AE7" w:rsidRPr="00A70AB8">
        <w:rPr>
          <w:rFonts w:ascii="Tahoma" w:hAnsi="Tahoma" w:cs="Tahoma"/>
        </w:rPr>
        <w:t>ara</w:t>
      </w:r>
      <w:proofErr w:type="gramEnd"/>
      <w:r w:rsidR="00C92AE7" w:rsidRPr="00A70AB8">
        <w:rPr>
          <w:rFonts w:ascii="Tahoma" w:hAnsi="Tahoma" w:cs="Tahoma"/>
        </w:rPr>
        <w:t xml:space="preserve"> cada notificação de descumprimento contratual, será cobrada multa de R$ 100,00 (cem reais), devendo ser aplicada em dobro no caso de reincidência pelo mesmo motivo.</w:t>
      </w:r>
    </w:p>
    <w:p w:rsidR="005E1C54" w:rsidRPr="00B15C95" w:rsidRDefault="005E1C54" w:rsidP="00B15C95">
      <w:pPr>
        <w:jc w:val="both"/>
        <w:rPr>
          <w:rFonts w:ascii="Tahoma" w:hAnsi="Tahoma" w:cs="Tahoma"/>
        </w:rPr>
      </w:pPr>
    </w:p>
    <w:p w:rsidR="005E1C54" w:rsidRPr="00B15C95" w:rsidRDefault="00E74806" w:rsidP="00B15C95">
      <w:pPr>
        <w:jc w:val="both"/>
        <w:rPr>
          <w:rFonts w:ascii="Tahoma" w:hAnsi="Tahoma" w:cs="Tahoma"/>
        </w:rPr>
      </w:pPr>
      <w:r>
        <w:rPr>
          <w:rFonts w:ascii="Tahoma" w:hAnsi="Tahoma" w:cs="Tahoma"/>
        </w:rPr>
        <w:t xml:space="preserve">9.5 </w:t>
      </w:r>
      <w:r w:rsidR="00C92AE7" w:rsidRPr="00B15C95">
        <w:rPr>
          <w:rFonts w:ascii="Tahoma" w:hAnsi="Tahoma" w:cs="Tahoma"/>
        </w:rPr>
        <w:t xml:space="preserve">– </w:t>
      </w:r>
      <w:proofErr w:type="gramStart"/>
      <w:r w:rsidR="00C92AE7" w:rsidRPr="00B15C95">
        <w:rPr>
          <w:rFonts w:ascii="Tahoma" w:hAnsi="Tahoma" w:cs="Tahoma"/>
        </w:rPr>
        <w:t>Sem</w:t>
      </w:r>
      <w:proofErr w:type="gramEnd"/>
      <w:r w:rsidR="00C92AE7" w:rsidRPr="00B15C95">
        <w:rPr>
          <w:rFonts w:ascii="Tahoma" w:hAnsi="Tahoma" w:cs="Tahoma"/>
        </w:rPr>
        <w:t xml:space="preserve"> prejuízo da aplicação das penalidades acima previstas, ainda poderá a Administração aplicar a CONTRATADA as seguintes sanções:</w:t>
      </w:r>
    </w:p>
    <w:p w:rsidR="005E1C54" w:rsidRPr="00B15C95" w:rsidRDefault="005E1C54" w:rsidP="00B15C95">
      <w:pPr>
        <w:jc w:val="both"/>
        <w:rPr>
          <w:rFonts w:ascii="Tahoma" w:hAnsi="Tahoma" w:cs="Tahoma"/>
        </w:rPr>
      </w:pPr>
    </w:p>
    <w:p w:rsidR="00E74806" w:rsidRDefault="00C92AE7" w:rsidP="00B15C95">
      <w:pPr>
        <w:pStyle w:val="PargrafodaLista"/>
        <w:numPr>
          <w:ilvl w:val="0"/>
          <w:numId w:val="29"/>
        </w:numPr>
        <w:rPr>
          <w:rFonts w:ascii="Tahoma" w:hAnsi="Tahoma" w:cs="Tahoma"/>
        </w:rPr>
      </w:pPr>
      <w:r w:rsidRPr="00E74806">
        <w:rPr>
          <w:rFonts w:ascii="Tahoma" w:hAnsi="Tahoma" w:cs="Tahoma"/>
        </w:rPr>
        <w:t>advertência;</w:t>
      </w:r>
      <w:r w:rsidR="00E74806">
        <w:rPr>
          <w:rFonts w:ascii="Tahoma" w:hAnsi="Tahoma" w:cs="Tahoma"/>
        </w:rPr>
        <w:t xml:space="preserve"> </w:t>
      </w:r>
    </w:p>
    <w:p w:rsidR="00E74806" w:rsidRDefault="00C92AE7" w:rsidP="00B15C95">
      <w:pPr>
        <w:pStyle w:val="PargrafodaLista"/>
        <w:numPr>
          <w:ilvl w:val="0"/>
          <w:numId w:val="29"/>
        </w:numPr>
        <w:rPr>
          <w:rFonts w:ascii="Tahoma" w:hAnsi="Tahoma" w:cs="Tahoma"/>
        </w:rPr>
      </w:pPr>
      <w:r w:rsidRPr="00E74806">
        <w:rPr>
          <w:rFonts w:ascii="Tahoma" w:hAnsi="Tahoma" w:cs="Tahoma"/>
        </w:rPr>
        <w:t>multa de 20% (vinte por cento) sobre o valor total do Contrato ou sobre a parcela inadimplida, caso a rescisão decorra da inexecução parcial do objeto contratado;</w:t>
      </w:r>
    </w:p>
    <w:p w:rsidR="00E74806" w:rsidRDefault="00C92AE7" w:rsidP="00B15C95">
      <w:pPr>
        <w:pStyle w:val="PargrafodaLista"/>
        <w:numPr>
          <w:ilvl w:val="0"/>
          <w:numId w:val="29"/>
        </w:numPr>
        <w:rPr>
          <w:rFonts w:ascii="Tahoma" w:hAnsi="Tahoma" w:cs="Tahoma"/>
        </w:rPr>
      </w:pPr>
      <w:proofErr w:type="gramStart"/>
      <w:r w:rsidRPr="00E74806">
        <w:rPr>
          <w:rFonts w:ascii="Tahoma" w:hAnsi="Tahoma" w:cs="Tahoma"/>
        </w:rPr>
        <w:t>suspensão</w:t>
      </w:r>
      <w:proofErr w:type="gramEnd"/>
      <w:r w:rsidRPr="00E74806">
        <w:rPr>
          <w:rFonts w:ascii="Tahoma" w:hAnsi="Tahoma" w:cs="Tahoma"/>
        </w:rPr>
        <w:t xml:space="preserve"> temporária de participação em licitação e impedimento de contratar com a Administração, por prazo não superior a 02 (dois) anos.</w:t>
      </w:r>
    </w:p>
    <w:p w:rsidR="005E1C54" w:rsidRPr="00E74806" w:rsidRDefault="00C92AE7" w:rsidP="00B15C95">
      <w:pPr>
        <w:pStyle w:val="PargrafodaLista"/>
        <w:numPr>
          <w:ilvl w:val="0"/>
          <w:numId w:val="29"/>
        </w:numPr>
        <w:rPr>
          <w:rFonts w:ascii="Tahoma" w:hAnsi="Tahoma" w:cs="Tahoma"/>
        </w:rPr>
      </w:pPr>
      <w:r w:rsidRPr="00E74806">
        <w:rPr>
          <w:rFonts w:ascii="Tahoma" w:hAnsi="Tahoma" w:cs="Tahom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5E1C54" w:rsidRPr="00B15C95" w:rsidRDefault="005E1C54" w:rsidP="00B15C95">
      <w:pPr>
        <w:jc w:val="both"/>
        <w:rPr>
          <w:rFonts w:ascii="Tahoma" w:hAnsi="Tahoma" w:cs="Tahoma"/>
        </w:rPr>
      </w:pPr>
    </w:p>
    <w:p w:rsidR="005E1C54" w:rsidRPr="00B15C95" w:rsidRDefault="00C308DC" w:rsidP="00B15C95">
      <w:pPr>
        <w:jc w:val="both"/>
        <w:rPr>
          <w:rFonts w:ascii="Tahoma" w:hAnsi="Tahoma" w:cs="Tahoma"/>
        </w:rPr>
      </w:pPr>
      <w:r>
        <w:rPr>
          <w:rFonts w:ascii="Tahoma" w:hAnsi="Tahoma" w:cs="Tahoma"/>
        </w:rPr>
        <w:t xml:space="preserve">9.6 </w:t>
      </w:r>
      <w:r w:rsidR="00C92AE7" w:rsidRPr="00B15C95">
        <w:rPr>
          <w:rFonts w:ascii="Tahoma" w:hAnsi="Tahoma" w:cs="Tahoma"/>
        </w:rPr>
        <w:t>- As penalidades serão obrigatoriamente registradas no sistema de registro de cadastro do Município e, no caso de suspensão de licitar, o contratado deverá ser descredenciado por igual período, sem prejuízo das multas previstas no Edital e no contrato e das demais cominações legais.</w:t>
      </w:r>
    </w:p>
    <w:p w:rsidR="005E1C54" w:rsidRPr="00B15C95" w:rsidRDefault="005E1C54" w:rsidP="00B15C95">
      <w:pPr>
        <w:jc w:val="both"/>
        <w:rPr>
          <w:rFonts w:ascii="Tahoma" w:hAnsi="Tahoma" w:cs="Tahoma"/>
        </w:rPr>
      </w:pPr>
    </w:p>
    <w:p w:rsidR="005E1C54" w:rsidRPr="00B15C95" w:rsidRDefault="00C308DC" w:rsidP="00B15C95">
      <w:pPr>
        <w:jc w:val="both"/>
        <w:rPr>
          <w:rFonts w:ascii="Tahoma" w:hAnsi="Tahoma" w:cs="Tahoma"/>
        </w:rPr>
      </w:pPr>
      <w:r>
        <w:rPr>
          <w:rFonts w:ascii="Tahoma" w:hAnsi="Tahoma" w:cs="Tahoma"/>
        </w:rPr>
        <w:t xml:space="preserve">9.7 </w:t>
      </w:r>
      <w:r w:rsidR="00C92AE7" w:rsidRPr="00B15C95">
        <w:rPr>
          <w:rFonts w:ascii="Tahoma" w:hAnsi="Tahoma" w:cs="Tahoma"/>
        </w:rPr>
        <w:t xml:space="preserve">- Nenhum pagamento será processado à proponente penalizada, </w:t>
      </w:r>
      <w:proofErr w:type="gramStart"/>
      <w:r w:rsidR="00C92AE7" w:rsidRPr="00B15C95">
        <w:rPr>
          <w:rFonts w:ascii="Tahoma" w:hAnsi="Tahoma" w:cs="Tahoma"/>
        </w:rPr>
        <w:t>sem</w:t>
      </w:r>
      <w:proofErr w:type="gramEnd"/>
      <w:r w:rsidR="00C92AE7" w:rsidRPr="00B15C95">
        <w:rPr>
          <w:rFonts w:ascii="Tahoma" w:hAnsi="Tahoma" w:cs="Tahoma"/>
        </w:rPr>
        <w:t xml:space="preserve"> que antes, este tenha pago ou lhe seja relevada a multa imposta.</w:t>
      </w:r>
    </w:p>
    <w:p w:rsidR="005E1C54" w:rsidRPr="00B15C95" w:rsidRDefault="005E1C54" w:rsidP="00B15C95">
      <w:pPr>
        <w:jc w:val="both"/>
        <w:rPr>
          <w:rFonts w:ascii="Tahoma" w:hAnsi="Tahoma" w:cs="Tahoma"/>
        </w:rPr>
      </w:pPr>
    </w:p>
    <w:p w:rsidR="005E1C54" w:rsidRPr="00B15C95" w:rsidRDefault="00C308DC" w:rsidP="00B15C95">
      <w:pPr>
        <w:jc w:val="both"/>
        <w:rPr>
          <w:rFonts w:ascii="Tahoma" w:hAnsi="Tahoma" w:cs="Tahoma"/>
        </w:rPr>
      </w:pPr>
      <w:r>
        <w:rPr>
          <w:rFonts w:ascii="Tahoma" w:hAnsi="Tahoma" w:cs="Tahoma"/>
        </w:rPr>
        <w:t xml:space="preserve">9.8 </w:t>
      </w:r>
      <w:r w:rsidR="00C92AE7" w:rsidRPr="00B15C95">
        <w:rPr>
          <w:rFonts w:ascii="Tahoma" w:hAnsi="Tahoma" w:cs="Tahoma"/>
        </w:rPr>
        <w:t>– As penalidades acima poderão ser aplicadas isolada ou cumulativamente, nos termos do artigo 87 da Lei nº 8.666/93 e suas alterações.</w:t>
      </w:r>
    </w:p>
    <w:p w:rsidR="005E1C54" w:rsidRPr="00B15C95" w:rsidRDefault="005E1C54" w:rsidP="00B15C95">
      <w:pPr>
        <w:jc w:val="both"/>
        <w:rPr>
          <w:rFonts w:ascii="Tahoma" w:hAnsi="Tahoma" w:cs="Tahoma"/>
        </w:rPr>
      </w:pPr>
    </w:p>
    <w:p w:rsidR="005E1C54" w:rsidRPr="00B15C95" w:rsidRDefault="00C308DC" w:rsidP="00B15C95">
      <w:pPr>
        <w:jc w:val="both"/>
        <w:rPr>
          <w:rFonts w:ascii="Tahoma" w:hAnsi="Tahoma" w:cs="Tahoma"/>
        </w:rPr>
      </w:pPr>
      <w:r>
        <w:rPr>
          <w:rFonts w:ascii="Tahoma" w:hAnsi="Tahoma" w:cs="Tahoma"/>
        </w:rPr>
        <w:t xml:space="preserve">9.9 </w:t>
      </w:r>
      <w:r w:rsidR="00C92AE7" w:rsidRPr="00B15C95">
        <w:rPr>
          <w:rFonts w:ascii="Tahoma" w:hAnsi="Tahoma" w:cs="Tahoma"/>
        </w:rPr>
        <w:t xml:space="preserve">– Na aplicação das penalidades serão admitidos os recursos previstos em Lei e garantido o contraditório e </w:t>
      </w:r>
      <w:proofErr w:type="gramStart"/>
      <w:r w:rsidR="00C92AE7" w:rsidRPr="00B15C95">
        <w:rPr>
          <w:rFonts w:ascii="Tahoma" w:hAnsi="Tahoma" w:cs="Tahoma"/>
        </w:rPr>
        <w:t>a</w:t>
      </w:r>
      <w:proofErr w:type="gramEnd"/>
      <w:r w:rsidR="00C92AE7" w:rsidRPr="00B15C95">
        <w:rPr>
          <w:rFonts w:ascii="Tahoma" w:hAnsi="Tahoma" w:cs="Tahoma"/>
        </w:rPr>
        <w:t xml:space="preserve"> ampla defesa.</w:t>
      </w:r>
    </w:p>
    <w:p w:rsidR="005E1C54" w:rsidRPr="00B15C95" w:rsidRDefault="005E1C54" w:rsidP="00B15C95">
      <w:pPr>
        <w:jc w:val="both"/>
        <w:rPr>
          <w:rFonts w:ascii="Tahoma" w:hAnsi="Tahoma" w:cs="Tahoma"/>
        </w:rPr>
      </w:pPr>
    </w:p>
    <w:p w:rsidR="005E1C54" w:rsidRPr="00C308DC" w:rsidRDefault="00C92AE7" w:rsidP="00B15C95">
      <w:pPr>
        <w:jc w:val="both"/>
        <w:rPr>
          <w:rFonts w:ascii="Tahoma" w:hAnsi="Tahoma" w:cs="Tahoma"/>
          <w:b/>
        </w:rPr>
      </w:pPr>
      <w:r w:rsidRPr="00C308DC">
        <w:rPr>
          <w:rFonts w:ascii="Tahoma" w:hAnsi="Tahoma" w:cs="Tahoma"/>
          <w:b/>
        </w:rPr>
        <w:t xml:space="preserve">CLÁUSULA DÉCIMA </w:t>
      </w:r>
      <w:r w:rsidR="00C308DC">
        <w:rPr>
          <w:rFonts w:ascii="Tahoma" w:hAnsi="Tahoma" w:cs="Tahoma"/>
          <w:b/>
        </w:rPr>
        <w:t>–</w:t>
      </w:r>
      <w:r w:rsidRPr="00C308DC">
        <w:rPr>
          <w:rFonts w:ascii="Tahoma" w:hAnsi="Tahoma" w:cs="Tahoma"/>
          <w:b/>
        </w:rPr>
        <w:t xml:space="preserve"> DA INEXECUÇÃO E DA RESCISÃO DO CONTRATO</w:t>
      </w:r>
    </w:p>
    <w:p w:rsidR="005E1C54" w:rsidRPr="00B15C95" w:rsidRDefault="00C308DC" w:rsidP="00B15C95">
      <w:pPr>
        <w:jc w:val="both"/>
        <w:rPr>
          <w:rFonts w:ascii="Tahoma" w:hAnsi="Tahoma" w:cs="Tahoma"/>
        </w:rPr>
      </w:pPr>
      <w:r>
        <w:rPr>
          <w:rFonts w:ascii="Tahoma" w:hAnsi="Tahoma" w:cs="Tahoma"/>
        </w:rPr>
        <w:t xml:space="preserve">10.1 </w:t>
      </w:r>
      <w:r w:rsidR="00C92AE7" w:rsidRPr="00B15C95">
        <w:rPr>
          <w:rFonts w:ascii="Tahoma" w:hAnsi="Tahoma" w:cs="Tahoma"/>
        </w:rPr>
        <w:t>– O Contrato poderá ser rescindido nos caso de inexecução total ou parcial, e pelos demais motivos enumerados no artigo 78 da Lei nº 8.666/93 e alterações posteriores, podendo ser:</w:t>
      </w:r>
    </w:p>
    <w:p w:rsidR="00C308DC" w:rsidRDefault="00C308DC" w:rsidP="00B15C95">
      <w:pPr>
        <w:jc w:val="both"/>
        <w:rPr>
          <w:rFonts w:ascii="Tahoma" w:hAnsi="Tahoma" w:cs="Tahoma"/>
        </w:rPr>
      </w:pPr>
    </w:p>
    <w:p w:rsidR="005E1C54" w:rsidRPr="00B15C95" w:rsidRDefault="00C308DC" w:rsidP="00C308DC">
      <w:pPr>
        <w:ind w:left="567"/>
        <w:jc w:val="both"/>
        <w:rPr>
          <w:rFonts w:ascii="Tahoma" w:hAnsi="Tahoma" w:cs="Tahoma"/>
        </w:rPr>
      </w:pPr>
      <w:r>
        <w:rPr>
          <w:rFonts w:ascii="Tahoma" w:hAnsi="Tahoma" w:cs="Tahoma"/>
        </w:rPr>
        <w:t xml:space="preserve">a) </w:t>
      </w:r>
      <w:proofErr w:type="gramStart"/>
      <w:r w:rsidR="00C92AE7" w:rsidRPr="00B15C95">
        <w:rPr>
          <w:rFonts w:ascii="Tahoma" w:hAnsi="Tahoma" w:cs="Tahoma"/>
        </w:rPr>
        <w:t>por</w:t>
      </w:r>
      <w:proofErr w:type="gramEnd"/>
      <w:r w:rsidR="00C92AE7" w:rsidRPr="00B15C95">
        <w:rPr>
          <w:rFonts w:ascii="Tahoma" w:hAnsi="Tahoma" w:cs="Tahoma"/>
        </w:rPr>
        <w:t xml:space="preserve"> ato unilateral, escrito, do CONTRATANTE, nos casos enumerados nos incisos I a XII </w:t>
      </w:r>
      <w:r w:rsidR="00C92AE7" w:rsidRPr="00B15C95">
        <w:rPr>
          <w:rFonts w:ascii="Tahoma" w:hAnsi="Tahoma" w:cs="Tahoma"/>
        </w:rPr>
        <w:lastRenderedPageBreak/>
        <w:t>e XVII, do art. 78, da Lei nº 8.666/93;</w:t>
      </w:r>
    </w:p>
    <w:p w:rsidR="005E1C54" w:rsidRPr="00B15C95" w:rsidRDefault="00C308DC" w:rsidP="00C308DC">
      <w:pPr>
        <w:ind w:left="567"/>
        <w:jc w:val="both"/>
        <w:rPr>
          <w:rFonts w:ascii="Tahoma" w:hAnsi="Tahoma" w:cs="Tahoma"/>
        </w:rPr>
      </w:pPr>
      <w:r>
        <w:rPr>
          <w:rFonts w:ascii="Tahoma" w:hAnsi="Tahoma" w:cs="Tahoma"/>
        </w:rPr>
        <w:t xml:space="preserve">b) </w:t>
      </w:r>
      <w:proofErr w:type="gramStart"/>
      <w:r w:rsidR="00C92AE7" w:rsidRPr="00B15C95">
        <w:rPr>
          <w:rFonts w:ascii="Tahoma" w:hAnsi="Tahoma" w:cs="Tahoma"/>
        </w:rPr>
        <w:t>amigavelmente</w:t>
      </w:r>
      <w:proofErr w:type="gramEnd"/>
      <w:r w:rsidR="00C92AE7" w:rsidRPr="00B15C95">
        <w:rPr>
          <w:rFonts w:ascii="Tahoma" w:hAnsi="Tahoma" w:cs="Tahoma"/>
        </w:rPr>
        <w:t xml:space="preserve"> por acordo das partes, mediante formalização de aviso prévio de no mínimo 30 (trinta) dias, não cabendo indenização a qualquer uma das partes, resguardado o interesse público;</w:t>
      </w:r>
    </w:p>
    <w:p w:rsidR="005E1C54" w:rsidRPr="00B15C95" w:rsidRDefault="00C308DC" w:rsidP="00C308DC">
      <w:pPr>
        <w:ind w:left="567"/>
        <w:jc w:val="both"/>
        <w:rPr>
          <w:rFonts w:ascii="Tahoma" w:hAnsi="Tahoma" w:cs="Tahoma"/>
        </w:rPr>
      </w:pPr>
      <w:r>
        <w:rPr>
          <w:rFonts w:ascii="Tahoma" w:hAnsi="Tahoma" w:cs="Tahoma"/>
        </w:rPr>
        <w:t xml:space="preserve">c) </w:t>
      </w:r>
      <w:proofErr w:type="gramStart"/>
      <w:r w:rsidR="00C92AE7" w:rsidRPr="00B15C95">
        <w:rPr>
          <w:rFonts w:ascii="Tahoma" w:hAnsi="Tahoma" w:cs="Tahoma"/>
        </w:rPr>
        <w:t>judicialmente</w:t>
      </w:r>
      <w:proofErr w:type="gramEnd"/>
      <w:r w:rsidR="00C92AE7" w:rsidRPr="00B15C95">
        <w:rPr>
          <w:rFonts w:ascii="Tahoma" w:hAnsi="Tahoma" w:cs="Tahoma"/>
        </w:rPr>
        <w:t>, nos termos da legislação vigente.</w:t>
      </w:r>
    </w:p>
    <w:p w:rsidR="005E1C54" w:rsidRPr="00B15C95" w:rsidRDefault="005E1C54" w:rsidP="00B15C95">
      <w:pPr>
        <w:jc w:val="both"/>
        <w:rPr>
          <w:rFonts w:ascii="Tahoma" w:hAnsi="Tahoma" w:cs="Tahoma"/>
        </w:rPr>
      </w:pPr>
    </w:p>
    <w:p w:rsidR="005E1C54" w:rsidRPr="00C308DC" w:rsidRDefault="00C92AE7" w:rsidP="00B15C95">
      <w:pPr>
        <w:jc w:val="both"/>
        <w:rPr>
          <w:rFonts w:ascii="Tahoma" w:hAnsi="Tahoma" w:cs="Tahoma"/>
          <w:b/>
        </w:rPr>
      </w:pPr>
      <w:r w:rsidRPr="00C308DC">
        <w:rPr>
          <w:rFonts w:ascii="Tahoma" w:hAnsi="Tahoma" w:cs="Tahoma"/>
          <w:b/>
        </w:rPr>
        <w:t>CLÁUSULA DÉCIMA PRIMEIRA</w:t>
      </w:r>
      <w:r w:rsidR="00720D8F">
        <w:rPr>
          <w:rFonts w:ascii="Tahoma" w:hAnsi="Tahoma" w:cs="Tahoma"/>
          <w:b/>
        </w:rPr>
        <w:t xml:space="preserve"> </w:t>
      </w:r>
      <w:r w:rsidRPr="00C308DC">
        <w:rPr>
          <w:rFonts w:ascii="Tahoma" w:hAnsi="Tahoma" w:cs="Tahoma"/>
          <w:b/>
        </w:rPr>
        <w:t>- VINCULAÇÃO DO CONTRATO</w:t>
      </w:r>
    </w:p>
    <w:p w:rsidR="005E1C54" w:rsidRPr="00B15C95" w:rsidRDefault="00C308DC" w:rsidP="00B15C95">
      <w:pPr>
        <w:jc w:val="both"/>
        <w:rPr>
          <w:rFonts w:ascii="Tahoma" w:hAnsi="Tahoma" w:cs="Tahoma"/>
        </w:rPr>
      </w:pPr>
      <w:r>
        <w:rPr>
          <w:rFonts w:ascii="Tahoma" w:hAnsi="Tahoma" w:cs="Tahoma"/>
        </w:rPr>
        <w:t xml:space="preserve">11.1 </w:t>
      </w:r>
      <w:r w:rsidR="00C92AE7" w:rsidRPr="00B15C95">
        <w:rPr>
          <w:rFonts w:ascii="Tahoma" w:hAnsi="Tahoma" w:cs="Tahoma"/>
        </w:rPr>
        <w:t xml:space="preserve">- O presente contrato está vinculado ao edital de Credenciamento nº </w:t>
      </w:r>
      <w:r>
        <w:rPr>
          <w:rFonts w:ascii="Tahoma" w:hAnsi="Tahoma" w:cs="Tahoma"/>
        </w:rPr>
        <w:t>0</w:t>
      </w:r>
      <w:r w:rsidR="00C92AE7" w:rsidRPr="00B15C95">
        <w:rPr>
          <w:rFonts w:ascii="Tahoma" w:hAnsi="Tahoma" w:cs="Tahoma"/>
        </w:rPr>
        <w:t>01/201</w:t>
      </w:r>
      <w:r>
        <w:rPr>
          <w:rFonts w:ascii="Tahoma" w:hAnsi="Tahoma" w:cs="Tahoma"/>
        </w:rPr>
        <w:t>7</w:t>
      </w:r>
      <w:r w:rsidR="00C92AE7" w:rsidRPr="00B15C95">
        <w:rPr>
          <w:rFonts w:ascii="Tahoma" w:hAnsi="Tahoma" w:cs="Tahoma"/>
        </w:rPr>
        <w:t xml:space="preserve"> - </w:t>
      </w:r>
      <w:r>
        <w:rPr>
          <w:rFonts w:ascii="Tahoma" w:hAnsi="Tahoma" w:cs="Tahoma"/>
        </w:rPr>
        <w:t>SMS</w:t>
      </w:r>
      <w:r w:rsidR="00C92AE7" w:rsidRPr="00B15C95">
        <w:rPr>
          <w:rFonts w:ascii="Tahoma" w:hAnsi="Tahoma" w:cs="Tahoma"/>
        </w:rPr>
        <w:t xml:space="preserve">, </w:t>
      </w:r>
      <w:r>
        <w:rPr>
          <w:rFonts w:ascii="Tahoma" w:hAnsi="Tahoma" w:cs="Tahoma"/>
        </w:rPr>
        <w:t>Processo Licitatório nº 025/2017</w:t>
      </w:r>
      <w:r w:rsidR="00C92AE7" w:rsidRPr="00B15C95">
        <w:rPr>
          <w:rFonts w:ascii="Tahoma" w:hAnsi="Tahoma" w:cs="Tahoma"/>
        </w:rPr>
        <w:t>, obrigando-se a CONTRATADA de manter, durante toda a execução e vigência do contrato, em compatibilidade com as obrigações assumidas, todas as condições de habilitação e qualificação exigidas no credenciamento.</w:t>
      </w:r>
    </w:p>
    <w:p w:rsidR="005E1C54" w:rsidRPr="00B15C95" w:rsidRDefault="005E1C54" w:rsidP="00B15C95">
      <w:pPr>
        <w:jc w:val="both"/>
        <w:rPr>
          <w:rFonts w:ascii="Tahoma" w:hAnsi="Tahoma" w:cs="Tahoma"/>
        </w:rPr>
      </w:pPr>
    </w:p>
    <w:p w:rsidR="005E1C54" w:rsidRPr="00B15C95" w:rsidRDefault="00A83DF4" w:rsidP="00B15C95">
      <w:pPr>
        <w:jc w:val="both"/>
        <w:rPr>
          <w:rFonts w:ascii="Tahoma" w:hAnsi="Tahoma" w:cs="Tahoma"/>
        </w:rPr>
      </w:pPr>
      <w:r>
        <w:rPr>
          <w:rFonts w:ascii="Tahoma" w:hAnsi="Tahoma" w:cs="Tahoma"/>
        </w:rPr>
        <w:t xml:space="preserve">11.2 </w:t>
      </w:r>
      <w:r w:rsidR="00570915">
        <w:rPr>
          <w:rFonts w:ascii="Tahoma" w:hAnsi="Tahoma" w:cs="Tahoma"/>
        </w:rPr>
        <w:t>–</w:t>
      </w:r>
      <w:r w:rsidR="00C92AE7" w:rsidRPr="00B15C95">
        <w:rPr>
          <w:rFonts w:ascii="Tahoma" w:hAnsi="Tahoma" w:cs="Tahoma"/>
        </w:rPr>
        <w:t xml:space="preserve"> A CONTRATADA obriga-se a cumprir o disposto no artigo 7º, inciso XXXIII da Constituição Federal, de acordo com a declaração de que não emprega menores prestada </w:t>
      </w:r>
      <w:proofErr w:type="gramStart"/>
      <w:r w:rsidR="00C92AE7" w:rsidRPr="00B15C95">
        <w:rPr>
          <w:rFonts w:ascii="Tahoma" w:hAnsi="Tahoma" w:cs="Tahoma"/>
        </w:rPr>
        <w:t>durante</w:t>
      </w:r>
      <w:proofErr w:type="gramEnd"/>
      <w:r w:rsidR="00C92AE7" w:rsidRPr="00B15C95">
        <w:rPr>
          <w:rFonts w:ascii="Tahoma" w:hAnsi="Tahoma" w:cs="Tahoma"/>
        </w:rPr>
        <w:t xml:space="preserve"> a fase de habilitação, sob pena das sanções legais cabíveis.</w:t>
      </w:r>
    </w:p>
    <w:p w:rsidR="005E1C54" w:rsidRPr="00B15C95" w:rsidRDefault="005E1C54" w:rsidP="00B15C95">
      <w:pPr>
        <w:jc w:val="both"/>
        <w:rPr>
          <w:rFonts w:ascii="Tahoma" w:hAnsi="Tahoma" w:cs="Tahoma"/>
        </w:rPr>
      </w:pPr>
    </w:p>
    <w:p w:rsidR="005E1C54" w:rsidRPr="00570915" w:rsidRDefault="00C92AE7" w:rsidP="00B15C95">
      <w:pPr>
        <w:jc w:val="both"/>
        <w:rPr>
          <w:rFonts w:ascii="Tahoma" w:hAnsi="Tahoma" w:cs="Tahoma"/>
          <w:b/>
        </w:rPr>
      </w:pPr>
      <w:r w:rsidRPr="00570915">
        <w:rPr>
          <w:rFonts w:ascii="Tahoma" w:hAnsi="Tahoma" w:cs="Tahoma"/>
          <w:b/>
        </w:rPr>
        <w:t xml:space="preserve">CLÁUSULA DÉCIMA SEGUNDA </w:t>
      </w:r>
      <w:r w:rsidR="00570915">
        <w:rPr>
          <w:rFonts w:ascii="Tahoma" w:hAnsi="Tahoma" w:cs="Tahoma"/>
          <w:b/>
        </w:rPr>
        <w:t>–</w:t>
      </w:r>
      <w:r w:rsidRPr="00570915">
        <w:rPr>
          <w:rFonts w:ascii="Tahoma" w:hAnsi="Tahoma" w:cs="Tahoma"/>
          <w:b/>
        </w:rPr>
        <w:t xml:space="preserve"> LEGISLAÇÃO APLICÁVEL</w:t>
      </w:r>
    </w:p>
    <w:p w:rsidR="005E1C54" w:rsidRPr="00B15C95" w:rsidRDefault="00570915" w:rsidP="00B15C95">
      <w:pPr>
        <w:jc w:val="both"/>
        <w:rPr>
          <w:rFonts w:ascii="Tahoma" w:hAnsi="Tahoma" w:cs="Tahoma"/>
        </w:rPr>
      </w:pPr>
      <w:r>
        <w:rPr>
          <w:rFonts w:ascii="Tahoma" w:hAnsi="Tahoma" w:cs="Tahoma"/>
        </w:rPr>
        <w:t xml:space="preserve">12.1 </w:t>
      </w:r>
      <w:r w:rsidR="00C92AE7" w:rsidRPr="00B15C95">
        <w:rPr>
          <w:rFonts w:ascii="Tahoma" w:hAnsi="Tahoma" w:cs="Tahoma"/>
        </w:rPr>
        <w:t xml:space="preserve">- O presente instrumento rege-se pelas disposições contidas </w:t>
      </w:r>
      <w:proofErr w:type="gramStart"/>
      <w:r w:rsidR="00C92AE7" w:rsidRPr="00B15C95">
        <w:rPr>
          <w:rFonts w:ascii="Tahoma" w:hAnsi="Tahoma" w:cs="Tahoma"/>
        </w:rPr>
        <w:t>na</w:t>
      </w:r>
      <w:proofErr w:type="gramEnd"/>
      <w:r w:rsidR="00C92AE7" w:rsidRPr="00B15C95">
        <w:rPr>
          <w:rFonts w:ascii="Tahoma" w:hAnsi="Tahoma" w:cs="Tahoma"/>
        </w:rPr>
        <w:t xml:space="preserve"> Lei Federal nº 8.666/93 e suas alterações, e demais normas e princípios de direito administrativo aplicáveis.</w:t>
      </w:r>
    </w:p>
    <w:p w:rsidR="005E1C54" w:rsidRPr="00B15C95" w:rsidRDefault="005E1C54" w:rsidP="00B15C95">
      <w:pPr>
        <w:jc w:val="both"/>
        <w:rPr>
          <w:rFonts w:ascii="Tahoma" w:hAnsi="Tahoma" w:cs="Tahoma"/>
        </w:rPr>
      </w:pPr>
    </w:p>
    <w:p w:rsidR="005E1C54" w:rsidRPr="00B15C95" w:rsidRDefault="00570915" w:rsidP="00B15C95">
      <w:pPr>
        <w:jc w:val="both"/>
        <w:rPr>
          <w:rFonts w:ascii="Tahoma" w:hAnsi="Tahoma" w:cs="Tahoma"/>
        </w:rPr>
      </w:pPr>
      <w:r>
        <w:rPr>
          <w:rFonts w:ascii="Tahoma" w:hAnsi="Tahoma" w:cs="Tahoma"/>
        </w:rPr>
        <w:t xml:space="preserve">12.2 </w:t>
      </w:r>
      <w:r w:rsidR="00C92AE7" w:rsidRPr="00B15C95">
        <w:rPr>
          <w:rFonts w:ascii="Tahoma" w:hAnsi="Tahoma" w:cs="Tahoma"/>
        </w:rPr>
        <w:t xml:space="preserve">– Base de orientações (Prejulgado nº 680 do TCE/SC e Parecer nº 152 oriundo da FECAM) e por se </w:t>
      </w:r>
      <w:r w:rsidR="005D7464">
        <w:rPr>
          <w:rFonts w:ascii="Tahoma" w:hAnsi="Tahoma" w:cs="Tahoma"/>
        </w:rPr>
        <w:pgNum/>
      </w:r>
      <w:r w:rsidR="005D7464">
        <w:rPr>
          <w:rFonts w:ascii="Tahoma" w:hAnsi="Tahoma" w:cs="Tahoma"/>
        </w:rPr>
        <w:t>ontin</w:t>
      </w:r>
      <w:r w:rsidR="00C92AE7" w:rsidRPr="00B15C95">
        <w:rPr>
          <w:rFonts w:ascii="Tahoma" w:hAnsi="Tahoma" w:cs="Tahoma"/>
        </w:rPr>
        <w:t xml:space="preserve"> de </w:t>
      </w:r>
      <w:r w:rsidR="005D7464">
        <w:rPr>
          <w:rFonts w:ascii="Tahoma" w:hAnsi="Tahoma" w:cs="Tahoma"/>
        </w:rPr>
        <w:pgNum/>
      </w:r>
      <w:r w:rsidR="005D7464">
        <w:rPr>
          <w:rFonts w:ascii="Tahoma" w:hAnsi="Tahoma" w:cs="Tahoma"/>
        </w:rPr>
        <w:t>ontinu</w:t>
      </w:r>
      <w:r w:rsidR="00C92AE7" w:rsidRPr="00B15C95">
        <w:rPr>
          <w:rFonts w:ascii="Tahoma" w:hAnsi="Tahoma" w:cs="Tahoma"/>
        </w:rPr>
        <w:t xml:space="preserve"> de saúde, considerado de natureza </w:t>
      </w:r>
      <w:r w:rsidR="005D7464">
        <w:rPr>
          <w:rFonts w:ascii="Tahoma" w:hAnsi="Tahoma" w:cs="Tahoma"/>
        </w:rPr>
        <w:pgNum/>
      </w:r>
      <w:r w:rsidR="005D7464">
        <w:rPr>
          <w:rFonts w:ascii="Tahoma" w:hAnsi="Tahoma" w:cs="Tahoma"/>
        </w:rPr>
        <w:t>ontinua</w:t>
      </w:r>
      <w:r w:rsidR="00C92AE7" w:rsidRPr="00B15C95">
        <w:rPr>
          <w:rFonts w:ascii="Tahoma" w:hAnsi="Tahoma" w:cs="Tahoma"/>
        </w:rPr>
        <w:t xml:space="preserve"> (Prejulgado nº 425 do TCE/SC).</w:t>
      </w:r>
    </w:p>
    <w:p w:rsidR="005E1C54" w:rsidRPr="00B15C95" w:rsidRDefault="005E1C54" w:rsidP="00B15C95">
      <w:pPr>
        <w:jc w:val="both"/>
        <w:rPr>
          <w:rFonts w:ascii="Tahoma" w:hAnsi="Tahoma" w:cs="Tahoma"/>
        </w:rPr>
      </w:pPr>
    </w:p>
    <w:p w:rsidR="005E1C54" w:rsidRPr="00570915" w:rsidRDefault="00C92AE7" w:rsidP="00B15C95">
      <w:pPr>
        <w:jc w:val="both"/>
        <w:rPr>
          <w:rFonts w:ascii="Tahoma" w:hAnsi="Tahoma" w:cs="Tahoma"/>
          <w:b/>
        </w:rPr>
      </w:pPr>
      <w:r w:rsidRPr="00570915">
        <w:rPr>
          <w:rFonts w:ascii="Tahoma" w:hAnsi="Tahoma" w:cs="Tahoma"/>
          <w:b/>
        </w:rPr>
        <w:t xml:space="preserve">CLÁUSULA DÉCIMA TERCEIRA – DA </w:t>
      </w:r>
      <w:r w:rsidR="007416FF">
        <w:rPr>
          <w:rFonts w:ascii="Tahoma" w:hAnsi="Tahoma" w:cs="Tahoma"/>
          <w:b/>
        </w:rPr>
        <w:t>GARANTIA</w:t>
      </w:r>
    </w:p>
    <w:p w:rsidR="005E1C54" w:rsidRPr="00B15C95" w:rsidRDefault="007416FF" w:rsidP="00B15C95">
      <w:pPr>
        <w:jc w:val="both"/>
        <w:rPr>
          <w:rFonts w:ascii="Tahoma" w:hAnsi="Tahoma" w:cs="Tahoma"/>
        </w:rPr>
      </w:pPr>
      <w:r>
        <w:rPr>
          <w:rFonts w:ascii="Tahoma" w:hAnsi="Tahoma" w:cs="Tahoma"/>
        </w:rPr>
        <w:t xml:space="preserve">13.1 </w:t>
      </w:r>
      <w:r w:rsidR="00C92AE7" w:rsidRPr="00B15C95">
        <w:rPr>
          <w:rFonts w:ascii="Tahoma" w:hAnsi="Tahoma" w:cs="Tahoma"/>
        </w:rPr>
        <w:t>– O prestador deverá, obrigatoriamente, reparar, corrigir, remover,</w:t>
      </w:r>
      <w:r>
        <w:rPr>
          <w:rFonts w:ascii="Tahoma" w:hAnsi="Tahoma" w:cs="Tahoma"/>
        </w:rPr>
        <w:t xml:space="preserve"> </w:t>
      </w:r>
      <w:r w:rsidR="00C92AE7" w:rsidRPr="00B15C95">
        <w:rPr>
          <w:rFonts w:ascii="Tahoma" w:hAnsi="Tahoma" w:cs="Tahoma"/>
        </w:rPr>
        <w:t>reconstruir</w:t>
      </w:r>
      <w:r>
        <w:rPr>
          <w:rFonts w:ascii="Tahoma" w:hAnsi="Tahoma" w:cs="Tahoma"/>
        </w:rPr>
        <w:t xml:space="preserve"> </w:t>
      </w:r>
      <w:r w:rsidR="00C92AE7" w:rsidRPr="00B15C95">
        <w:rPr>
          <w:rFonts w:ascii="Tahoma" w:hAnsi="Tahoma" w:cs="Tahoma"/>
        </w:rPr>
        <w:t>ou substituir, no todo ou em parte, quaisquer próteses dentárias, se nelas ocorrerem defeitos ou incorreções resultantes dos serviços ou dos materiais empregados, dentro de um período de garantia de 03 (três)</w:t>
      </w:r>
      <w:r>
        <w:rPr>
          <w:rFonts w:ascii="Tahoma" w:hAnsi="Tahoma" w:cs="Tahoma"/>
        </w:rPr>
        <w:t xml:space="preserve"> </w:t>
      </w:r>
      <w:r w:rsidR="00C92AE7" w:rsidRPr="00B15C95">
        <w:rPr>
          <w:rFonts w:ascii="Tahoma" w:hAnsi="Tahoma" w:cs="Tahoma"/>
        </w:rPr>
        <w:t>meses;</w:t>
      </w:r>
    </w:p>
    <w:p w:rsidR="005E1C54" w:rsidRPr="00B15C95" w:rsidRDefault="005E1C54" w:rsidP="00B15C95">
      <w:pPr>
        <w:jc w:val="both"/>
        <w:rPr>
          <w:rFonts w:ascii="Tahoma" w:hAnsi="Tahoma" w:cs="Tahoma"/>
        </w:rPr>
      </w:pPr>
    </w:p>
    <w:p w:rsidR="005E1C54" w:rsidRPr="00B15C95" w:rsidRDefault="00CF00B4" w:rsidP="00B15C95">
      <w:pPr>
        <w:jc w:val="both"/>
        <w:rPr>
          <w:rFonts w:ascii="Tahoma" w:hAnsi="Tahoma" w:cs="Tahoma"/>
        </w:rPr>
      </w:pPr>
      <w:r>
        <w:rPr>
          <w:rFonts w:ascii="Tahoma" w:hAnsi="Tahoma" w:cs="Tahoma"/>
        </w:rPr>
        <w:t xml:space="preserve">13.2 </w:t>
      </w:r>
      <w:r w:rsidR="00C92AE7" w:rsidRPr="00B15C95">
        <w:rPr>
          <w:rFonts w:ascii="Tahoma" w:hAnsi="Tahoma" w:cs="Tahoma"/>
        </w:rPr>
        <w:t>– A Secretaria de Saúde do Município não se responsabilizará por quaisquer defeitos que as próteses dentárias venham a apresentar, durante todas as etapas de sua realização pelo prestador, sendo  obrigação  do  prestador a correção ou indenização por conta da execução do serviço defeituoso e de possíveis lesões que a prótese defeituosa causar ao usuário.</w:t>
      </w:r>
    </w:p>
    <w:p w:rsidR="00330B9B" w:rsidRPr="00B15C95" w:rsidRDefault="00330B9B" w:rsidP="00B15C95">
      <w:pPr>
        <w:jc w:val="both"/>
        <w:rPr>
          <w:rFonts w:ascii="Tahoma" w:hAnsi="Tahoma" w:cs="Tahoma"/>
        </w:rPr>
      </w:pPr>
    </w:p>
    <w:p w:rsidR="005E1C54" w:rsidRPr="00CF00B4" w:rsidRDefault="00C92AE7" w:rsidP="00B15C95">
      <w:pPr>
        <w:jc w:val="both"/>
        <w:rPr>
          <w:rFonts w:ascii="Tahoma" w:hAnsi="Tahoma" w:cs="Tahoma"/>
          <w:b/>
        </w:rPr>
      </w:pPr>
      <w:r w:rsidRPr="00CF00B4">
        <w:rPr>
          <w:rFonts w:ascii="Tahoma" w:hAnsi="Tahoma" w:cs="Tahoma"/>
          <w:b/>
        </w:rPr>
        <w:t xml:space="preserve">CLÁUSULA DÉCIMA </w:t>
      </w:r>
      <w:r w:rsidR="00CF00B4">
        <w:rPr>
          <w:rFonts w:ascii="Tahoma" w:hAnsi="Tahoma" w:cs="Tahoma"/>
          <w:b/>
        </w:rPr>
        <w:t xml:space="preserve">QUARTA </w:t>
      </w:r>
      <w:r w:rsidRPr="00CF00B4">
        <w:rPr>
          <w:rFonts w:ascii="Tahoma" w:hAnsi="Tahoma" w:cs="Tahoma"/>
          <w:b/>
        </w:rPr>
        <w:t>– DAS VISTORIAS TÉCNICAS</w:t>
      </w:r>
    </w:p>
    <w:p w:rsidR="005E1C54" w:rsidRPr="00B15C95" w:rsidRDefault="00FD66B7" w:rsidP="00B15C95">
      <w:pPr>
        <w:jc w:val="both"/>
        <w:rPr>
          <w:rFonts w:ascii="Tahoma" w:hAnsi="Tahoma" w:cs="Tahoma"/>
        </w:rPr>
      </w:pPr>
      <w:r>
        <w:rPr>
          <w:rFonts w:ascii="Tahoma" w:hAnsi="Tahoma" w:cs="Tahoma"/>
        </w:rPr>
        <w:t xml:space="preserve">14.1 </w:t>
      </w:r>
      <w:r w:rsidR="00C92AE7" w:rsidRPr="00B15C95">
        <w:rPr>
          <w:rFonts w:ascii="Tahoma" w:hAnsi="Tahoma" w:cs="Tahoma"/>
        </w:rPr>
        <w:t>– O Responsável Técnico pela Odontologia da Se</w:t>
      </w:r>
      <w:r>
        <w:rPr>
          <w:rFonts w:ascii="Tahoma" w:hAnsi="Tahoma" w:cs="Tahoma"/>
        </w:rPr>
        <w:t>cretaria Municipal de Saúde de Tangará</w:t>
      </w:r>
      <w:r w:rsidR="00C92AE7" w:rsidRPr="00B15C95">
        <w:rPr>
          <w:rFonts w:ascii="Tahoma" w:hAnsi="Tahoma" w:cs="Tahoma"/>
        </w:rPr>
        <w:t xml:space="preserve"> realizará  visitas técnicas nas instalações do prestador, independente de prévio agendamento, para verificação da capacidade instalada e das reais condições de atendimento às necessidades da Secretaria Municipal de Saúde;</w:t>
      </w:r>
    </w:p>
    <w:p w:rsidR="005E1C54" w:rsidRPr="00B15C95" w:rsidRDefault="005E1C54" w:rsidP="00B15C95">
      <w:pPr>
        <w:jc w:val="both"/>
        <w:rPr>
          <w:rFonts w:ascii="Tahoma" w:hAnsi="Tahoma" w:cs="Tahoma"/>
        </w:rPr>
      </w:pPr>
    </w:p>
    <w:p w:rsidR="005E1C54" w:rsidRPr="00B15C95" w:rsidRDefault="00EA67D2" w:rsidP="00B15C95">
      <w:pPr>
        <w:jc w:val="both"/>
        <w:rPr>
          <w:rFonts w:ascii="Tahoma" w:hAnsi="Tahoma" w:cs="Tahoma"/>
        </w:rPr>
      </w:pPr>
      <w:r>
        <w:rPr>
          <w:rFonts w:ascii="Tahoma" w:hAnsi="Tahoma" w:cs="Tahoma"/>
        </w:rPr>
        <w:t xml:space="preserve">14.2 </w:t>
      </w:r>
      <w:r w:rsidR="00C92AE7" w:rsidRPr="00B15C95">
        <w:rPr>
          <w:rFonts w:ascii="Tahoma" w:hAnsi="Tahoma" w:cs="Tahoma"/>
        </w:rPr>
        <w:t>– As vistorias técnicas serão realizadas a qualquer momento, mesmo após a assinatura do contrato, a critério da Secretaria Municipal de Saúde;</w:t>
      </w:r>
    </w:p>
    <w:p w:rsidR="005E1C54" w:rsidRPr="00B15C95" w:rsidRDefault="005E1C54" w:rsidP="00B15C95">
      <w:pPr>
        <w:jc w:val="both"/>
        <w:rPr>
          <w:rFonts w:ascii="Tahoma" w:hAnsi="Tahoma" w:cs="Tahoma"/>
        </w:rPr>
      </w:pPr>
    </w:p>
    <w:p w:rsidR="005E1C54" w:rsidRPr="00B15C95" w:rsidRDefault="00EA67D2" w:rsidP="00B15C95">
      <w:pPr>
        <w:jc w:val="both"/>
        <w:rPr>
          <w:rFonts w:ascii="Tahoma" w:hAnsi="Tahoma" w:cs="Tahoma"/>
        </w:rPr>
      </w:pPr>
      <w:r>
        <w:rPr>
          <w:rFonts w:ascii="Tahoma" w:hAnsi="Tahoma" w:cs="Tahoma"/>
        </w:rPr>
        <w:t xml:space="preserve">14.3 </w:t>
      </w:r>
      <w:r w:rsidR="00C92AE7" w:rsidRPr="00B15C95">
        <w:rPr>
          <w:rFonts w:ascii="Tahoma" w:hAnsi="Tahoma" w:cs="Tahoma"/>
        </w:rPr>
        <w:t>– Não poderá haver qualquer impedimento às vistorias técnicas que serão realizadas pela Secretaria Municipal de Saúde.</w:t>
      </w:r>
    </w:p>
    <w:p w:rsidR="005E1C54" w:rsidRPr="00B15C95" w:rsidRDefault="005E1C54" w:rsidP="00B15C95">
      <w:pPr>
        <w:jc w:val="both"/>
        <w:rPr>
          <w:rFonts w:ascii="Tahoma" w:hAnsi="Tahoma" w:cs="Tahoma"/>
        </w:rPr>
      </w:pPr>
    </w:p>
    <w:p w:rsidR="005E1C54" w:rsidRPr="00EA67D2" w:rsidRDefault="00C92AE7" w:rsidP="00B15C95">
      <w:pPr>
        <w:jc w:val="both"/>
        <w:rPr>
          <w:rFonts w:ascii="Tahoma" w:hAnsi="Tahoma" w:cs="Tahoma"/>
          <w:b/>
        </w:rPr>
      </w:pPr>
      <w:r w:rsidRPr="00EA67D2">
        <w:rPr>
          <w:rFonts w:ascii="Tahoma" w:hAnsi="Tahoma" w:cs="Tahoma"/>
          <w:b/>
        </w:rPr>
        <w:t xml:space="preserve">CLÁUSULA DÉCIMA </w:t>
      </w:r>
      <w:r w:rsidR="00EA67D2" w:rsidRPr="00EA67D2">
        <w:rPr>
          <w:rFonts w:ascii="Tahoma" w:hAnsi="Tahoma" w:cs="Tahoma"/>
          <w:b/>
        </w:rPr>
        <w:t xml:space="preserve">QUINTA </w:t>
      </w:r>
      <w:r w:rsidRPr="00EA67D2">
        <w:rPr>
          <w:rFonts w:ascii="Tahoma" w:hAnsi="Tahoma" w:cs="Tahoma"/>
          <w:b/>
        </w:rPr>
        <w:t>- FORO</w:t>
      </w:r>
    </w:p>
    <w:p w:rsidR="005E1C54" w:rsidRPr="00B15C95" w:rsidRDefault="00EA67D2" w:rsidP="00B15C95">
      <w:pPr>
        <w:jc w:val="both"/>
        <w:rPr>
          <w:rFonts w:ascii="Tahoma" w:hAnsi="Tahoma" w:cs="Tahoma"/>
        </w:rPr>
      </w:pPr>
      <w:r>
        <w:rPr>
          <w:rFonts w:ascii="Tahoma" w:hAnsi="Tahoma" w:cs="Tahoma"/>
        </w:rPr>
        <w:lastRenderedPageBreak/>
        <w:t>15</w:t>
      </w:r>
      <w:r w:rsidR="00C92AE7" w:rsidRPr="00B15C95">
        <w:rPr>
          <w:rFonts w:ascii="Tahoma" w:hAnsi="Tahoma" w:cs="Tahoma"/>
        </w:rPr>
        <w:t xml:space="preserve">.1 As partes contratantes elegem o FORO da Comarca de </w:t>
      </w:r>
      <w:r w:rsidR="00720D8F">
        <w:rPr>
          <w:rFonts w:ascii="Tahoma" w:hAnsi="Tahoma" w:cs="Tahoma"/>
        </w:rPr>
        <w:t>Tangará</w:t>
      </w:r>
      <w:r w:rsidR="00C92AE7" w:rsidRPr="00B15C95">
        <w:rPr>
          <w:rFonts w:ascii="Tahoma" w:hAnsi="Tahoma" w:cs="Tahoma"/>
        </w:rPr>
        <w:t>, com a renúncia de qualquer outro, por mais privilegiado que seja, para dirimir as questões judiciais relativas ou resultantes do presente contrato.</w:t>
      </w:r>
    </w:p>
    <w:p w:rsidR="005E1C54" w:rsidRPr="00B15C95" w:rsidRDefault="005E1C54" w:rsidP="00B15C95">
      <w:pPr>
        <w:jc w:val="both"/>
        <w:rPr>
          <w:rFonts w:ascii="Tahoma" w:hAnsi="Tahoma" w:cs="Tahoma"/>
        </w:rPr>
      </w:pPr>
    </w:p>
    <w:p w:rsidR="005E1C54" w:rsidRPr="00B15C95" w:rsidRDefault="00C92AE7" w:rsidP="00B15C95">
      <w:pPr>
        <w:jc w:val="both"/>
        <w:rPr>
          <w:rFonts w:ascii="Tahoma" w:hAnsi="Tahoma" w:cs="Tahoma"/>
        </w:rPr>
      </w:pPr>
      <w:r w:rsidRPr="00B15C95">
        <w:rPr>
          <w:rFonts w:ascii="Tahoma" w:hAnsi="Tahoma" w:cs="Tahoma"/>
        </w:rPr>
        <w:t>E, por assim haverem acordado, declaram ambas as partes aceitar todas as disposições estabelecidas nas cláusulas do presente contrato, bem como observar fielmente outras disposições legais e regulamentares sobre o assunto, firmando-o em 0</w:t>
      </w:r>
      <w:r w:rsidR="00720D8F">
        <w:rPr>
          <w:rFonts w:ascii="Tahoma" w:hAnsi="Tahoma" w:cs="Tahoma"/>
        </w:rPr>
        <w:t>2</w:t>
      </w:r>
      <w:r w:rsidRPr="00B15C95">
        <w:rPr>
          <w:rFonts w:ascii="Tahoma" w:hAnsi="Tahoma" w:cs="Tahoma"/>
        </w:rPr>
        <w:t xml:space="preserve"> (</w:t>
      </w:r>
      <w:r w:rsidR="00720D8F">
        <w:rPr>
          <w:rFonts w:ascii="Tahoma" w:hAnsi="Tahoma" w:cs="Tahoma"/>
        </w:rPr>
        <w:t>duas</w:t>
      </w:r>
      <w:r w:rsidRPr="00B15C95">
        <w:rPr>
          <w:rFonts w:ascii="Tahoma" w:hAnsi="Tahoma" w:cs="Tahoma"/>
        </w:rPr>
        <w:t>) vias na presença das testemunhas abaixo assinadas.</w:t>
      </w:r>
    </w:p>
    <w:p w:rsidR="005E1C54" w:rsidRPr="00B15C95" w:rsidRDefault="005E1C54" w:rsidP="00B15C95">
      <w:pPr>
        <w:jc w:val="both"/>
        <w:rPr>
          <w:rFonts w:ascii="Tahoma" w:hAnsi="Tahoma" w:cs="Tahoma"/>
        </w:rPr>
      </w:pPr>
    </w:p>
    <w:p w:rsidR="005E1C54" w:rsidRDefault="00643B4F" w:rsidP="00B15C95">
      <w:pPr>
        <w:jc w:val="both"/>
        <w:rPr>
          <w:rFonts w:ascii="Tahoma" w:hAnsi="Tahoma" w:cs="Tahoma"/>
        </w:rPr>
      </w:pPr>
      <w:proofErr w:type="gramStart"/>
      <w:r>
        <w:rPr>
          <w:rFonts w:ascii="Tahoma" w:hAnsi="Tahoma" w:cs="Tahoma"/>
        </w:rPr>
        <w:t>Tangará</w:t>
      </w:r>
      <w:r w:rsidR="00720D8F">
        <w:rPr>
          <w:rFonts w:ascii="Tahoma" w:hAnsi="Tahoma" w:cs="Tahoma"/>
        </w:rPr>
        <w:t>/SC</w:t>
      </w:r>
      <w:r w:rsidR="00C92AE7" w:rsidRPr="00B15C95">
        <w:rPr>
          <w:rFonts w:ascii="Tahoma" w:hAnsi="Tahoma" w:cs="Tahoma"/>
        </w:rPr>
        <w:t xml:space="preserve">, </w:t>
      </w:r>
      <w:r w:rsidR="00C92AE7" w:rsidRPr="00B15C95">
        <w:rPr>
          <w:rFonts w:ascii="Tahoma" w:hAnsi="Tahoma" w:cs="Tahoma"/>
        </w:rPr>
        <w:tab/>
        <w:t xml:space="preserve">de </w:t>
      </w:r>
      <w:r w:rsidR="00C92AE7" w:rsidRPr="00B15C95">
        <w:rPr>
          <w:rFonts w:ascii="Tahoma" w:hAnsi="Tahoma" w:cs="Tahoma"/>
        </w:rPr>
        <w:tab/>
        <w:t>de 201</w:t>
      </w:r>
      <w:r>
        <w:rPr>
          <w:rFonts w:ascii="Tahoma" w:hAnsi="Tahoma" w:cs="Tahoma"/>
        </w:rPr>
        <w:t>7</w:t>
      </w:r>
      <w:r w:rsidR="00C92AE7" w:rsidRPr="00B15C95">
        <w:rPr>
          <w:rFonts w:ascii="Tahoma" w:hAnsi="Tahoma" w:cs="Tahoma"/>
        </w:rPr>
        <w:t>.</w:t>
      </w:r>
      <w:proofErr w:type="gramEnd"/>
    </w:p>
    <w:p w:rsidR="00EA67D2" w:rsidRDefault="00EA67D2" w:rsidP="00B15C95">
      <w:pPr>
        <w:jc w:val="both"/>
        <w:rPr>
          <w:rFonts w:ascii="Tahoma" w:hAnsi="Tahoma" w:cs="Tahoma"/>
        </w:rPr>
      </w:pPr>
    </w:p>
    <w:p w:rsidR="00EA67D2" w:rsidRDefault="00EA67D2" w:rsidP="00EA67D2">
      <w:pPr>
        <w:jc w:val="center"/>
        <w:rPr>
          <w:rFonts w:ascii="Tahoma" w:hAnsi="Tahoma" w:cs="Tahoma"/>
        </w:rPr>
      </w:pPr>
      <w:r>
        <w:rPr>
          <w:rFonts w:ascii="Tahoma" w:hAnsi="Tahoma" w:cs="Tahoma"/>
        </w:rPr>
        <w:t>________________________</w:t>
      </w:r>
    </w:p>
    <w:p w:rsidR="00EA67D2" w:rsidRDefault="00EA67D2" w:rsidP="00EA67D2">
      <w:pPr>
        <w:jc w:val="center"/>
        <w:rPr>
          <w:rFonts w:ascii="Tahoma" w:hAnsi="Tahoma" w:cs="Tahoma"/>
        </w:rPr>
      </w:pPr>
      <w:r>
        <w:rPr>
          <w:rFonts w:ascii="Tahoma" w:hAnsi="Tahoma" w:cs="Tahoma"/>
        </w:rPr>
        <w:t>CONTRATANTE</w:t>
      </w:r>
    </w:p>
    <w:p w:rsidR="00EA67D2" w:rsidRDefault="00EA67D2" w:rsidP="00EA67D2">
      <w:pPr>
        <w:jc w:val="center"/>
        <w:rPr>
          <w:rFonts w:ascii="Tahoma" w:hAnsi="Tahoma" w:cs="Tahoma"/>
        </w:rPr>
      </w:pPr>
      <w:r>
        <w:rPr>
          <w:rFonts w:ascii="Tahoma" w:hAnsi="Tahoma" w:cs="Tahoma"/>
        </w:rPr>
        <w:t>NADIR BAÚ DA SILVA</w:t>
      </w:r>
    </w:p>
    <w:p w:rsidR="00EA67D2" w:rsidRDefault="00EA67D2" w:rsidP="00EA67D2">
      <w:pPr>
        <w:jc w:val="center"/>
        <w:rPr>
          <w:rFonts w:ascii="Tahoma" w:hAnsi="Tahoma" w:cs="Tahoma"/>
        </w:rPr>
      </w:pPr>
      <w:r>
        <w:rPr>
          <w:rFonts w:ascii="Tahoma" w:hAnsi="Tahoma" w:cs="Tahoma"/>
        </w:rPr>
        <w:t>PREFEITO MUNICIPAL</w:t>
      </w:r>
    </w:p>
    <w:p w:rsidR="00EA67D2" w:rsidRDefault="00EA67D2" w:rsidP="00EA67D2">
      <w:pPr>
        <w:jc w:val="center"/>
        <w:rPr>
          <w:rFonts w:ascii="Tahoma" w:hAnsi="Tahoma" w:cs="Tahoma"/>
        </w:rPr>
      </w:pPr>
    </w:p>
    <w:p w:rsidR="00EA67D2" w:rsidRDefault="00EA67D2" w:rsidP="00EA67D2">
      <w:pPr>
        <w:jc w:val="center"/>
        <w:rPr>
          <w:rFonts w:ascii="Tahoma" w:hAnsi="Tahoma" w:cs="Tahoma"/>
        </w:rPr>
      </w:pPr>
      <w:r>
        <w:rPr>
          <w:rFonts w:ascii="Tahoma" w:hAnsi="Tahoma" w:cs="Tahoma"/>
        </w:rPr>
        <w:t>________________________</w:t>
      </w:r>
    </w:p>
    <w:p w:rsidR="00EA67D2" w:rsidRDefault="00EA67D2" w:rsidP="00EA67D2">
      <w:pPr>
        <w:jc w:val="center"/>
        <w:rPr>
          <w:rFonts w:ascii="Tahoma" w:hAnsi="Tahoma" w:cs="Tahoma"/>
        </w:rPr>
      </w:pPr>
      <w:r>
        <w:rPr>
          <w:rFonts w:ascii="Tahoma" w:hAnsi="Tahoma" w:cs="Tahoma"/>
        </w:rPr>
        <w:t>CONTRATADA</w:t>
      </w:r>
    </w:p>
    <w:p w:rsidR="00EA67D2" w:rsidRDefault="00EA67D2" w:rsidP="00EA67D2">
      <w:pPr>
        <w:jc w:val="center"/>
        <w:rPr>
          <w:rFonts w:ascii="Tahoma" w:hAnsi="Tahoma" w:cs="Tahoma"/>
        </w:rPr>
      </w:pPr>
    </w:p>
    <w:p w:rsidR="00EA67D2" w:rsidRDefault="00EA67D2" w:rsidP="00EA67D2">
      <w:pPr>
        <w:rPr>
          <w:rFonts w:ascii="Tahoma" w:hAnsi="Tahoma" w:cs="Tahoma"/>
        </w:rPr>
      </w:pPr>
      <w:r>
        <w:rPr>
          <w:rFonts w:ascii="Tahoma" w:hAnsi="Tahoma" w:cs="Tahoma"/>
        </w:rPr>
        <w:t>TESTEMUNHAS:</w:t>
      </w:r>
    </w:p>
    <w:p w:rsidR="00323DBD" w:rsidRDefault="00323DBD" w:rsidP="00EA67D2">
      <w:pPr>
        <w:rPr>
          <w:rFonts w:ascii="Tahoma" w:hAnsi="Tahoma" w:cs="Tahoma"/>
        </w:rPr>
      </w:pPr>
    </w:p>
    <w:p w:rsidR="00EA67D2" w:rsidRPr="00EA67D2" w:rsidRDefault="00EA67D2" w:rsidP="00EA67D2">
      <w:pPr>
        <w:pStyle w:val="PargrafodaLista"/>
        <w:numPr>
          <w:ilvl w:val="0"/>
          <w:numId w:val="30"/>
        </w:numPr>
        <w:rPr>
          <w:rFonts w:ascii="Tahoma" w:hAnsi="Tahoma" w:cs="Tahoma"/>
        </w:rPr>
      </w:pPr>
      <w:r>
        <w:rPr>
          <w:rFonts w:ascii="Tahoma" w:hAnsi="Tahoma" w:cs="Tahoma"/>
        </w:rPr>
        <w:t>________________________               2. __________________________</w:t>
      </w:r>
    </w:p>
    <w:p w:rsidR="005E1C54" w:rsidRPr="00B15C95" w:rsidRDefault="005E1C54" w:rsidP="00B15C95">
      <w:pPr>
        <w:jc w:val="both"/>
        <w:rPr>
          <w:rFonts w:ascii="Tahoma" w:hAnsi="Tahoma" w:cs="Tahoma"/>
        </w:rPr>
        <w:sectPr w:rsidR="005E1C54" w:rsidRPr="00B15C95" w:rsidSect="00F85D3E">
          <w:headerReference w:type="default" r:id="rId18"/>
          <w:pgSz w:w="11900" w:h="16840"/>
          <w:pgMar w:top="-2269" w:right="960" w:bottom="1560" w:left="1540" w:header="1406" w:footer="0" w:gutter="0"/>
          <w:cols w:space="720"/>
        </w:sectPr>
      </w:pPr>
    </w:p>
    <w:p w:rsidR="005E1C54" w:rsidRPr="00B15C95" w:rsidRDefault="005E1C54" w:rsidP="00B15C95">
      <w:pPr>
        <w:jc w:val="both"/>
        <w:rPr>
          <w:rFonts w:ascii="Tahoma" w:hAnsi="Tahoma" w:cs="Tahoma"/>
        </w:rPr>
      </w:pPr>
    </w:p>
    <w:sectPr w:rsidR="005E1C54" w:rsidRPr="00B15C95" w:rsidSect="00330B9B">
      <w:type w:val="continuous"/>
      <w:pgSz w:w="11900" w:h="16840"/>
      <w:pgMar w:top="-1276" w:right="960" w:bottom="280" w:left="1540" w:header="720" w:footer="720" w:gutter="0"/>
      <w:cols w:num="2" w:space="720" w:equalWidth="0">
        <w:col w:w="3633" w:space="1417"/>
        <w:col w:w="43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BC" w:rsidRDefault="004972BC">
      <w:r>
        <w:separator/>
      </w:r>
    </w:p>
  </w:endnote>
  <w:endnote w:type="continuationSeparator" w:id="0">
    <w:p w:rsidR="004972BC" w:rsidRDefault="0049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BC" w:rsidRDefault="004972BC">
      <w:r>
        <w:separator/>
      </w:r>
    </w:p>
  </w:footnote>
  <w:footnote w:type="continuationSeparator" w:id="0">
    <w:p w:rsidR="004972BC" w:rsidRDefault="0049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2D" w:rsidRDefault="00EC092D">
    <w:pPr>
      <w:pStyle w:val="Cabealho"/>
    </w:pPr>
  </w:p>
  <w:p w:rsidR="00EC092D" w:rsidRDefault="00EC092D"/>
  <w:p w:rsidR="00EC092D" w:rsidRDefault="00EC09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95" w:rsidRDefault="00B15C95">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95" w:rsidRDefault="00B15C95">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8BA"/>
    <w:multiLevelType w:val="multilevel"/>
    <w:tmpl w:val="AECE9066"/>
    <w:lvl w:ilvl="0">
      <w:start w:val="3"/>
      <w:numFmt w:val="decimal"/>
      <w:lvlText w:val="%1"/>
      <w:lvlJc w:val="left"/>
      <w:pPr>
        <w:ind w:left="116" w:hanging="296"/>
        <w:jc w:val="left"/>
      </w:pPr>
      <w:rPr>
        <w:rFonts w:hint="default"/>
      </w:rPr>
    </w:lvl>
    <w:lvl w:ilvl="1">
      <w:start w:val="1"/>
      <w:numFmt w:val="decimal"/>
      <w:lvlText w:val="%1.%2"/>
      <w:lvlJc w:val="left"/>
      <w:pPr>
        <w:ind w:left="116" w:hanging="296"/>
        <w:jc w:val="left"/>
      </w:pPr>
      <w:rPr>
        <w:rFonts w:ascii="Tahoma" w:eastAsia="Times New Roman" w:hAnsi="Tahoma" w:cs="Tahoma" w:hint="default"/>
        <w:spacing w:val="-1"/>
        <w:w w:val="102"/>
        <w:sz w:val="22"/>
        <w:szCs w:val="22"/>
      </w:rPr>
    </w:lvl>
    <w:lvl w:ilvl="2">
      <w:start w:val="1"/>
      <w:numFmt w:val="decimal"/>
      <w:lvlText w:val="%1.%2.%3"/>
      <w:lvlJc w:val="left"/>
      <w:pPr>
        <w:ind w:left="116" w:hanging="466"/>
        <w:jc w:val="left"/>
      </w:pPr>
      <w:rPr>
        <w:rFonts w:ascii="Tahoma" w:eastAsia="Times New Roman" w:hAnsi="Tahoma" w:cs="Tahoma" w:hint="default"/>
        <w:spacing w:val="-1"/>
        <w:w w:val="102"/>
        <w:sz w:val="22"/>
        <w:szCs w:val="22"/>
      </w:rPr>
    </w:lvl>
    <w:lvl w:ilvl="3">
      <w:numFmt w:val="bullet"/>
      <w:lvlText w:val="•"/>
      <w:lvlJc w:val="left"/>
      <w:pPr>
        <w:ind w:left="2904" w:hanging="466"/>
      </w:pPr>
      <w:rPr>
        <w:rFonts w:hint="default"/>
      </w:rPr>
    </w:lvl>
    <w:lvl w:ilvl="4">
      <w:numFmt w:val="bullet"/>
      <w:lvlText w:val="•"/>
      <w:lvlJc w:val="left"/>
      <w:pPr>
        <w:ind w:left="3832" w:hanging="466"/>
      </w:pPr>
      <w:rPr>
        <w:rFonts w:hint="default"/>
      </w:rPr>
    </w:lvl>
    <w:lvl w:ilvl="5">
      <w:numFmt w:val="bullet"/>
      <w:lvlText w:val="•"/>
      <w:lvlJc w:val="left"/>
      <w:pPr>
        <w:ind w:left="4760" w:hanging="466"/>
      </w:pPr>
      <w:rPr>
        <w:rFonts w:hint="default"/>
      </w:rPr>
    </w:lvl>
    <w:lvl w:ilvl="6">
      <w:numFmt w:val="bullet"/>
      <w:lvlText w:val="•"/>
      <w:lvlJc w:val="left"/>
      <w:pPr>
        <w:ind w:left="5688" w:hanging="466"/>
      </w:pPr>
      <w:rPr>
        <w:rFonts w:hint="default"/>
      </w:rPr>
    </w:lvl>
    <w:lvl w:ilvl="7">
      <w:numFmt w:val="bullet"/>
      <w:lvlText w:val="•"/>
      <w:lvlJc w:val="left"/>
      <w:pPr>
        <w:ind w:left="6616" w:hanging="466"/>
      </w:pPr>
      <w:rPr>
        <w:rFonts w:hint="default"/>
      </w:rPr>
    </w:lvl>
    <w:lvl w:ilvl="8">
      <w:numFmt w:val="bullet"/>
      <w:lvlText w:val="•"/>
      <w:lvlJc w:val="left"/>
      <w:pPr>
        <w:ind w:left="7544" w:hanging="466"/>
      </w:pPr>
      <w:rPr>
        <w:rFonts w:hint="default"/>
      </w:rPr>
    </w:lvl>
  </w:abstractNum>
  <w:abstractNum w:abstractNumId="1">
    <w:nsid w:val="04E62DB1"/>
    <w:multiLevelType w:val="multilevel"/>
    <w:tmpl w:val="DA7C6D3C"/>
    <w:lvl w:ilvl="0">
      <w:start w:val="13"/>
      <w:numFmt w:val="decimal"/>
      <w:lvlText w:val="%1"/>
      <w:lvlJc w:val="left"/>
      <w:pPr>
        <w:ind w:left="115" w:hanging="418"/>
        <w:jc w:val="left"/>
      </w:pPr>
      <w:rPr>
        <w:rFonts w:hint="default"/>
      </w:rPr>
    </w:lvl>
    <w:lvl w:ilvl="1">
      <w:start w:val="1"/>
      <w:numFmt w:val="decimal"/>
      <w:lvlText w:val="%1.%2"/>
      <w:lvlJc w:val="left"/>
      <w:pPr>
        <w:ind w:left="115" w:hanging="418"/>
        <w:jc w:val="left"/>
      </w:pPr>
      <w:rPr>
        <w:rFonts w:ascii="Times New Roman" w:eastAsia="Times New Roman" w:hAnsi="Times New Roman" w:cs="Times New Roman" w:hint="default"/>
        <w:spacing w:val="-1"/>
        <w:w w:val="102"/>
        <w:sz w:val="19"/>
        <w:szCs w:val="19"/>
      </w:rPr>
    </w:lvl>
    <w:lvl w:ilvl="2">
      <w:numFmt w:val="bullet"/>
      <w:lvlText w:val="•"/>
      <w:lvlJc w:val="left"/>
      <w:pPr>
        <w:ind w:left="1976" w:hanging="418"/>
      </w:pPr>
      <w:rPr>
        <w:rFonts w:hint="default"/>
      </w:rPr>
    </w:lvl>
    <w:lvl w:ilvl="3">
      <w:numFmt w:val="bullet"/>
      <w:lvlText w:val="•"/>
      <w:lvlJc w:val="left"/>
      <w:pPr>
        <w:ind w:left="2904" w:hanging="418"/>
      </w:pPr>
      <w:rPr>
        <w:rFonts w:hint="default"/>
      </w:rPr>
    </w:lvl>
    <w:lvl w:ilvl="4">
      <w:numFmt w:val="bullet"/>
      <w:lvlText w:val="•"/>
      <w:lvlJc w:val="left"/>
      <w:pPr>
        <w:ind w:left="3832" w:hanging="418"/>
      </w:pPr>
      <w:rPr>
        <w:rFonts w:hint="default"/>
      </w:rPr>
    </w:lvl>
    <w:lvl w:ilvl="5">
      <w:numFmt w:val="bullet"/>
      <w:lvlText w:val="•"/>
      <w:lvlJc w:val="left"/>
      <w:pPr>
        <w:ind w:left="4760" w:hanging="418"/>
      </w:pPr>
      <w:rPr>
        <w:rFonts w:hint="default"/>
      </w:rPr>
    </w:lvl>
    <w:lvl w:ilvl="6">
      <w:numFmt w:val="bullet"/>
      <w:lvlText w:val="•"/>
      <w:lvlJc w:val="left"/>
      <w:pPr>
        <w:ind w:left="5688" w:hanging="418"/>
      </w:pPr>
      <w:rPr>
        <w:rFonts w:hint="default"/>
      </w:rPr>
    </w:lvl>
    <w:lvl w:ilvl="7">
      <w:numFmt w:val="bullet"/>
      <w:lvlText w:val="•"/>
      <w:lvlJc w:val="left"/>
      <w:pPr>
        <w:ind w:left="6616" w:hanging="418"/>
      </w:pPr>
      <w:rPr>
        <w:rFonts w:hint="default"/>
      </w:rPr>
    </w:lvl>
    <w:lvl w:ilvl="8">
      <w:numFmt w:val="bullet"/>
      <w:lvlText w:val="•"/>
      <w:lvlJc w:val="left"/>
      <w:pPr>
        <w:ind w:left="7544" w:hanging="418"/>
      </w:pPr>
      <w:rPr>
        <w:rFonts w:hint="default"/>
      </w:rPr>
    </w:lvl>
  </w:abstractNum>
  <w:abstractNum w:abstractNumId="2">
    <w:nsid w:val="05D90428"/>
    <w:multiLevelType w:val="multilevel"/>
    <w:tmpl w:val="0D4A30EE"/>
    <w:lvl w:ilvl="0">
      <w:start w:val="15"/>
      <w:numFmt w:val="decimal"/>
      <w:lvlText w:val="%1"/>
      <w:lvlJc w:val="left"/>
      <w:pPr>
        <w:ind w:left="116" w:hanging="428"/>
        <w:jc w:val="left"/>
      </w:pPr>
      <w:rPr>
        <w:rFonts w:hint="default"/>
      </w:rPr>
    </w:lvl>
    <w:lvl w:ilvl="1">
      <w:start w:val="1"/>
      <w:numFmt w:val="decimal"/>
      <w:lvlText w:val="%1.%2"/>
      <w:lvlJc w:val="left"/>
      <w:pPr>
        <w:ind w:left="116" w:hanging="428"/>
        <w:jc w:val="left"/>
      </w:pPr>
      <w:rPr>
        <w:rFonts w:ascii="Times New Roman" w:eastAsia="Times New Roman" w:hAnsi="Times New Roman" w:cs="Times New Roman" w:hint="default"/>
        <w:spacing w:val="-1"/>
        <w:w w:val="102"/>
        <w:sz w:val="19"/>
        <w:szCs w:val="19"/>
      </w:rPr>
    </w:lvl>
    <w:lvl w:ilvl="2">
      <w:numFmt w:val="bullet"/>
      <w:lvlText w:val="•"/>
      <w:lvlJc w:val="left"/>
      <w:pPr>
        <w:ind w:left="1976" w:hanging="428"/>
      </w:pPr>
      <w:rPr>
        <w:rFonts w:hint="default"/>
      </w:rPr>
    </w:lvl>
    <w:lvl w:ilvl="3">
      <w:numFmt w:val="bullet"/>
      <w:lvlText w:val="•"/>
      <w:lvlJc w:val="left"/>
      <w:pPr>
        <w:ind w:left="2904" w:hanging="428"/>
      </w:pPr>
      <w:rPr>
        <w:rFonts w:hint="default"/>
      </w:rPr>
    </w:lvl>
    <w:lvl w:ilvl="4">
      <w:numFmt w:val="bullet"/>
      <w:lvlText w:val="•"/>
      <w:lvlJc w:val="left"/>
      <w:pPr>
        <w:ind w:left="3832" w:hanging="428"/>
      </w:pPr>
      <w:rPr>
        <w:rFonts w:hint="default"/>
      </w:rPr>
    </w:lvl>
    <w:lvl w:ilvl="5">
      <w:numFmt w:val="bullet"/>
      <w:lvlText w:val="•"/>
      <w:lvlJc w:val="left"/>
      <w:pPr>
        <w:ind w:left="4760" w:hanging="428"/>
      </w:pPr>
      <w:rPr>
        <w:rFonts w:hint="default"/>
      </w:rPr>
    </w:lvl>
    <w:lvl w:ilvl="6">
      <w:numFmt w:val="bullet"/>
      <w:lvlText w:val="•"/>
      <w:lvlJc w:val="left"/>
      <w:pPr>
        <w:ind w:left="5688" w:hanging="428"/>
      </w:pPr>
      <w:rPr>
        <w:rFonts w:hint="default"/>
      </w:rPr>
    </w:lvl>
    <w:lvl w:ilvl="7">
      <w:numFmt w:val="bullet"/>
      <w:lvlText w:val="•"/>
      <w:lvlJc w:val="left"/>
      <w:pPr>
        <w:ind w:left="6616" w:hanging="428"/>
      </w:pPr>
      <w:rPr>
        <w:rFonts w:hint="default"/>
      </w:rPr>
    </w:lvl>
    <w:lvl w:ilvl="8">
      <w:numFmt w:val="bullet"/>
      <w:lvlText w:val="•"/>
      <w:lvlJc w:val="left"/>
      <w:pPr>
        <w:ind w:left="7544" w:hanging="428"/>
      </w:pPr>
      <w:rPr>
        <w:rFonts w:hint="default"/>
      </w:rPr>
    </w:lvl>
  </w:abstractNum>
  <w:abstractNum w:abstractNumId="3">
    <w:nsid w:val="069E1AC7"/>
    <w:multiLevelType w:val="multilevel"/>
    <w:tmpl w:val="FFC489AE"/>
    <w:lvl w:ilvl="0">
      <w:start w:val="5"/>
      <w:numFmt w:val="decimal"/>
      <w:lvlText w:val="%1"/>
      <w:lvlJc w:val="left"/>
      <w:pPr>
        <w:ind w:left="116" w:hanging="303"/>
        <w:jc w:val="left"/>
      </w:pPr>
      <w:rPr>
        <w:rFonts w:hint="default"/>
      </w:rPr>
    </w:lvl>
    <w:lvl w:ilvl="1">
      <w:start w:val="1"/>
      <w:numFmt w:val="decimal"/>
      <w:lvlText w:val="%1.%2"/>
      <w:lvlJc w:val="left"/>
      <w:pPr>
        <w:ind w:left="116" w:hanging="303"/>
        <w:jc w:val="left"/>
      </w:pPr>
      <w:rPr>
        <w:rFonts w:ascii="Tahoma" w:eastAsia="Times New Roman" w:hAnsi="Tahoma" w:cs="Tahoma" w:hint="default"/>
        <w:spacing w:val="-1"/>
        <w:w w:val="102"/>
        <w:sz w:val="22"/>
        <w:szCs w:val="22"/>
      </w:rPr>
    </w:lvl>
    <w:lvl w:ilvl="2">
      <w:start w:val="1"/>
      <w:numFmt w:val="decimal"/>
      <w:lvlText w:val="%1.%2.%3"/>
      <w:lvlJc w:val="left"/>
      <w:pPr>
        <w:ind w:left="116" w:hanging="454"/>
        <w:jc w:val="left"/>
      </w:pPr>
      <w:rPr>
        <w:rFonts w:hint="default"/>
        <w:spacing w:val="-1"/>
        <w:w w:val="102"/>
      </w:rPr>
    </w:lvl>
    <w:lvl w:ilvl="3">
      <w:numFmt w:val="bullet"/>
      <w:lvlText w:val="•"/>
      <w:lvlJc w:val="left"/>
      <w:pPr>
        <w:ind w:left="2904" w:hanging="454"/>
      </w:pPr>
      <w:rPr>
        <w:rFonts w:hint="default"/>
      </w:rPr>
    </w:lvl>
    <w:lvl w:ilvl="4">
      <w:numFmt w:val="bullet"/>
      <w:lvlText w:val="•"/>
      <w:lvlJc w:val="left"/>
      <w:pPr>
        <w:ind w:left="3832" w:hanging="454"/>
      </w:pPr>
      <w:rPr>
        <w:rFonts w:hint="default"/>
      </w:rPr>
    </w:lvl>
    <w:lvl w:ilvl="5">
      <w:numFmt w:val="bullet"/>
      <w:lvlText w:val="•"/>
      <w:lvlJc w:val="left"/>
      <w:pPr>
        <w:ind w:left="4760" w:hanging="454"/>
      </w:pPr>
      <w:rPr>
        <w:rFonts w:hint="default"/>
      </w:rPr>
    </w:lvl>
    <w:lvl w:ilvl="6">
      <w:numFmt w:val="bullet"/>
      <w:lvlText w:val="•"/>
      <w:lvlJc w:val="left"/>
      <w:pPr>
        <w:ind w:left="5688" w:hanging="454"/>
      </w:pPr>
      <w:rPr>
        <w:rFonts w:hint="default"/>
      </w:rPr>
    </w:lvl>
    <w:lvl w:ilvl="7">
      <w:numFmt w:val="bullet"/>
      <w:lvlText w:val="•"/>
      <w:lvlJc w:val="left"/>
      <w:pPr>
        <w:ind w:left="6616" w:hanging="454"/>
      </w:pPr>
      <w:rPr>
        <w:rFonts w:hint="default"/>
      </w:rPr>
    </w:lvl>
    <w:lvl w:ilvl="8">
      <w:numFmt w:val="bullet"/>
      <w:lvlText w:val="•"/>
      <w:lvlJc w:val="left"/>
      <w:pPr>
        <w:ind w:left="7544" w:hanging="454"/>
      </w:pPr>
      <w:rPr>
        <w:rFonts w:hint="default"/>
      </w:rPr>
    </w:lvl>
  </w:abstractNum>
  <w:abstractNum w:abstractNumId="4">
    <w:nsid w:val="0CCB738D"/>
    <w:multiLevelType w:val="hybridMultilevel"/>
    <w:tmpl w:val="5ADC305C"/>
    <w:lvl w:ilvl="0" w:tplc="C504AF8C">
      <w:numFmt w:val="bullet"/>
      <w:lvlText w:val="-"/>
      <w:lvlJc w:val="left"/>
      <w:pPr>
        <w:ind w:left="116" w:hanging="128"/>
      </w:pPr>
      <w:rPr>
        <w:rFonts w:ascii="Times New Roman" w:eastAsia="Times New Roman" w:hAnsi="Times New Roman" w:cs="Times New Roman" w:hint="default"/>
        <w:w w:val="102"/>
        <w:sz w:val="21"/>
        <w:szCs w:val="21"/>
      </w:rPr>
    </w:lvl>
    <w:lvl w:ilvl="1" w:tplc="4216B4A0">
      <w:numFmt w:val="bullet"/>
      <w:lvlText w:val="•"/>
      <w:lvlJc w:val="left"/>
      <w:pPr>
        <w:ind w:left="1048" w:hanging="128"/>
      </w:pPr>
      <w:rPr>
        <w:rFonts w:hint="default"/>
      </w:rPr>
    </w:lvl>
    <w:lvl w:ilvl="2" w:tplc="E0C235AA">
      <w:numFmt w:val="bullet"/>
      <w:lvlText w:val="•"/>
      <w:lvlJc w:val="left"/>
      <w:pPr>
        <w:ind w:left="1976" w:hanging="128"/>
      </w:pPr>
      <w:rPr>
        <w:rFonts w:hint="default"/>
      </w:rPr>
    </w:lvl>
    <w:lvl w:ilvl="3" w:tplc="1472E112">
      <w:numFmt w:val="bullet"/>
      <w:lvlText w:val="•"/>
      <w:lvlJc w:val="left"/>
      <w:pPr>
        <w:ind w:left="2904" w:hanging="128"/>
      </w:pPr>
      <w:rPr>
        <w:rFonts w:hint="default"/>
      </w:rPr>
    </w:lvl>
    <w:lvl w:ilvl="4" w:tplc="0EB47BE6">
      <w:numFmt w:val="bullet"/>
      <w:lvlText w:val="•"/>
      <w:lvlJc w:val="left"/>
      <w:pPr>
        <w:ind w:left="3832" w:hanging="128"/>
      </w:pPr>
      <w:rPr>
        <w:rFonts w:hint="default"/>
      </w:rPr>
    </w:lvl>
    <w:lvl w:ilvl="5" w:tplc="CC36B81E">
      <w:numFmt w:val="bullet"/>
      <w:lvlText w:val="•"/>
      <w:lvlJc w:val="left"/>
      <w:pPr>
        <w:ind w:left="4760" w:hanging="128"/>
      </w:pPr>
      <w:rPr>
        <w:rFonts w:hint="default"/>
      </w:rPr>
    </w:lvl>
    <w:lvl w:ilvl="6" w:tplc="C58AE69C">
      <w:numFmt w:val="bullet"/>
      <w:lvlText w:val="•"/>
      <w:lvlJc w:val="left"/>
      <w:pPr>
        <w:ind w:left="5688" w:hanging="128"/>
      </w:pPr>
      <w:rPr>
        <w:rFonts w:hint="default"/>
      </w:rPr>
    </w:lvl>
    <w:lvl w:ilvl="7" w:tplc="7DB4F5F2">
      <w:numFmt w:val="bullet"/>
      <w:lvlText w:val="•"/>
      <w:lvlJc w:val="left"/>
      <w:pPr>
        <w:ind w:left="6616" w:hanging="128"/>
      </w:pPr>
      <w:rPr>
        <w:rFonts w:hint="default"/>
      </w:rPr>
    </w:lvl>
    <w:lvl w:ilvl="8" w:tplc="E4F0910E">
      <w:numFmt w:val="bullet"/>
      <w:lvlText w:val="•"/>
      <w:lvlJc w:val="left"/>
      <w:pPr>
        <w:ind w:left="7544" w:hanging="128"/>
      </w:pPr>
      <w:rPr>
        <w:rFonts w:hint="default"/>
      </w:rPr>
    </w:lvl>
  </w:abstractNum>
  <w:abstractNum w:abstractNumId="5">
    <w:nsid w:val="12654F06"/>
    <w:multiLevelType w:val="hybridMultilevel"/>
    <w:tmpl w:val="D9C2952A"/>
    <w:lvl w:ilvl="0" w:tplc="E870CB38">
      <w:start w:val="1"/>
      <w:numFmt w:val="lowerLetter"/>
      <w:lvlText w:val="%1)"/>
      <w:lvlJc w:val="left"/>
      <w:pPr>
        <w:ind w:left="317" w:hanging="202"/>
        <w:jc w:val="left"/>
      </w:pPr>
      <w:rPr>
        <w:rFonts w:ascii="Times New Roman" w:eastAsia="Times New Roman" w:hAnsi="Times New Roman" w:cs="Times New Roman" w:hint="default"/>
        <w:w w:val="102"/>
        <w:sz w:val="19"/>
        <w:szCs w:val="19"/>
      </w:rPr>
    </w:lvl>
    <w:lvl w:ilvl="1" w:tplc="C91E23D8">
      <w:numFmt w:val="bullet"/>
      <w:lvlText w:val="•"/>
      <w:lvlJc w:val="left"/>
      <w:pPr>
        <w:ind w:left="1228" w:hanging="202"/>
      </w:pPr>
      <w:rPr>
        <w:rFonts w:hint="default"/>
      </w:rPr>
    </w:lvl>
    <w:lvl w:ilvl="2" w:tplc="66C8A3A4">
      <w:numFmt w:val="bullet"/>
      <w:lvlText w:val="•"/>
      <w:lvlJc w:val="left"/>
      <w:pPr>
        <w:ind w:left="2136" w:hanging="202"/>
      </w:pPr>
      <w:rPr>
        <w:rFonts w:hint="default"/>
      </w:rPr>
    </w:lvl>
    <w:lvl w:ilvl="3" w:tplc="463E04EC">
      <w:numFmt w:val="bullet"/>
      <w:lvlText w:val="•"/>
      <w:lvlJc w:val="left"/>
      <w:pPr>
        <w:ind w:left="3044" w:hanging="202"/>
      </w:pPr>
      <w:rPr>
        <w:rFonts w:hint="default"/>
      </w:rPr>
    </w:lvl>
    <w:lvl w:ilvl="4" w:tplc="48F67778">
      <w:numFmt w:val="bullet"/>
      <w:lvlText w:val="•"/>
      <w:lvlJc w:val="left"/>
      <w:pPr>
        <w:ind w:left="3952" w:hanging="202"/>
      </w:pPr>
      <w:rPr>
        <w:rFonts w:hint="default"/>
      </w:rPr>
    </w:lvl>
    <w:lvl w:ilvl="5" w:tplc="C25020D2">
      <w:numFmt w:val="bullet"/>
      <w:lvlText w:val="•"/>
      <w:lvlJc w:val="left"/>
      <w:pPr>
        <w:ind w:left="4860" w:hanging="202"/>
      </w:pPr>
      <w:rPr>
        <w:rFonts w:hint="default"/>
      </w:rPr>
    </w:lvl>
    <w:lvl w:ilvl="6" w:tplc="97869F38">
      <w:numFmt w:val="bullet"/>
      <w:lvlText w:val="•"/>
      <w:lvlJc w:val="left"/>
      <w:pPr>
        <w:ind w:left="5768" w:hanging="202"/>
      </w:pPr>
      <w:rPr>
        <w:rFonts w:hint="default"/>
      </w:rPr>
    </w:lvl>
    <w:lvl w:ilvl="7" w:tplc="943438D0">
      <w:numFmt w:val="bullet"/>
      <w:lvlText w:val="•"/>
      <w:lvlJc w:val="left"/>
      <w:pPr>
        <w:ind w:left="6676" w:hanging="202"/>
      </w:pPr>
      <w:rPr>
        <w:rFonts w:hint="default"/>
      </w:rPr>
    </w:lvl>
    <w:lvl w:ilvl="8" w:tplc="1072442E">
      <w:numFmt w:val="bullet"/>
      <w:lvlText w:val="•"/>
      <w:lvlJc w:val="left"/>
      <w:pPr>
        <w:ind w:left="7584" w:hanging="202"/>
      </w:pPr>
      <w:rPr>
        <w:rFonts w:hint="default"/>
      </w:rPr>
    </w:lvl>
  </w:abstractNum>
  <w:abstractNum w:abstractNumId="6">
    <w:nsid w:val="13EB3FD1"/>
    <w:multiLevelType w:val="multilevel"/>
    <w:tmpl w:val="48E042B2"/>
    <w:lvl w:ilvl="0">
      <w:start w:val="5"/>
      <w:numFmt w:val="decimal"/>
      <w:lvlText w:val="%1"/>
      <w:lvlJc w:val="left"/>
      <w:pPr>
        <w:ind w:left="135" w:hanging="370"/>
        <w:jc w:val="left"/>
      </w:pPr>
      <w:rPr>
        <w:rFonts w:hint="default"/>
      </w:rPr>
    </w:lvl>
    <w:lvl w:ilvl="1">
      <w:start w:val="5"/>
      <w:numFmt w:val="decimal"/>
      <w:lvlText w:val="%1.%2"/>
      <w:lvlJc w:val="left"/>
      <w:pPr>
        <w:ind w:left="135" w:hanging="370"/>
        <w:jc w:val="left"/>
      </w:pPr>
      <w:rPr>
        <w:rFonts w:ascii="Times New Roman" w:eastAsia="Times New Roman" w:hAnsi="Times New Roman" w:cs="Times New Roman" w:hint="default"/>
        <w:w w:val="102"/>
        <w:sz w:val="21"/>
        <w:szCs w:val="21"/>
      </w:rPr>
    </w:lvl>
    <w:lvl w:ilvl="2">
      <w:numFmt w:val="bullet"/>
      <w:lvlText w:val="•"/>
      <w:lvlJc w:val="left"/>
      <w:pPr>
        <w:ind w:left="1996" w:hanging="370"/>
      </w:pPr>
      <w:rPr>
        <w:rFonts w:hint="default"/>
      </w:rPr>
    </w:lvl>
    <w:lvl w:ilvl="3">
      <w:numFmt w:val="bullet"/>
      <w:lvlText w:val="•"/>
      <w:lvlJc w:val="left"/>
      <w:pPr>
        <w:ind w:left="2924" w:hanging="370"/>
      </w:pPr>
      <w:rPr>
        <w:rFonts w:hint="default"/>
      </w:rPr>
    </w:lvl>
    <w:lvl w:ilvl="4">
      <w:numFmt w:val="bullet"/>
      <w:lvlText w:val="•"/>
      <w:lvlJc w:val="left"/>
      <w:pPr>
        <w:ind w:left="3852" w:hanging="370"/>
      </w:pPr>
      <w:rPr>
        <w:rFonts w:hint="default"/>
      </w:rPr>
    </w:lvl>
    <w:lvl w:ilvl="5">
      <w:numFmt w:val="bullet"/>
      <w:lvlText w:val="•"/>
      <w:lvlJc w:val="left"/>
      <w:pPr>
        <w:ind w:left="4780" w:hanging="370"/>
      </w:pPr>
      <w:rPr>
        <w:rFonts w:hint="default"/>
      </w:rPr>
    </w:lvl>
    <w:lvl w:ilvl="6">
      <w:numFmt w:val="bullet"/>
      <w:lvlText w:val="•"/>
      <w:lvlJc w:val="left"/>
      <w:pPr>
        <w:ind w:left="5708" w:hanging="370"/>
      </w:pPr>
      <w:rPr>
        <w:rFonts w:hint="default"/>
      </w:rPr>
    </w:lvl>
    <w:lvl w:ilvl="7">
      <w:numFmt w:val="bullet"/>
      <w:lvlText w:val="•"/>
      <w:lvlJc w:val="left"/>
      <w:pPr>
        <w:ind w:left="6636" w:hanging="370"/>
      </w:pPr>
      <w:rPr>
        <w:rFonts w:hint="default"/>
      </w:rPr>
    </w:lvl>
    <w:lvl w:ilvl="8">
      <w:numFmt w:val="bullet"/>
      <w:lvlText w:val="•"/>
      <w:lvlJc w:val="left"/>
      <w:pPr>
        <w:ind w:left="7564" w:hanging="370"/>
      </w:pPr>
      <w:rPr>
        <w:rFonts w:hint="default"/>
      </w:rPr>
    </w:lvl>
  </w:abstractNum>
  <w:abstractNum w:abstractNumId="7">
    <w:nsid w:val="1A3A4812"/>
    <w:multiLevelType w:val="hybridMultilevel"/>
    <w:tmpl w:val="3DECD146"/>
    <w:lvl w:ilvl="0" w:tplc="E48C652A">
      <w:start w:val="1"/>
      <w:numFmt w:val="lowerLetter"/>
      <w:lvlText w:val="%1)"/>
      <w:lvlJc w:val="left"/>
      <w:pPr>
        <w:ind w:left="336" w:hanging="221"/>
        <w:jc w:val="left"/>
      </w:pPr>
      <w:rPr>
        <w:rFonts w:ascii="Times New Roman" w:eastAsia="Times New Roman" w:hAnsi="Times New Roman" w:cs="Times New Roman" w:hint="default"/>
        <w:w w:val="102"/>
        <w:sz w:val="21"/>
        <w:szCs w:val="21"/>
      </w:rPr>
    </w:lvl>
    <w:lvl w:ilvl="1" w:tplc="539C10F0">
      <w:numFmt w:val="bullet"/>
      <w:lvlText w:val="•"/>
      <w:lvlJc w:val="left"/>
      <w:pPr>
        <w:ind w:left="1246" w:hanging="221"/>
      </w:pPr>
      <w:rPr>
        <w:rFonts w:hint="default"/>
      </w:rPr>
    </w:lvl>
    <w:lvl w:ilvl="2" w:tplc="42CA9854">
      <w:numFmt w:val="bullet"/>
      <w:lvlText w:val="•"/>
      <w:lvlJc w:val="left"/>
      <w:pPr>
        <w:ind w:left="2152" w:hanging="221"/>
      </w:pPr>
      <w:rPr>
        <w:rFonts w:hint="default"/>
      </w:rPr>
    </w:lvl>
    <w:lvl w:ilvl="3" w:tplc="5AE467EC">
      <w:numFmt w:val="bullet"/>
      <w:lvlText w:val="•"/>
      <w:lvlJc w:val="left"/>
      <w:pPr>
        <w:ind w:left="3058" w:hanging="221"/>
      </w:pPr>
      <w:rPr>
        <w:rFonts w:hint="default"/>
      </w:rPr>
    </w:lvl>
    <w:lvl w:ilvl="4" w:tplc="4E349826">
      <w:numFmt w:val="bullet"/>
      <w:lvlText w:val="•"/>
      <w:lvlJc w:val="left"/>
      <w:pPr>
        <w:ind w:left="3964" w:hanging="221"/>
      </w:pPr>
      <w:rPr>
        <w:rFonts w:hint="default"/>
      </w:rPr>
    </w:lvl>
    <w:lvl w:ilvl="5" w:tplc="6D70E01C">
      <w:numFmt w:val="bullet"/>
      <w:lvlText w:val="•"/>
      <w:lvlJc w:val="left"/>
      <w:pPr>
        <w:ind w:left="4870" w:hanging="221"/>
      </w:pPr>
      <w:rPr>
        <w:rFonts w:hint="default"/>
      </w:rPr>
    </w:lvl>
    <w:lvl w:ilvl="6" w:tplc="24FAF000">
      <w:numFmt w:val="bullet"/>
      <w:lvlText w:val="•"/>
      <w:lvlJc w:val="left"/>
      <w:pPr>
        <w:ind w:left="5776" w:hanging="221"/>
      </w:pPr>
      <w:rPr>
        <w:rFonts w:hint="default"/>
      </w:rPr>
    </w:lvl>
    <w:lvl w:ilvl="7" w:tplc="E43095F6">
      <w:numFmt w:val="bullet"/>
      <w:lvlText w:val="•"/>
      <w:lvlJc w:val="left"/>
      <w:pPr>
        <w:ind w:left="6682" w:hanging="221"/>
      </w:pPr>
      <w:rPr>
        <w:rFonts w:hint="default"/>
      </w:rPr>
    </w:lvl>
    <w:lvl w:ilvl="8" w:tplc="63AC3734">
      <w:numFmt w:val="bullet"/>
      <w:lvlText w:val="•"/>
      <w:lvlJc w:val="left"/>
      <w:pPr>
        <w:ind w:left="7588" w:hanging="221"/>
      </w:pPr>
      <w:rPr>
        <w:rFonts w:hint="default"/>
      </w:rPr>
    </w:lvl>
  </w:abstractNum>
  <w:abstractNum w:abstractNumId="8">
    <w:nsid w:val="1AA13776"/>
    <w:multiLevelType w:val="multilevel"/>
    <w:tmpl w:val="113CAE06"/>
    <w:lvl w:ilvl="0">
      <w:start w:val="5"/>
      <w:numFmt w:val="decimal"/>
      <w:lvlText w:val="%1"/>
      <w:lvlJc w:val="left"/>
      <w:pPr>
        <w:ind w:left="136" w:hanging="353"/>
        <w:jc w:val="left"/>
      </w:pPr>
      <w:rPr>
        <w:rFonts w:hint="default"/>
      </w:rPr>
    </w:lvl>
    <w:lvl w:ilvl="1">
      <w:start w:val="2"/>
      <w:numFmt w:val="decimal"/>
      <w:lvlText w:val="%1.%2"/>
      <w:lvlJc w:val="left"/>
      <w:pPr>
        <w:ind w:left="136" w:hanging="353"/>
        <w:jc w:val="left"/>
      </w:pPr>
      <w:rPr>
        <w:rFonts w:ascii="Times New Roman" w:eastAsia="Times New Roman" w:hAnsi="Times New Roman" w:cs="Times New Roman" w:hint="default"/>
        <w:w w:val="102"/>
        <w:sz w:val="21"/>
        <w:szCs w:val="21"/>
      </w:rPr>
    </w:lvl>
    <w:lvl w:ilvl="2">
      <w:numFmt w:val="bullet"/>
      <w:lvlText w:val="•"/>
      <w:lvlJc w:val="left"/>
      <w:pPr>
        <w:ind w:left="1996" w:hanging="353"/>
      </w:pPr>
      <w:rPr>
        <w:rFonts w:hint="default"/>
      </w:rPr>
    </w:lvl>
    <w:lvl w:ilvl="3">
      <w:numFmt w:val="bullet"/>
      <w:lvlText w:val="•"/>
      <w:lvlJc w:val="left"/>
      <w:pPr>
        <w:ind w:left="2924" w:hanging="353"/>
      </w:pPr>
      <w:rPr>
        <w:rFonts w:hint="default"/>
      </w:rPr>
    </w:lvl>
    <w:lvl w:ilvl="4">
      <w:numFmt w:val="bullet"/>
      <w:lvlText w:val="•"/>
      <w:lvlJc w:val="left"/>
      <w:pPr>
        <w:ind w:left="3852" w:hanging="353"/>
      </w:pPr>
      <w:rPr>
        <w:rFonts w:hint="default"/>
      </w:rPr>
    </w:lvl>
    <w:lvl w:ilvl="5">
      <w:numFmt w:val="bullet"/>
      <w:lvlText w:val="•"/>
      <w:lvlJc w:val="left"/>
      <w:pPr>
        <w:ind w:left="4780" w:hanging="353"/>
      </w:pPr>
      <w:rPr>
        <w:rFonts w:hint="default"/>
      </w:rPr>
    </w:lvl>
    <w:lvl w:ilvl="6">
      <w:numFmt w:val="bullet"/>
      <w:lvlText w:val="•"/>
      <w:lvlJc w:val="left"/>
      <w:pPr>
        <w:ind w:left="5708" w:hanging="353"/>
      </w:pPr>
      <w:rPr>
        <w:rFonts w:hint="default"/>
      </w:rPr>
    </w:lvl>
    <w:lvl w:ilvl="7">
      <w:numFmt w:val="bullet"/>
      <w:lvlText w:val="•"/>
      <w:lvlJc w:val="left"/>
      <w:pPr>
        <w:ind w:left="6636" w:hanging="353"/>
      </w:pPr>
      <w:rPr>
        <w:rFonts w:hint="default"/>
      </w:rPr>
    </w:lvl>
    <w:lvl w:ilvl="8">
      <w:numFmt w:val="bullet"/>
      <w:lvlText w:val="•"/>
      <w:lvlJc w:val="left"/>
      <w:pPr>
        <w:ind w:left="7564" w:hanging="353"/>
      </w:pPr>
      <w:rPr>
        <w:rFonts w:hint="default"/>
      </w:rPr>
    </w:lvl>
  </w:abstractNum>
  <w:abstractNum w:abstractNumId="9">
    <w:nsid w:val="1AF02056"/>
    <w:multiLevelType w:val="multilevel"/>
    <w:tmpl w:val="A6269B94"/>
    <w:lvl w:ilvl="0">
      <w:start w:val="6"/>
      <w:numFmt w:val="decimal"/>
      <w:lvlText w:val="%1"/>
      <w:lvlJc w:val="left"/>
      <w:pPr>
        <w:ind w:left="116" w:hanging="346"/>
        <w:jc w:val="left"/>
      </w:pPr>
      <w:rPr>
        <w:rFonts w:hint="default"/>
      </w:rPr>
    </w:lvl>
    <w:lvl w:ilvl="1">
      <w:start w:val="2"/>
      <w:numFmt w:val="decimal"/>
      <w:lvlText w:val="%1.%2"/>
      <w:lvlJc w:val="left"/>
      <w:pPr>
        <w:ind w:left="116" w:hanging="346"/>
        <w:jc w:val="left"/>
      </w:pPr>
      <w:rPr>
        <w:rFonts w:hint="default"/>
        <w:spacing w:val="-1"/>
        <w:w w:val="102"/>
      </w:rPr>
    </w:lvl>
    <w:lvl w:ilvl="2">
      <w:numFmt w:val="bullet"/>
      <w:lvlText w:val="•"/>
      <w:lvlJc w:val="left"/>
      <w:pPr>
        <w:ind w:left="1976" w:hanging="346"/>
      </w:pPr>
      <w:rPr>
        <w:rFonts w:hint="default"/>
      </w:rPr>
    </w:lvl>
    <w:lvl w:ilvl="3">
      <w:numFmt w:val="bullet"/>
      <w:lvlText w:val="•"/>
      <w:lvlJc w:val="left"/>
      <w:pPr>
        <w:ind w:left="2904" w:hanging="346"/>
      </w:pPr>
      <w:rPr>
        <w:rFonts w:hint="default"/>
      </w:rPr>
    </w:lvl>
    <w:lvl w:ilvl="4">
      <w:numFmt w:val="bullet"/>
      <w:lvlText w:val="•"/>
      <w:lvlJc w:val="left"/>
      <w:pPr>
        <w:ind w:left="3832" w:hanging="346"/>
      </w:pPr>
      <w:rPr>
        <w:rFonts w:hint="default"/>
      </w:rPr>
    </w:lvl>
    <w:lvl w:ilvl="5">
      <w:numFmt w:val="bullet"/>
      <w:lvlText w:val="•"/>
      <w:lvlJc w:val="left"/>
      <w:pPr>
        <w:ind w:left="4760" w:hanging="346"/>
      </w:pPr>
      <w:rPr>
        <w:rFonts w:hint="default"/>
      </w:rPr>
    </w:lvl>
    <w:lvl w:ilvl="6">
      <w:numFmt w:val="bullet"/>
      <w:lvlText w:val="•"/>
      <w:lvlJc w:val="left"/>
      <w:pPr>
        <w:ind w:left="5688" w:hanging="346"/>
      </w:pPr>
      <w:rPr>
        <w:rFonts w:hint="default"/>
      </w:rPr>
    </w:lvl>
    <w:lvl w:ilvl="7">
      <w:numFmt w:val="bullet"/>
      <w:lvlText w:val="•"/>
      <w:lvlJc w:val="left"/>
      <w:pPr>
        <w:ind w:left="6616" w:hanging="346"/>
      </w:pPr>
      <w:rPr>
        <w:rFonts w:hint="default"/>
      </w:rPr>
    </w:lvl>
    <w:lvl w:ilvl="8">
      <w:numFmt w:val="bullet"/>
      <w:lvlText w:val="•"/>
      <w:lvlJc w:val="left"/>
      <w:pPr>
        <w:ind w:left="7544" w:hanging="346"/>
      </w:pPr>
      <w:rPr>
        <w:rFonts w:hint="default"/>
      </w:rPr>
    </w:lvl>
  </w:abstractNum>
  <w:abstractNum w:abstractNumId="10">
    <w:nsid w:val="215C795F"/>
    <w:multiLevelType w:val="multilevel"/>
    <w:tmpl w:val="272AC0F6"/>
    <w:lvl w:ilvl="0">
      <w:start w:val="3"/>
      <w:numFmt w:val="decimal"/>
      <w:lvlText w:val="%1"/>
      <w:lvlJc w:val="left"/>
      <w:pPr>
        <w:ind w:left="116" w:hanging="486"/>
        <w:jc w:val="left"/>
      </w:pPr>
      <w:rPr>
        <w:rFonts w:hint="default"/>
      </w:rPr>
    </w:lvl>
    <w:lvl w:ilvl="1">
      <w:start w:val="3"/>
      <w:numFmt w:val="decimal"/>
      <w:lvlText w:val="%1.%2"/>
      <w:lvlJc w:val="left"/>
      <w:pPr>
        <w:ind w:left="116" w:hanging="486"/>
        <w:jc w:val="left"/>
      </w:pPr>
      <w:rPr>
        <w:rFonts w:hint="default"/>
      </w:rPr>
    </w:lvl>
    <w:lvl w:ilvl="2">
      <w:start w:val="1"/>
      <w:numFmt w:val="decimal"/>
      <w:lvlText w:val="%1.%2.%3"/>
      <w:lvlJc w:val="left"/>
      <w:pPr>
        <w:ind w:left="116" w:hanging="486"/>
        <w:jc w:val="left"/>
      </w:pPr>
      <w:rPr>
        <w:rFonts w:ascii="Times New Roman" w:eastAsia="Times New Roman" w:hAnsi="Times New Roman" w:cs="Times New Roman" w:hint="default"/>
        <w:spacing w:val="-2"/>
        <w:w w:val="102"/>
        <w:sz w:val="21"/>
        <w:szCs w:val="21"/>
      </w:rPr>
    </w:lvl>
    <w:lvl w:ilvl="3">
      <w:numFmt w:val="bullet"/>
      <w:lvlText w:val="•"/>
      <w:lvlJc w:val="left"/>
      <w:pPr>
        <w:ind w:left="2904" w:hanging="486"/>
      </w:pPr>
      <w:rPr>
        <w:rFonts w:hint="default"/>
      </w:rPr>
    </w:lvl>
    <w:lvl w:ilvl="4">
      <w:numFmt w:val="bullet"/>
      <w:lvlText w:val="•"/>
      <w:lvlJc w:val="left"/>
      <w:pPr>
        <w:ind w:left="3832" w:hanging="486"/>
      </w:pPr>
      <w:rPr>
        <w:rFonts w:hint="default"/>
      </w:rPr>
    </w:lvl>
    <w:lvl w:ilvl="5">
      <w:numFmt w:val="bullet"/>
      <w:lvlText w:val="•"/>
      <w:lvlJc w:val="left"/>
      <w:pPr>
        <w:ind w:left="4760" w:hanging="486"/>
      </w:pPr>
      <w:rPr>
        <w:rFonts w:hint="default"/>
      </w:rPr>
    </w:lvl>
    <w:lvl w:ilvl="6">
      <w:numFmt w:val="bullet"/>
      <w:lvlText w:val="•"/>
      <w:lvlJc w:val="left"/>
      <w:pPr>
        <w:ind w:left="5688" w:hanging="486"/>
      </w:pPr>
      <w:rPr>
        <w:rFonts w:hint="default"/>
      </w:rPr>
    </w:lvl>
    <w:lvl w:ilvl="7">
      <w:numFmt w:val="bullet"/>
      <w:lvlText w:val="•"/>
      <w:lvlJc w:val="left"/>
      <w:pPr>
        <w:ind w:left="6616" w:hanging="486"/>
      </w:pPr>
      <w:rPr>
        <w:rFonts w:hint="default"/>
      </w:rPr>
    </w:lvl>
    <w:lvl w:ilvl="8">
      <w:numFmt w:val="bullet"/>
      <w:lvlText w:val="•"/>
      <w:lvlJc w:val="left"/>
      <w:pPr>
        <w:ind w:left="7544" w:hanging="486"/>
      </w:pPr>
      <w:rPr>
        <w:rFonts w:hint="default"/>
      </w:rPr>
    </w:lvl>
  </w:abstractNum>
  <w:abstractNum w:abstractNumId="11">
    <w:nsid w:val="22CF04BA"/>
    <w:multiLevelType w:val="multilevel"/>
    <w:tmpl w:val="453EC988"/>
    <w:lvl w:ilvl="0">
      <w:start w:val="14"/>
      <w:numFmt w:val="decimal"/>
      <w:lvlText w:val="%1"/>
      <w:lvlJc w:val="left"/>
      <w:pPr>
        <w:ind w:left="115" w:hanging="418"/>
        <w:jc w:val="left"/>
      </w:pPr>
      <w:rPr>
        <w:rFonts w:hint="default"/>
      </w:rPr>
    </w:lvl>
    <w:lvl w:ilvl="1">
      <w:start w:val="1"/>
      <w:numFmt w:val="decimal"/>
      <w:lvlText w:val="%1.%2"/>
      <w:lvlJc w:val="left"/>
      <w:pPr>
        <w:ind w:left="115" w:hanging="418"/>
        <w:jc w:val="left"/>
      </w:pPr>
      <w:rPr>
        <w:rFonts w:ascii="Times New Roman" w:eastAsia="Times New Roman" w:hAnsi="Times New Roman" w:cs="Times New Roman" w:hint="default"/>
        <w:spacing w:val="-1"/>
        <w:w w:val="102"/>
        <w:sz w:val="19"/>
        <w:szCs w:val="19"/>
      </w:rPr>
    </w:lvl>
    <w:lvl w:ilvl="2">
      <w:numFmt w:val="bullet"/>
      <w:lvlText w:val="•"/>
      <w:lvlJc w:val="left"/>
      <w:pPr>
        <w:ind w:left="1976" w:hanging="418"/>
      </w:pPr>
      <w:rPr>
        <w:rFonts w:hint="default"/>
      </w:rPr>
    </w:lvl>
    <w:lvl w:ilvl="3">
      <w:numFmt w:val="bullet"/>
      <w:lvlText w:val="•"/>
      <w:lvlJc w:val="left"/>
      <w:pPr>
        <w:ind w:left="2904" w:hanging="418"/>
      </w:pPr>
      <w:rPr>
        <w:rFonts w:hint="default"/>
      </w:rPr>
    </w:lvl>
    <w:lvl w:ilvl="4">
      <w:numFmt w:val="bullet"/>
      <w:lvlText w:val="•"/>
      <w:lvlJc w:val="left"/>
      <w:pPr>
        <w:ind w:left="3832" w:hanging="418"/>
      </w:pPr>
      <w:rPr>
        <w:rFonts w:hint="default"/>
      </w:rPr>
    </w:lvl>
    <w:lvl w:ilvl="5">
      <w:numFmt w:val="bullet"/>
      <w:lvlText w:val="•"/>
      <w:lvlJc w:val="left"/>
      <w:pPr>
        <w:ind w:left="4760" w:hanging="418"/>
      </w:pPr>
      <w:rPr>
        <w:rFonts w:hint="default"/>
      </w:rPr>
    </w:lvl>
    <w:lvl w:ilvl="6">
      <w:numFmt w:val="bullet"/>
      <w:lvlText w:val="•"/>
      <w:lvlJc w:val="left"/>
      <w:pPr>
        <w:ind w:left="5688" w:hanging="418"/>
      </w:pPr>
      <w:rPr>
        <w:rFonts w:hint="default"/>
      </w:rPr>
    </w:lvl>
    <w:lvl w:ilvl="7">
      <w:numFmt w:val="bullet"/>
      <w:lvlText w:val="•"/>
      <w:lvlJc w:val="left"/>
      <w:pPr>
        <w:ind w:left="6616" w:hanging="418"/>
      </w:pPr>
      <w:rPr>
        <w:rFonts w:hint="default"/>
      </w:rPr>
    </w:lvl>
    <w:lvl w:ilvl="8">
      <w:numFmt w:val="bullet"/>
      <w:lvlText w:val="•"/>
      <w:lvlJc w:val="left"/>
      <w:pPr>
        <w:ind w:left="7544" w:hanging="418"/>
      </w:pPr>
      <w:rPr>
        <w:rFonts w:hint="default"/>
      </w:rPr>
    </w:lvl>
  </w:abstractNum>
  <w:abstractNum w:abstractNumId="12">
    <w:nsid w:val="22E97A31"/>
    <w:multiLevelType w:val="multilevel"/>
    <w:tmpl w:val="FE582428"/>
    <w:lvl w:ilvl="0">
      <w:start w:val="4"/>
      <w:numFmt w:val="decimal"/>
      <w:lvlText w:val="%1"/>
      <w:lvlJc w:val="left"/>
      <w:pPr>
        <w:ind w:left="116" w:hanging="356"/>
        <w:jc w:val="left"/>
      </w:pPr>
      <w:rPr>
        <w:rFonts w:hint="default"/>
      </w:rPr>
    </w:lvl>
    <w:lvl w:ilvl="1">
      <w:start w:val="1"/>
      <w:numFmt w:val="decimal"/>
      <w:lvlText w:val="%1.%2"/>
      <w:lvlJc w:val="left"/>
      <w:pPr>
        <w:ind w:left="116" w:hanging="356"/>
        <w:jc w:val="left"/>
      </w:pPr>
      <w:rPr>
        <w:rFonts w:ascii="Tahoma" w:eastAsia="Times New Roman" w:hAnsi="Tahoma" w:cs="Tahoma" w:hint="default"/>
        <w:w w:val="102"/>
        <w:sz w:val="22"/>
        <w:szCs w:val="22"/>
      </w:rPr>
    </w:lvl>
    <w:lvl w:ilvl="2">
      <w:start w:val="1"/>
      <w:numFmt w:val="decimal"/>
      <w:lvlText w:val="%1.%2.%3"/>
      <w:lvlJc w:val="left"/>
      <w:pPr>
        <w:ind w:left="116" w:hanging="689"/>
        <w:jc w:val="left"/>
      </w:pPr>
      <w:rPr>
        <w:rFonts w:hint="default"/>
        <w:spacing w:val="-2"/>
        <w:w w:val="102"/>
      </w:rPr>
    </w:lvl>
    <w:lvl w:ilvl="3">
      <w:start w:val="1"/>
      <w:numFmt w:val="decimal"/>
      <w:lvlText w:val="%1.%2.%3.%4"/>
      <w:lvlJc w:val="left"/>
      <w:pPr>
        <w:ind w:left="116" w:hanging="755"/>
        <w:jc w:val="left"/>
      </w:pPr>
      <w:rPr>
        <w:rFonts w:ascii="Times New Roman" w:eastAsia="Times New Roman" w:hAnsi="Times New Roman" w:cs="Times New Roman" w:hint="default"/>
        <w:spacing w:val="-2"/>
        <w:w w:val="102"/>
        <w:sz w:val="21"/>
        <w:szCs w:val="21"/>
      </w:rPr>
    </w:lvl>
    <w:lvl w:ilvl="4">
      <w:numFmt w:val="bullet"/>
      <w:lvlText w:val="•"/>
      <w:lvlJc w:val="left"/>
      <w:pPr>
        <w:ind w:left="3832" w:hanging="755"/>
      </w:pPr>
      <w:rPr>
        <w:rFonts w:hint="default"/>
      </w:rPr>
    </w:lvl>
    <w:lvl w:ilvl="5">
      <w:numFmt w:val="bullet"/>
      <w:lvlText w:val="•"/>
      <w:lvlJc w:val="left"/>
      <w:pPr>
        <w:ind w:left="4760" w:hanging="755"/>
      </w:pPr>
      <w:rPr>
        <w:rFonts w:hint="default"/>
      </w:rPr>
    </w:lvl>
    <w:lvl w:ilvl="6">
      <w:numFmt w:val="bullet"/>
      <w:lvlText w:val="•"/>
      <w:lvlJc w:val="left"/>
      <w:pPr>
        <w:ind w:left="5688" w:hanging="755"/>
      </w:pPr>
      <w:rPr>
        <w:rFonts w:hint="default"/>
      </w:rPr>
    </w:lvl>
    <w:lvl w:ilvl="7">
      <w:numFmt w:val="bullet"/>
      <w:lvlText w:val="•"/>
      <w:lvlJc w:val="left"/>
      <w:pPr>
        <w:ind w:left="6616" w:hanging="755"/>
      </w:pPr>
      <w:rPr>
        <w:rFonts w:hint="default"/>
      </w:rPr>
    </w:lvl>
    <w:lvl w:ilvl="8">
      <w:numFmt w:val="bullet"/>
      <w:lvlText w:val="•"/>
      <w:lvlJc w:val="left"/>
      <w:pPr>
        <w:ind w:left="7544" w:hanging="755"/>
      </w:pPr>
      <w:rPr>
        <w:rFonts w:hint="default"/>
      </w:rPr>
    </w:lvl>
  </w:abstractNum>
  <w:abstractNum w:abstractNumId="13">
    <w:nsid w:val="25585B25"/>
    <w:multiLevelType w:val="hybridMultilevel"/>
    <w:tmpl w:val="3CD054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0E662F"/>
    <w:multiLevelType w:val="hybridMultilevel"/>
    <w:tmpl w:val="515CA8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433C53"/>
    <w:multiLevelType w:val="multilevel"/>
    <w:tmpl w:val="1750D69A"/>
    <w:lvl w:ilvl="0">
      <w:start w:val="1"/>
      <w:numFmt w:val="decimal"/>
      <w:lvlText w:val="%1"/>
      <w:lvlJc w:val="left"/>
      <w:pPr>
        <w:ind w:left="279" w:hanging="164"/>
        <w:jc w:val="left"/>
      </w:pPr>
      <w:rPr>
        <w:rFonts w:ascii="Tahoma" w:eastAsia="Times New Roman" w:hAnsi="Tahoma" w:cs="Tahoma" w:hint="default"/>
        <w:b/>
        <w:bCs/>
        <w:w w:val="102"/>
        <w:sz w:val="22"/>
        <w:szCs w:val="22"/>
      </w:rPr>
    </w:lvl>
    <w:lvl w:ilvl="1">
      <w:start w:val="1"/>
      <w:numFmt w:val="decimal"/>
      <w:lvlText w:val="%1.%2"/>
      <w:lvlJc w:val="left"/>
      <w:pPr>
        <w:ind w:left="116" w:hanging="377"/>
        <w:jc w:val="left"/>
      </w:pPr>
      <w:rPr>
        <w:rFonts w:ascii="Times New Roman" w:eastAsia="Times New Roman" w:hAnsi="Times New Roman" w:cs="Times New Roman" w:hint="default"/>
        <w:w w:val="102"/>
        <w:sz w:val="21"/>
        <w:szCs w:val="21"/>
      </w:rPr>
    </w:lvl>
    <w:lvl w:ilvl="2">
      <w:start w:val="1"/>
      <w:numFmt w:val="decimal"/>
      <w:lvlText w:val="%1.%2.%3"/>
      <w:lvlJc w:val="left"/>
      <w:pPr>
        <w:ind w:left="116" w:hanging="522"/>
        <w:jc w:val="left"/>
      </w:pPr>
      <w:rPr>
        <w:rFonts w:ascii="Times New Roman" w:eastAsia="Times New Roman" w:hAnsi="Times New Roman" w:cs="Times New Roman" w:hint="default"/>
        <w:spacing w:val="-2"/>
        <w:w w:val="102"/>
        <w:sz w:val="21"/>
        <w:szCs w:val="21"/>
      </w:rPr>
    </w:lvl>
    <w:lvl w:ilvl="3">
      <w:numFmt w:val="bullet"/>
      <w:lvlText w:val="•"/>
      <w:lvlJc w:val="left"/>
      <w:pPr>
        <w:ind w:left="2306" w:hanging="522"/>
      </w:pPr>
      <w:rPr>
        <w:rFonts w:hint="default"/>
      </w:rPr>
    </w:lvl>
    <w:lvl w:ilvl="4">
      <w:numFmt w:val="bullet"/>
      <w:lvlText w:val="•"/>
      <w:lvlJc w:val="left"/>
      <w:pPr>
        <w:ind w:left="3320" w:hanging="522"/>
      </w:pPr>
      <w:rPr>
        <w:rFonts w:hint="default"/>
      </w:rPr>
    </w:lvl>
    <w:lvl w:ilvl="5">
      <w:numFmt w:val="bullet"/>
      <w:lvlText w:val="•"/>
      <w:lvlJc w:val="left"/>
      <w:pPr>
        <w:ind w:left="4333" w:hanging="522"/>
      </w:pPr>
      <w:rPr>
        <w:rFonts w:hint="default"/>
      </w:rPr>
    </w:lvl>
    <w:lvl w:ilvl="6">
      <w:numFmt w:val="bullet"/>
      <w:lvlText w:val="•"/>
      <w:lvlJc w:val="left"/>
      <w:pPr>
        <w:ind w:left="5346" w:hanging="522"/>
      </w:pPr>
      <w:rPr>
        <w:rFonts w:hint="default"/>
      </w:rPr>
    </w:lvl>
    <w:lvl w:ilvl="7">
      <w:numFmt w:val="bullet"/>
      <w:lvlText w:val="•"/>
      <w:lvlJc w:val="left"/>
      <w:pPr>
        <w:ind w:left="6360" w:hanging="522"/>
      </w:pPr>
      <w:rPr>
        <w:rFonts w:hint="default"/>
      </w:rPr>
    </w:lvl>
    <w:lvl w:ilvl="8">
      <w:numFmt w:val="bullet"/>
      <w:lvlText w:val="•"/>
      <w:lvlJc w:val="left"/>
      <w:pPr>
        <w:ind w:left="7373" w:hanging="522"/>
      </w:pPr>
      <w:rPr>
        <w:rFonts w:hint="default"/>
      </w:rPr>
    </w:lvl>
  </w:abstractNum>
  <w:abstractNum w:abstractNumId="16">
    <w:nsid w:val="2E313756"/>
    <w:multiLevelType w:val="hybridMultilevel"/>
    <w:tmpl w:val="FC062E48"/>
    <w:lvl w:ilvl="0" w:tplc="0A1E96A6">
      <w:start w:val="1"/>
      <w:numFmt w:val="lowerLetter"/>
      <w:lvlText w:val="%1)"/>
      <w:lvlJc w:val="left"/>
      <w:pPr>
        <w:ind w:left="1296" w:hanging="351"/>
        <w:jc w:val="left"/>
      </w:pPr>
      <w:rPr>
        <w:rFonts w:ascii="Tahoma" w:eastAsia="Times New Roman" w:hAnsi="Tahoma" w:cs="Tahoma" w:hint="default"/>
        <w:b/>
        <w:bCs/>
        <w:spacing w:val="-2"/>
        <w:w w:val="102"/>
        <w:sz w:val="22"/>
        <w:szCs w:val="22"/>
      </w:rPr>
    </w:lvl>
    <w:lvl w:ilvl="1" w:tplc="2DF45C74">
      <w:numFmt w:val="bullet"/>
      <w:lvlText w:val="•"/>
      <w:lvlJc w:val="left"/>
      <w:pPr>
        <w:ind w:left="2110" w:hanging="351"/>
      </w:pPr>
      <w:rPr>
        <w:rFonts w:hint="default"/>
      </w:rPr>
    </w:lvl>
    <w:lvl w:ilvl="2" w:tplc="29EEE694">
      <w:numFmt w:val="bullet"/>
      <w:lvlText w:val="•"/>
      <w:lvlJc w:val="left"/>
      <w:pPr>
        <w:ind w:left="2920" w:hanging="351"/>
      </w:pPr>
      <w:rPr>
        <w:rFonts w:hint="default"/>
      </w:rPr>
    </w:lvl>
    <w:lvl w:ilvl="3" w:tplc="4B86BCC6">
      <w:numFmt w:val="bullet"/>
      <w:lvlText w:val="•"/>
      <w:lvlJc w:val="left"/>
      <w:pPr>
        <w:ind w:left="3730" w:hanging="351"/>
      </w:pPr>
      <w:rPr>
        <w:rFonts w:hint="default"/>
      </w:rPr>
    </w:lvl>
    <w:lvl w:ilvl="4" w:tplc="899C93E0">
      <w:numFmt w:val="bullet"/>
      <w:lvlText w:val="•"/>
      <w:lvlJc w:val="left"/>
      <w:pPr>
        <w:ind w:left="4540" w:hanging="351"/>
      </w:pPr>
      <w:rPr>
        <w:rFonts w:hint="default"/>
      </w:rPr>
    </w:lvl>
    <w:lvl w:ilvl="5" w:tplc="5D2CCC04">
      <w:numFmt w:val="bullet"/>
      <w:lvlText w:val="•"/>
      <w:lvlJc w:val="left"/>
      <w:pPr>
        <w:ind w:left="5350" w:hanging="351"/>
      </w:pPr>
      <w:rPr>
        <w:rFonts w:hint="default"/>
      </w:rPr>
    </w:lvl>
    <w:lvl w:ilvl="6" w:tplc="4D38E3CE">
      <w:numFmt w:val="bullet"/>
      <w:lvlText w:val="•"/>
      <w:lvlJc w:val="left"/>
      <w:pPr>
        <w:ind w:left="6160" w:hanging="351"/>
      </w:pPr>
      <w:rPr>
        <w:rFonts w:hint="default"/>
      </w:rPr>
    </w:lvl>
    <w:lvl w:ilvl="7" w:tplc="D99E1A82">
      <w:numFmt w:val="bullet"/>
      <w:lvlText w:val="•"/>
      <w:lvlJc w:val="left"/>
      <w:pPr>
        <w:ind w:left="6970" w:hanging="351"/>
      </w:pPr>
      <w:rPr>
        <w:rFonts w:hint="default"/>
      </w:rPr>
    </w:lvl>
    <w:lvl w:ilvl="8" w:tplc="46CA1F80">
      <w:numFmt w:val="bullet"/>
      <w:lvlText w:val="•"/>
      <w:lvlJc w:val="left"/>
      <w:pPr>
        <w:ind w:left="7780" w:hanging="351"/>
      </w:pPr>
      <w:rPr>
        <w:rFonts w:hint="default"/>
      </w:rPr>
    </w:lvl>
  </w:abstractNum>
  <w:abstractNum w:abstractNumId="17">
    <w:nsid w:val="3BF97316"/>
    <w:multiLevelType w:val="multilevel"/>
    <w:tmpl w:val="386A99D2"/>
    <w:lvl w:ilvl="0">
      <w:start w:val="10"/>
      <w:numFmt w:val="decimal"/>
      <w:lvlText w:val="%1"/>
      <w:lvlJc w:val="left"/>
      <w:pPr>
        <w:ind w:left="116" w:hanging="385"/>
        <w:jc w:val="left"/>
      </w:pPr>
      <w:rPr>
        <w:rFonts w:hint="default"/>
      </w:rPr>
    </w:lvl>
    <w:lvl w:ilvl="1">
      <w:start w:val="1"/>
      <w:numFmt w:val="decimal"/>
      <w:lvlText w:val="%1.%2"/>
      <w:lvlJc w:val="left"/>
      <w:pPr>
        <w:ind w:left="116" w:hanging="385"/>
        <w:jc w:val="left"/>
      </w:pPr>
      <w:rPr>
        <w:rFonts w:ascii="Tahoma" w:eastAsia="Times New Roman" w:hAnsi="Tahoma" w:cs="Tahoma" w:hint="default"/>
        <w:spacing w:val="-1"/>
        <w:w w:val="102"/>
        <w:sz w:val="22"/>
        <w:szCs w:val="22"/>
      </w:rPr>
    </w:lvl>
    <w:lvl w:ilvl="2">
      <w:start w:val="1"/>
      <w:numFmt w:val="lowerLetter"/>
      <w:lvlText w:val="%3)"/>
      <w:lvlJc w:val="left"/>
      <w:pPr>
        <w:ind w:left="1359" w:hanging="413"/>
        <w:jc w:val="left"/>
      </w:pPr>
      <w:rPr>
        <w:rFonts w:ascii="Tahoma" w:eastAsia="Times New Roman" w:hAnsi="Tahoma" w:cs="Tahoma" w:hint="default"/>
        <w:b/>
        <w:bCs/>
        <w:spacing w:val="0"/>
        <w:w w:val="102"/>
        <w:sz w:val="22"/>
        <w:szCs w:val="22"/>
      </w:rPr>
    </w:lvl>
    <w:lvl w:ilvl="3">
      <w:numFmt w:val="bullet"/>
      <w:lvlText w:val="•"/>
      <w:lvlJc w:val="left"/>
      <w:pPr>
        <w:ind w:left="3146" w:hanging="413"/>
      </w:pPr>
      <w:rPr>
        <w:rFonts w:hint="default"/>
      </w:rPr>
    </w:lvl>
    <w:lvl w:ilvl="4">
      <w:numFmt w:val="bullet"/>
      <w:lvlText w:val="•"/>
      <w:lvlJc w:val="left"/>
      <w:pPr>
        <w:ind w:left="4040" w:hanging="413"/>
      </w:pPr>
      <w:rPr>
        <w:rFonts w:hint="default"/>
      </w:rPr>
    </w:lvl>
    <w:lvl w:ilvl="5">
      <w:numFmt w:val="bullet"/>
      <w:lvlText w:val="•"/>
      <w:lvlJc w:val="left"/>
      <w:pPr>
        <w:ind w:left="4933" w:hanging="413"/>
      </w:pPr>
      <w:rPr>
        <w:rFonts w:hint="default"/>
      </w:rPr>
    </w:lvl>
    <w:lvl w:ilvl="6">
      <w:numFmt w:val="bullet"/>
      <w:lvlText w:val="•"/>
      <w:lvlJc w:val="left"/>
      <w:pPr>
        <w:ind w:left="5826" w:hanging="413"/>
      </w:pPr>
      <w:rPr>
        <w:rFonts w:hint="default"/>
      </w:rPr>
    </w:lvl>
    <w:lvl w:ilvl="7">
      <w:numFmt w:val="bullet"/>
      <w:lvlText w:val="•"/>
      <w:lvlJc w:val="left"/>
      <w:pPr>
        <w:ind w:left="6720" w:hanging="413"/>
      </w:pPr>
      <w:rPr>
        <w:rFonts w:hint="default"/>
      </w:rPr>
    </w:lvl>
    <w:lvl w:ilvl="8">
      <w:numFmt w:val="bullet"/>
      <w:lvlText w:val="•"/>
      <w:lvlJc w:val="left"/>
      <w:pPr>
        <w:ind w:left="7613" w:hanging="413"/>
      </w:pPr>
      <w:rPr>
        <w:rFonts w:hint="default"/>
      </w:rPr>
    </w:lvl>
  </w:abstractNum>
  <w:abstractNum w:abstractNumId="18">
    <w:nsid w:val="4259182A"/>
    <w:multiLevelType w:val="hybridMultilevel"/>
    <w:tmpl w:val="E61C63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0613AE"/>
    <w:multiLevelType w:val="hybridMultilevel"/>
    <w:tmpl w:val="12F80930"/>
    <w:lvl w:ilvl="0" w:tplc="ED8A8D3C">
      <w:start w:val="1"/>
      <w:numFmt w:val="lowerLetter"/>
      <w:lvlText w:val="%1)"/>
      <w:lvlJc w:val="left"/>
      <w:pPr>
        <w:ind w:left="1354" w:hanging="408"/>
        <w:jc w:val="left"/>
      </w:pPr>
      <w:rPr>
        <w:rFonts w:ascii="Tahoma" w:eastAsia="Times New Roman" w:hAnsi="Tahoma" w:cs="Tahoma" w:hint="default"/>
        <w:b/>
        <w:bCs/>
        <w:spacing w:val="-2"/>
        <w:w w:val="102"/>
        <w:sz w:val="22"/>
        <w:szCs w:val="22"/>
      </w:rPr>
    </w:lvl>
    <w:lvl w:ilvl="1" w:tplc="8C24E302">
      <w:numFmt w:val="bullet"/>
      <w:lvlText w:val="•"/>
      <w:lvlJc w:val="left"/>
      <w:pPr>
        <w:ind w:left="2164" w:hanging="408"/>
      </w:pPr>
      <w:rPr>
        <w:rFonts w:hint="default"/>
      </w:rPr>
    </w:lvl>
    <w:lvl w:ilvl="2" w:tplc="5F7A459C">
      <w:numFmt w:val="bullet"/>
      <w:lvlText w:val="•"/>
      <w:lvlJc w:val="left"/>
      <w:pPr>
        <w:ind w:left="2968" w:hanging="408"/>
      </w:pPr>
      <w:rPr>
        <w:rFonts w:hint="default"/>
      </w:rPr>
    </w:lvl>
    <w:lvl w:ilvl="3" w:tplc="D0562CC6">
      <w:numFmt w:val="bullet"/>
      <w:lvlText w:val="•"/>
      <w:lvlJc w:val="left"/>
      <w:pPr>
        <w:ind w:left="3772" w:hanging="408"/>
      </w:pPr>
      <w:rPr>
        <w:rFonts w:hint="default"/>
      </w:rPr>
    </w:lvl>
    <w:lvl w:ilvl="4" w:tplc="FDC06992">
      <w:numFmt w:val="bullet"/>
      <w:lvlText w:val="•"/>
      <w:lvlJc w:val="left"/>
      <w:pPr>
        <w:ind w:left="4576" w:hanging="408"/>
      </w:pPr>
      <w:rPr>
        <w:rFonts w:hint="default"/>
      </w:rPr>
    </w:lvl>
    <w:lvl w:ilvl="5" w:tplc="85E29E6A">
      <w:numFmt w:val="bullet"/>
      <w:lvlText w:val="•"/>
      <w:lvlJc w:val="left"/>
      <w:pPr>
        <w:ind w:left="5380" w:hanging="408"/>
      </w:pPr>
      <w:rPr>
        <w:rFonts w:hint="default"/>
      </w:rPr>
    </w:lvl>
    <w:lvl w:ilvl="6" w:tplc="D74ACA1E">
      <w:numFmt w:val="bullet"/>
      <w:lvlText w:val="•"/>
      <w:lvlJc w:val="left"/>
      <w:pPr>
        <w:ind w:left="6184" w:hanging="408"/>
      </w:pPr>
      <w:rPr>
        <w:rFonts w:hint="default"/>
      </w:rPr>
    </w:lvl>
    <w:lvl w:ilvl="7" w:tplc="5AB2CD5C">
      <w:numFmt w:val="bullet"/>
      <w:lvlText w:val="•"/>
      <w:lvlJc w:val="left"/>
      <w:pPr>
        <w:ind w:left="6988" w:hanging="408"/>
      </w:pPr>
      <w:rPr>
        <w:rFonts w:hint="default"/>
      </w:rPr>
    </w:lvl>
    <w:lvl w:ilvl="8" w:tplc="F2845230">
      <w:numFmt w:val="bullet"/>
      <w:lvlText w:val="•"/>
      <w:lvlJc w:val="left"/>
      <w:pPr>
        <w:ind w:left="7792" w:hanging="408"/>
      </w:pPr>
      <w:rPr>
        <w:rFonts w:hint="default"/>
      </w:rPr>
    </w:lvl>
  </w:abstractNum>
  <w:abstractNum w:abstractNumId="20">
    <w:nsid w:val="4E8745B9"/>
    <w:multiLevelType w:val="hybridMultilevel"/>
    <w:tmpl w:val="A89288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6E65A6"/>
    <w:multiLevelType w:val="multilevel"/>
    <w:tmpl w:val="0CB28280"/>
    <w:lvl w:ilvl="0">
      <w:start w:val="7"/>
      <w:numFmt w:val="decimal"/>
      <w:lvlText w:val="%1"/>
      <w:lvlJc w:val="left"/>
      <w:pPr>
        <w:ind w:left="135" w:hanging="337"/>
        <w:jc w:val="left"/>
      </w:pPr>
      <w:rPr>
        <w:rFonts w:hint="default"/>
      </w:rPr>
    </w:lvl>
    <w:lvl w:ilvl="1">
      <w:start w:val="1"/>
      <w:numFmt w:val="decimal"/>
      <w:lvlText w:val="%1.%2"/>
      <w:lvlJc w:val="left"/>
      <w:pPr>
        <w:ind w:left="135" w:hanging="337"/>
        <w:jc w:val="left"/>
      </w:pPr>
      <w:rPr>
        <w:rFonts w:ascii="Tahoma" w:eastAsia="Times New Roman" w:hAnsi="Tahoma" w:cs="Tahoma" w:hint="default"/>
        <w:w w:val="102"/>
        <w:sz w:val="22"/>
        <w:szCs w:val="22"/>
      </w:rPr>
    </w:lvl>
    <w:lvl w:ilvl="2">
      <w:start w:val="1"/>
      <w:numFmt w:val="decimal"/>
      <w:lvlText w:val="%1.%2.%3"/>
      <w:lvlJc w:val="left"/>
      <w:pPr>
        <w:ind w:left="740" w:hanging="598"/>
        <w:jc w:val="left"/>
      </w:pPr>
      <w:rPr>
        <w:rFonts w:hint="default"/>
        <w:spacing w:val="-2"/>
        <w:w w:val="102"/>
      </w:rPr>
    </w:lvl>
    <w:lvl w:ilvl="3">
      <w:numFmt w:val="bullet"/>
      <w:lvlText w:val="•"/>
      <w:lvlJc w:val="left"/>
      <w:pPr>
        <w:ind w:left="2197" w:hanging="598"/>
      </w:pPr>
      <w:rPr>
        <w:rFonts w:hint="default"/>
      </w:rPr>
    </w:lvl>
    <w:lvl w:ilvl="4">
      <w:numFmt w:val="bullet"/>
      <w:lvlText w:val="•"/>
      <w:lvlJc w:val="left"/>
      <w:pPr>
        <w:ind w:left="3226" w:hanging="598"/>
      </w:pPr>
      <w:rPr>
        <w:rFonts w:hint="default"/>
      </w:rPr>
    </w:lvl>
    <w:lvl w:ilvl="5">
      <w:numFmt w:val="bullet"/>
      <w:lvlText w:val="•"/>
      <w:lvlJc w:val="left"/>
      <w:pPr>
        <w:ind w:left="4255" w:hanging="598"/>
      </w:pPr>
      <w:rPr>
        <w:rFonts w:hint="default"/>
      </w:rPr>
    </w:lvl>
    <w:lvl w:ilvl="6">
      <w:numFmt w:val="bullet"/>
      <w:lvlText w:val="•"/>
      <w:lvlJc w:val="left"/>
      <w:pPr>
        <w:ind w:left="5284" w:hanging="598"/>
      </w:pPr>
      <w:rPr>
        <w:rFonts w:hint="default"/>
      </w:rPr>
    </w:lvl>
    <w:lvl w:ilvl="7">
      <w:numFmt w:val="bullet"/>
      <w:lvlText w:val="•"/>
      <w:lvlJc w:val="left"/>
      <w:pPr>
        <w:ind w:left="6313" w:hanging="598"/>
      </w:pPr>
      <w:rPr>
        <w:rFonts w:hint="default"/>
      </w:rPr>
    </w:lvl>
    <w:lvl w:ilvl="8">
      <w:numFmt w:val="bullet"/>
      <w:lvlText w:val="•"/>
      <w:lvlJc w:val="left"/>
      <w:pPr>
        <w:ind w:left="7342" w:hanging="598"/>
      </w:pPr>
      <w:rPr>
        <w:rFonts w:hint="default"/>
      </w:rPr>
    </w:lvl>
  </w:abstractNum>
  <w:abstractNum w:abstractNumId="22">
    <w:nsid w:val="5D467F1E"/>
    <w:multiLevelType w:val="multilevel"/>
    <w:tmpl w:val="FC503646"/>
    <w:lvl w:ilvl="0">
      <w:start w:val="2"/>
      <w:numFmt w:val="decimal"/>
      <w:lvlText w:val="%1"/>
      <w:lvlJc w:val="left"/>
      <w:pPr>
        <w:ind w:left="360" w:hanging="360"/>
      </w:pPr>
      <w:rPr>
        <w:rFonts w:hint="default"/>
      </w:rPr>
    </w:lvl>
    <w:lvl w:ilvl="1">
      <w:start w:val="9"/>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23">
    <w:nsid w:val="5E367FD7"/>
    <w:multiLevelType w:val="multilevel"/>
    <w:tmpl w:val="C40A3242"/>
    <w:lvl w:ilvl="0">
      <w:start w:val="11"/>
      <w:numFmt w:val="decimal"/>
      <w:lvlText w:val="%1"/>
      <w:lvlJc w:val="left"/>
      <w:pPr>
        <w:ind w:left="116" w:hanging="385"/>
        <w:jc w:val="left"/>
      </w:pPr>
      <w:rPr>
        <w:rFonts w:hint="default"/>
      </w:rPr>
    </w:lvl>
    <w:lvl w:ilvl="1">
      <w:start w:val="1"/>
      <w:numFmt w:val="decimal"/>
      <w:lvlText w:val="%1.%2"/>
      <w:lvlJc w:val="left"/>
      <w:pPr>
        <w:ind w:left="116" w:hanging="385"/>
        <w:jc w:val="left"/>
      </w:pPr>
      <w:rPr>
        <w:rFonts w:ascii="Times New Roman" w:eastAsia="Times New Roman" w:hAnsi="Times New Roman" w:cs="Times New Roman" w:hint="default"/>
        <w:spacing w:val="-1"/>
        <w:w w:val="102"/>
        <w:sz w:val="18"/>
        <w:szCs w:val="18"/>
      </w:rPr>
    </w:lvl>
    <w:lvl w:ilvl="2">
      <w:numFmt w:val="bullet"/>
      <w:lvlText w:val="•"/>
      <w:lvlJc w:val="left"/>
      <w:pPr>
        <w:ind w:left="1976" w:hanging="385"/>
      </w:pPr>
      <w:rPr>
        <w:rFonts w:hint="default"/>
      </w:rPr>
    </w:lvl>
    <w:lvl w:ilvl="3">
      <w:numFmt w:val="bullet"/>
      <w:lvlText w:val="•"/>
      <w:lvlJc w:val="left"/>
      <w:pPr>
        <w:ind w:left="2904" w:hanging="385"/>
      </w:pPr>
      <w:rPr>
        <w:rFonts w:hint="default"/>
      </w:rPr>
    </w:lvl>
    <w:lvl w:ilvl="4">
      <w:numFmt w:val="bullet"/>
      <w:lvlText w:val="•"/>
      <w:lvlJc w:val="left"/>
      <w:pPr>
        <w:ind w:left="3832" w:hanging="385"/>
      </w:pPr>
      <w:rPr>
        <w:rFonts w:hint="default"/>
      </w:rPr>
    </w:lvl>
    <w:lvl w:ilvl="5">
      <w:numFmt w:val="bullet"/>
      <w:lvlText w:val="•"/>
      <w:lvlJc w:val="left"/>
      <w:pPr>
        <w:ind w:left="4760" w:hanging="385"/>
      </w:pPr>
      <w:rPr>
        <w:rFonts w:hint="default"/>
      </w:rPr>
    </w:lvl>
    <w:lvl w:ilvl="6">
      <w:numFmt w:val="bullet"/>
      <w:lvlText w:val="•"/>
      <w:lvlJc w:val="left"/>
      <w:pPr>
        <w:ind w:left="5688" w:hanging="385"/>
      </w:pPr>
      <w:rPr>
        <w:rFonts w:hint="default"/>
      </w:rPr>
    </w:lvl>
    <w:lvl w:ilvl="7">
      <w:numFmt w:val="bullet"/>
      <w:lvlText w:val="•"/>
      <w:lvlJc w:val="left"/>
      <w:pPr>
        <w:ind w:left="6616" w:hanging="385"/>
      </w:pPr>
      <w:rPr>
        <w:rFonts w:hint="default"/>
      </w:rPr>
    </w:lvl>
    <w:lvl w:ilvl="8">
      <w:numFmt w:val="bullet"/>
      <w:lvlText w:val="•"/>
      <w:lvlJc w:val="left"/>
      <w:pPr>
        <w:ind w:left="7544" w:hanging="385"/>
      </w:pPr>
      <w:rPr>
        <w:rFonts w:hint="default"/>
      </w:rPr>
    </w:lvl>
  </w:abstractNum>
  <w:abstractNum w:abstractNumId="24">
    <w:nsid w:val="64140CCB"/>
    <w:multiLevelType w:val="multilevel"/>
    <w:tmpl w:val="9F924E60"/>
    <w:lvl w:ilvl="0">
      <w:start w:val="12"/>
      <w:numFmt w:val="decimal"/>
      <w:lvlText w:val="%1"/>
      <w:lvlJc w:val="left"/>
      <w:pPr>
        <w:ind w:left="116" w:hanging="392"/>
        <w:jc w:val="left"/>
      </w:pPr>
      <w:rPr>
        <w:rFonts w:hint="default"/>
      </w:rPr>
    </w:lvl>
    <w:lvl w:ilvl="1">
      <w:start w:val="1"/>
      <w:numFmt w:val="decimal"/>
      <w:lvlText w:val="%1.%2"/>
      <w:lvlJc w:val="left"/>
      <w:pPr>
        <w:ind w:left="116" w:hanging="392"/>
        <w:jc w:val="left"/>
      </w:pPr>
      <w:rPr>
        <w:rFonts w:ascii="Times New Roman" w:eastAsia="Times New Roman" w:hAnsi="Times New Roman" w:cs="Times New Roman" w:hint="default"/>
        <w:spacing w:val="-1"/>
        <w:w w:val="102"/>
        <w:sz w:val="18"/>
        <w:szCs w:val="18"/>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25">
    <w:nsid w:val="70B77E14"/>
    <w:multiLevelType w:val="multilevel"/>
    <w:tmpl w:val="5E42A4AC"/>
    <w:lvl w:ilvl="0">
      <w:start w:val="3"/>
      <w:numFmt w:val="decimal"/>
      <w:lvlText w:val="%1"/>
      <w:lvlJc w:val="left"/>
      <w:pPr>
        <w:ind w:left="116" w:hanging="339"/>
        <w:jc w:val="left"/>
      </w:pPr>
      <w:rPr>
        <w:rFonts w:hint="default"/>
      </w:rPr>
    </w:lvl>
    <w:lvl w:ilvl="1">
      <w:start w:val="3"/>
      <w:numFmt w:val="decimal"/>
      <w:lvlText w:val="%1.%2"/>
      <w:lvlJc w:val="left"/>
      <w:pPr>
        <w:ind w:left="116" w:hanging="339"/>
        <w:jc w:val="left"/>
      </w:pPr>
      <w:rPr>
        <w:rFonts w:ascii="Tahoma" w:eastAsia="Times New Roman" w:hAnsi="Tahoma" w:cs="Tahoma" w:hint="default"/>
        <w:spacing w:val="-1"/>
        <w:w w:val="102"/>
        <w:sz w:val="22"/>
        <w:szCs w:val="22"/>
      </w:rPr>
    </w:lvl>
    <w:lvl w:ilvl="2">
      <w:numFmt w:val="bullet"/>
      <w:lvlText w:val="•"/>
      <w:lvlJc w:val="left"/>
      <w:pPr>
        <w:ind w:left="2235" w:hanging="339"/>
      </w:pPr>
      <w:rPr>
        <w:rFonts w:hint="default"/>
      </w:rPr>
    </w:lvl>
    <w:lvl w:ilvl="3">
      <w:numFmt w:val="bullet"/>
      <w:lvlText w:val="•"/>
      <w:lvlJc w:val="left"/>
      <w:pPr>
        <w:ind w:left="3131" w:hanging="339"/>
      </w:pPr>
      <w:rPr>
        <w:rFonts w:hint="default"/>
      </w:rPr>
    </w:lvl>
    <w:lvl w:ilvl="4">
      <w:numFmt w:val="bullet"/>
      <w:lvlText w:val="•"/>
      <w:lvlJc w:val="left"/>
      <w:pPr>
        <w:ind w:left="4026" w:hanging="339"/>
      </w:pPr>
      <w:rPr>
        <w:rFonts w:hint="default"/>
      </w:rPr>
    </w:lvl>
    <w:lvl w:ilvl="5">
      <w:numFmt w:val="bullet"/>
      <w:lvlText w:val="•"/>
      <w:lvlJc w:val="left"/>
      <w:pPr>
        <w:ind w:left="4922" w:hanging="339"/>
      </w:pPr>
      <w:rPr>
        <w:rFonts w:hint="default"/>
      </w:rPr>
    </w:lvl>
    <w:lvl w:ilvl="6">
      <w:numFmt w:val="bullet"/>
      <w:lvlText w:val="•"/>
      <w:lvlJc w:val="left"/>
      <w:pPr>
        <w:ind w:left="5817" w:hanging="339"/>
      </w:pPr>
      <w:rPr>
        <w:rFonts w:hint="default"/>
      </w:rPr>
    </w:lvl>
    <w:lvl w:ilvl="7">
      <w:numFmt w:val="bullet"/>
      <w:lvlText w:val="•"/>
      <w:lvlJc w:val="left"/>
      <w:pPr>
        <w:ind w:left="6713" w:hanging="339"/>
      </w:pPr>
      <w:rPr>
        <w:rFonts w:hint="default"/>
      </w:rPr>
    </w:lvl>
    <w:lvl w:ilvl="8">
      <w:numFmt w:val="bullet"/>
      <w:lvlText w:val="•"/>
      <w:lvlJc w:val="left"/>
      <w:pPr>
        <w:ind w:left="7608" w:hanging="339"/>
      </w:pPr>
      <w:rPr>
        <w:rFonts w:hint="default"/>
      </w:rPr>
    </w:lvl>
  </w:abstractNum>
  <w:abstractNum w:abstractNumId="26">
    <w:nsid w:val="748A32CF"/>
    <w:multiLevelType w:val="multilevel"/>
    <w:tmpl w:val="7CC62B5C"/>
    <w:lvl w:ilvl="0">
      <w:start w:val="8"/>
      <w:numFmt w:val="decimal"/>
      <w:lvlText w:val="%1"/>
      <w:lvlJc w:val="left"/>
      <w:pPr>
        <w:ind w:left="116" w:hanging="286"/>
        <w:jc w:val="left"/>
      </w:pPr>
      <w:rPr>
        <w:rFonts w:hint="default"/>
      </w:rPr>
    </w:lvl>
    <w:lvl w:ilvl="1">
      <w:start w:val="1"/>
      <w:numFmt w:val="decimal"/>
      <w:lvlText w:val="%1.%2"/>
      <w:lvlJc w:val="left"/>
      <w:pPr>
        <w:ind w:left="116" w:hanging="286"/>
        <w:jc w:val="left"/>
      </w:pPr>
      <w:rPr>
        <w:rFonts w:ascii="Tahoma" w:eastAsia="Times New Roman" w:hAnsi="Tahoma" w:cs="Tahoma" w:hint="default"/>
        <w:spacing w:val="-1"/>
        <w:w w:val="102"/>
        <w:sz w:val="22"/>
        <w:szCs w:val="22"/>
      </w:rPr>
    </w:lvl>
    <w:lvl w:ilvl="2">
      <w:start w:val="1"/>
      <w:numFmt w:val="lowerLetter"/>
      <w:lvlText w:val="%3)"/>
      <w:lvlJc w:val="left"/>
      <w:pPr>
        <w:ind w:left="116" w:hanging="221"/>
        <w:jc w:val="left"/>
      </w:pPr>
      <w:rPr>
        <w:rFonts w:ascii="Times New Roman" w:eastAsia="Times New Roman" w:hAnsi="Times New Roman" w:cs="Times New Roman" w:hint="default"/>
        <w:spacing w:val="-1"/>
        <w:w w:val="102"/>
        <w:sz w:val="18"/>
        <w:szCs w:val="18"/>
      </w:rPr>
    </w:lvl>
    <w:lvl w:ilvl="3">
      <w:numFmt w:val="bullet"/>
      <w:lvlText w:val="•"/>
      <w:lvlJc w:val="left"/>
      <w:pPr>
        <w:ind w:left="2904" w:hanging="221"/>
      </w:pPr>
      <w:rPr>
        <w:rFonts w:hint="default"/>
      </w:rPr>
    </w:lvl>
    <w:lvl w:ilvl="4">
      <w:numFmt w:val="bullet"/>
      <w:lvlText w:val="•"/>
      <w:lvlJc w:val="left"/>
      <w:pPr>
        <w:ind w:left="3832" w:hanging="221"/>
      </w:pPr>
      <w:rPr>
        <w:rFonts w:hint="default"/>
      </w:rPr>
    </w:lvl>
    <w:lvl w:ilvl="5">
      <w:numFmt w:val="bullet"/>
      <w:lvlText w:val="•"/>
      <w:lvlJc w:val="left"/>
      <w:pPr>
        <w:ind w:left="4760" w:hanging="221"/>
      </w:pPr>
      <w:rPr>
        <w:rFonts w:hint="default"/>
      </w:rPr>
    </w:lvl>
    <w:lvl w:ilvl="6">
      <w:numFmt w:val="bullet"/>
      <w:lvlText w:val="•"/>
      <w:lvlJc w:val="left"/>
      <w:pPr>
        <w:ind w:left="5688" w:hanging="221"/>
      </w:pPr>
      <w:rPr>
        <w:rFonts w:hint="default"/>
      </w:rPr>
    </w:lvl>
    <w:lvl w:ilvl="7">
      <w:numFmt w:val="bullet"/>
      <w:lvlText w:val="•"/>
      <w:lvlJc w:val="left"/>
      <w:pPr>
        <w:ind w:left="6616" w:hanging="221"/>
      </w:pPr>
      <w:rPr>
        <w:rFonts w:hint="default"/>
      </w:rPr>
    </w:lvl>
    <w:lvl w:ilvl="8">
      <w:numFmt w:val="bullet"/>
      <w:lvlText w:val="•"/>
      <w:lvlJc w:val="left"/>
      <w:pPr>
        <w:ind w:left="7544" w:hanging="221"/>
      </w:pPr>
      <w:rPr>
        <w:rFonts w:hint="default"/>
      </w:rPr>
    </w:lvl>
  </w:abstractNum>
  <w:abstractNum w:abstractNumId="27">
    <w:nsid w:val="77DA4ACE"/>
    <w:multiLevelType w:val="multilevel"/>
    <w:tmpl w:val="3B56D574"/>
    <w:lvl w:ilvl="0">
      <w:start w:val="2"/>
      <w:numFmt w:val="decimal"/>
      <w:lvlText w:val="%1"/>
      <w:lvlJc w:val="left"/>
      <w:pPr>
        <w:ind w:left="116" w:hanging="373"/>
        <w:jc w:val="left"/>
      </w:pPr>
      <w:rPr>
        <w:rFonts w:hint="default"/>
      </w:rPr>
    </w:lvl>
    <w:lvl w:ilvl="1">
      <w:start w:val="3"/>
      <w:numFmt w:val="decimal"/>
      <w:lvlText w:val="%1.%2"/>
      <w:lvlJc w:val="left"/>
      <w:pPr>
        <w:ind w:left="116" w:hanging="373"/>
        <w:jc w:val="left"/>
      </w:pPr>
      <w:rPr>
        <w:rFonts w:ascii="Tahoma" w:eastAsia="Times New Roman" w:hAnsi="Tahoma" w:cs="Tahoma" w:hint="default"/>
        <w:w w:val="102"/>
        <w:sz w:val="22"/>
        <w:szCs w:val="22"/>
      </w:rPr>
    </w:lvl>
    <w:lvl w:ilvl="2">
      <w:numFmt w:val="bullet"/>
      <w:lvlText w:val="•"/>
      <w:lvlJc w:val="left"/>
      <w:pPr>
        <w:ind w:left="2288" w:hanging="373"/>
      </w:pPr>
      <w:rPr>
        <w:rFonts w:hint="default"/>
      </w:rPr>
    </w:lvl>
    <w:lvl w:ilvl="3">
      <w:numFmt w:val="bullet"/>
      <w:lvlText w:val="•"/>
      <w:lvlJc w:val="left"/>
      <w:pPr>
        <w:ind w:left="3177" w:hanging="373"/>
      </w:pPr>
      <w:rPr>
        <w:rFonts w:hint="default"/>
      </w:rPr>
    </w:lvl>
    <w:lvl w:ilvl="4">
      <w:numFmt w:val="bullet"/>
      <w:lvlText w:val="•"/>
      <w:lvlJc w:val="left"/>
      <w:pPr>
        <w:ind w:left="4066" w:hanging="373"/>
      </w:pPr>
      <w:rPr>
        <w:rFonts w:hint="default"/>
      </w:rPr>
    </w:lvl>
    <w:lvl w:ilvl="5">
      <w:numFmt w:val="bullet"/>
      <w:lvlText w:val="•"/>
      <w:lvlJc w:val="left"/>
      <w:pPr>
        <w:ind w:left="4955" w:hanging="373"/>
      </w:pPr>
      <w:rPr>
        <w:rFonts w:hint="default"/>
      </w:rPr>
    </w:lvl>
    <w:lvl w:ilvl="6">
      <w:numFmt w:val="bullet"/>
      <w:lvlText w:val="•"/>
      <w:lvlJc w:val="left"/>
      <w:pPr>
        <w:ind w:left="5844" w:hanging="373"/>
      </w:pPr>
      <w:rPr>
        <w:rFonts w:hint="default"/>
      </w:rPr>
    </w:lvl>
    <w:lvl w:ilvl="7">
      <w:numFmt w:val="bullet"/>
      <w:lvlText w:val="•"/>
      <w:lvlJc w:val="left"/>
      <w:pPr>
        <w:ind w:left="6733" w:hanging="373"/>
      </w:pPr>
      <w:rPr>
        <w:rFonts w:hint="default"/>
      </w:rPr>
    </w:lvl>
    <w:lvl w:ilvl="8">
      <w:numFmt w:val="bullet"/>
      <w:lvlText w:val="•"/>
      <w:lvlJc w:val="left"/>
      <w:pPr>
        <w:ind w:left="7622" w:hanging="373"/>
      </w:pPr>
      <w:rPr>
        <w:rFonts w:hint="default"/>
      </w:rPr>
    </w:lvl>
  </w:abstractNum>
  <w:abstractNum w:abstractNumId="28">
    <w:nsid w:val="79ED52B1"/>
    <w:multiLevelType w:val="multilevel"/>
    <w:tmpl w:val="CCDA4FBA"/>
    <w:lvl w:ilvl="0">
      <w:start w:val="9"/>
      <w:numFmt w:val="decimal"/>
      <w:lvlText w:val="%1"/>
      <w:lvlJc w:val="left"/>
      <w:pPr>
        <w:ind w:left="116" w:hanging="281"/>
        <w:jc w:val="left"/>
      </w:pPr>
      <w:rPr>
        <w:rFonts w:hint="default"/>
      </w:rPr>
    </w:lvl>
    <w:lvl w:ilvl="1">
      <w:start w:val="1"/>
      <w:numFmt w:val="decimal"/>
      <w:lvlText w:val="%1.%2"/>
      <w:lvlJc w:val="left"/>
      <w:pPr>
        <w:ind w:left="116" w:hanging="281"/>
        <w:jc w:val="left"/>
      </w:pPr>
      <w:rPr>
        <w:rFonts w:ascii="Tahoma" w:eastAsia="Times New Roman" w:hAnsi="Tahoma" w:cs="Tahoma" w:hint="default"/>
        <w:spacing w:val="-1"/>
        <w:w w:val="102"/>
        <w:sz w:val="22"/>
        <w:szCs w:val="22"/>
      </w:rPr>
    </w:lvl>
    <w:lvl w:ilvl="2">
      <w:start w:val="1"/>
      <w:numFmt w:val="lowerLetter"/>
      <w:lvlText w:val="%3)"/>
      <w:lvlJc w:val="left"/>
      <w:pPr>
        <w:ind w:left="1296" w:hanging="351"/>
        <w:jc w:val="left"/>
      </w:pPr>
      <w:rPr>
        <w:rFonts w:ascii="Tahoma" w:eastAsia="Times New Roman" w:hAnsi="Tahoma" w:cs="Tahoma" w:hint="default"/>
        <w:b/>
        <w:bCs/>
        <w:spacing w:val="0"/>
        <w:w w:val="102"/>
        <w:sz w:val="22"/>
        <w:szCs w:val="22"/>
      </w:rPr>
    </w:lvl>
    <w:lvl w:ilvl="3">
      <w:numFmt w:val="bullet"/>
      <w:lvlText w:val="•"/>
      <w:lvlJc w:val="left"/>
      <w:pPr>
        <w:ind w:left="2365" w:hanging="351"/>
      </w:pPr>
      <w:rPr>
        <w:rFonts w:hint="default"/>
      </w:rPr>
    </w:lvl>
    <w:lvl w:ilvl="4">
      <w:numFmt w:val="bullet"/>
      <w:lvlText w:val="•"/>
      <w:lvlJc w:val="left"/>
      <w:pPr>
        <w:ind w:left="3370" w:hanging="351"/>
      </w:pPr>
      <w:rPr>
        <w:rFonts w:hint="default"/>
      </w:rPr>
    </w:lvl>
    <w:lvl w:ilvl="5">
      <w:numFmt w:val="bullet"/>
      <w:lvlText w:val="•"/>
      <w:lvlJc w:val="left"/>
      <w:pPr>
        <w:ind w:left="4375" w:hanging="351"/>
      </w:pPr>
      <w:rPr>
        <w:rFonts w:hint="default"/>
      </w:rPr>
    </w:lvl>
    <w:lvl w:ilvl="6">
      <w:numFmt w:val="bullet"/>
      <w:lvlText w:val="•"/>
      <w:lvlJc w:val="left"/>
      <w:pPr>
        <w:ind w:left="5380" w:hanging="351"/>
      </w:pPr>
      <w:rPr>
        <w:rFonts w:hint="default"/>
      </w:rPr>
    </w:lvl>
    <w:lvl w:ilvl="7">
      <w:numFmt w:val="bullet"/>
      <w:lvlText w:val="•"/>
      <w:lvlJc w:val="left"/>
      <w:pPr>
        <w:ind w:left="6385" w:hanging="351"/>
      </w:pPr>
      <w:rPr>
        <w:rFonts w:hint="default"/>
      </w:rPr>
    </w:lvl>
    <w:lvl w:ilvl="8">
      <w:numFmt w:val="bullet"/>
      <w:lvlText w:val="•"/>
      <w:lvlJc w:val="left"/>
      <w:pPr>
        <w:ind w:left="7390" w:hanging="351"/>
      </w:pPr>
      <w:rPr>
        <w:rFonts w:hint="default"/>
      </w:rPr>
    </w:lvl>
  </w:abstractNum>
  <w:abstractNum w:abstractNumId="29">
    <w:nsid w:val="7E2E0AC9"/>
    <w:multiLevelType w:val="hybridMultilevel"/>
    <w:tmpl w:val="585412C6"/>
    <w:lvl w:ilvl="0" w:tplc="71EC0A2E">
      <w:start w:val="1"/>
      <w:numFmt w:val="lowerLetter"/>
      <w:lvlText w:val="%1)"/>
      <w:lvlJc w:val="left"/>
      <w:pPr>
        <w:ind w:left="1359" w:hanging="413"/>
        <w:jc w:val="left"/>
      </w:pPr>
      <w:rPr>
        <w:rFonts w:ascii="Tahoma" w:eastAsia="Times New Roman" w:hAnsi="Tahoma" w:cs="Tahoma" w:hint="default"/>
        <w:b/>
        <w:bCs/>
        <w:spacing w:val="-2"/>
        <w:w w:val="102"/>
        <w:sz w:val="22"/>
        <w:szCs w:val="22"/>
      </w:rPr>
    </w:lvl>
    <w:lvl w:ilvl="1" w:tplc="6F241116">
      <w:numFmt w:val="bullet"/>
      <w:lvlText w:val="•"/>
      <w:lvlJc w:val="left"/>
      <w:pPr>
        <w:ind w:left="2164" w:hanging="413"/>
      </w:pPr>
      <w:rPr>
        <w:rFonts w:hint="default"/>
      </w:rPr>
    </w:lvl>
    <w:lvl w:ilvl="2" w:tplc="D744E85E">
      <w:numFmt w:val="bullet"/>
      <w:lvlText w:val="•"/>
      <w:lvlJc w:val="left"/>
      <w:pPr>
        <w:ind w:left="2968" w:hanging="413"/>
      </w:pPr>
      <w:rPr>
        <w:rFonts w:hint="default"/>
      </w:rPr>
    </w:lvl>
    <w:lvl w:ilvl="3" w:tplc="198ED5AA">
      <w:numFmt w:val="bullet"/>
      <w:lvlText w:val="•"/>
      <w:lvlJc w:val="left"/>
      <w:pPr>
        <w:ind w:left="3772" w:hanging="413"/>
      </w:pPr>
      <w:rPr>
        <w:rFonts w:hint="default"/>
      </w:rPr>
    </w:lvl>
    <w:lvl w:ilvl="4" w:tplc="7FF8B57A">
      <w:numFmt w:val="bullet"/>
      <w:lvlText w:val="•"/>
      <w:lvlJc w:val="left"/>
      <w:pPr>
        <w:ind w:left="4576" w:hanging="413"/>
      </w:pPr>
      <w:rPr>
        <w:rFonts w:hint="default"/>
      </w:rPr>
    </w:lvl>
    <w:lvl w:ilvl="5" w:tplc="B2A29B30">
      <w:numFmt w:val="bullet"/>
      <w:lvlText w:val="•"/>
      <w:lvlJc w:val="left"/>
      <w:pPr>
        <w:ind w:left="5380" w:hanging="413"/>
      </w:pPr>
      <w:rPr>
        <w:rFonts w:hint="default"/>
      </w:rPr>
    </w:lvl>
    <w:lvl w:ilvl="6" w:tplc="1FA68A80">
      <w:numFmt w:val="bullet"/>
      <w:lvlText w:val="•"/>
      <w:lvlJc w:val="left"/>
      <w:pPr>
        <w:ind w:left="6184" w:hanging="413"/>
      </w:pPr>
      <w:rPr>
        <w:rFonts w:hint="default"/>
      </w:rPr>
    </w:lvl>
    <w:lvl w:ilvl="7" w:tplc="ED94FACE">
      <w:numFmt w:val="bullet"/>
      <w:lvlText w:val="•"/>
      <w:lvlJc w:val="left"/>
      <w:pPr>
        <w:ind w:left="6988" w:hanging="413"/>
      </w:pPr>
      <w:rPr>
        <w:rFonts w:hint="default"/>
      </w:rPr>
    </w:lvl>
    <w:lvl w:ilvl="8" w:tplc="5EA692C2">
      <w:numFmt w:val="bullet"/>
      <w:lvlText w:val="•"/>
      <w:lvlJc w:val="left"/>
      <w:pPr>
        <w:ind w:left="7792" w:hanging="413"/>
      </w:pPr>
      <w:rPr>
        <w:rFonts w:hint="default"/>
      </w:rPr>
    </w:lvl>
  </w:abstractNum>
  <w:num w:numId="1">
    <w:abstractNumId w:val="2"/>
  </w:num>
  <w:num w:numId="2">
    <w:abstractNumId w:val="11"/>
  </w:num>
  <w:num w:numId="3">
    <w:abstractNumId w:val="1"/>
  </w:num>
  <w:num w:numId="4">
    <w:abstractNumId w:val="24"/>
  </w:num>
  <w:num w:numId="5">
    <w:abstractNumId w:val="23"/>
  </w:num>
  <w:num w:numId="6">
    <w:abstractNumId w:val="17"/>
  </w:num>
  <w:num w:numId="7">
    <w:abstractNumId w:val="28"/>
  </w:num>
  <w:num w:numId="8">
    <w:abstractNumId w:val="26"/>
  </w:num>
  <w:num w:numId="9">
    <w:abstractNumId w:val="9"/>
  </w:num>
  <w:num w:numId="10">
    <w:abstractNumId w:val="3"/>
  </w:num>
  <w:num w:numId="11">
    <w:abstractNumId w:val="25"/>
  </w:num>
  <w:num w:numId="12">
    <w:abstractNumId w:val="5"/>
  </w:num>
  <w:num w:numId="13">
    <w:abstractNumId w:val="0"/>
  </w:num>
  <w:num w:numId="14">
    <w:abstractNumId w:val="19"/>
  </w:num>
  <w:num w:numId="15">
    <w:abstractNumId w:val="16"/>
  </w:num>
  <w:num w:numId="16">
    <w:abstractNumId w:val="29"/>
  </w:num>
  <w:num w:numId="17">
    <w:abstractNumId w:val="21"/>
  </w:num>
  <w:num w:numId="18">
    <w:abstractNumId w:val="6"/>
  </w:num>
  <w:num w:numId="19">
    <w:abstractNumId w:val="8"/>
  </w:num>
  <w:num w:numId="20">
    <w:abstractNumId w:val="4"/>
  </w:num>
  <w:num w:numId="21">
    <w:abstractNumId w:val="12"/>
  </w:num>
  <w:num w:numId="22">
    <w:abstractNumId w:val="10"/>
  </w:num>
  <w:num w:numId="23">
    <w:abstractNumId w:val="27"/>
  </w:num>
  <w:num w:numId="24">
    <w:abstractNumId w:val="7"/>
  </w:num>
  <w:num w:numId="25">
    <w:abstractNumId w:val="15"/>
  </w:num>
  <w:num w:numId="26">
    <w:abstractNumId w:val="22"/>
  </w:num>
  <w:num w:numId="27">
    <w:abstractNumId w:val="18"/>
  </w:num>
  <w:num w:numId="28">
    <w:abstractNumId w:val="13"/>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E1C54"/>
    <w:rsid w:val="00023AE1"/>
    <w:rsid w:val="0004156E"/>
    <w:rsid w:val="0005316D"/>
    <w:rsid w:val="00075235"/>
    <w:rsid w:val="00077C2C"/>
    <w:rsid w:val="00097B4F"/>
    <w:rsid w:val="000D2CF4"/>
    <w:rsid w:val="000D455E"/>
    <w:rsid w:val="000D5FA0"/>
    <w:rsid w:val="000F70C3"/>
    <w:rsid w:val="001002BD"/>
    <w:rsid w:val="0010736C"/>
    <w:rsid w:val="00122140"/>
    <w:rsid w:val="00126325"/>
    <w:rsid w:val="0013114E"/>
    <w:rsid w:val="0016249A"/>
    <w:rsid w:val="001860DF"/>
    <w:rsid w:val="00193916"/>
    <w:rsid w:val="0019792E"/>
    <w:rsid w:val="001B1F24"/>
    <w:rsid w:val="001E0C5F"/>
    <w:rsid w:val="00216B74"/>
    <w:rsid w:val="00217DC9"/>
    <w:rsid w:val="00222174"/>
    <w:rsid w:val="002402FB"/>
    <w:rsid w:val="0024325F"/>
    <w:rsid w:val="00271ED4"/>
    <w:rsid w:val="0027508B"/>
    <w:rsid w:val="0027529C"/>
    <w:rsid w:val="00286B26"/>
    <w:rsid w:val="00293706"/>
    <w:rsid w:val="00294DA1"/>
    <w:rsid w:val="00296453"/>
    <w:rsid w:val="002A55F1"/>
    <w:rsid w:val="002A714C"/>
    <w:rsid w:val="002B0C02"/>
    <w:rsid w:val="002C4E69"/>
    <w:rsid w:val="002E3768"/>
    <w:rsid w:val="00323DBD"/>
    <w:rsid w:val="00330B9B"/>
    <w:rsid w:val="00343F17"/>
    <w:rsid w:val="0035357D"/>
    <w:rsid w:val="00390C0B"/>
    <w:rsid w:val="003966B4"/>
    <w:rsid w:val="003A7C5C"/>
    <w:rsid w:val="00452238"/>
    <w:rsid w:val="004972BC"/>
    <w:rsid w:val="004C5474"/>
    <w:rsid w:val="004D34B8"/>
    <w:rsid w:val="004D56F9"/>
    <w:rsid w:val="004E235A"/>
    <w:rsid w:val="005347E4"/>
    <w:rsid w:val="00536182"/>
    <w:rsid w:val="00553BD7"/>
    <w:rsid w:val="00566D71"/>
    <w:rsid w:val="00570915"/>
    <w:rsid w:val="005746AE"/>
    <w:rsid w:val="005D47CA"/>
    <w:rsid w:val="005D7464"/>
    <w:rsid w:val="005E1C54"/>
    <w:rsid w:val="005E1F0A"/>
    <w:rsid w:val="00601BD1"/>
    <w:rsid w:val="006321FB"/>
    <w:rsid w:val="00643B4F"/>
    <w:rsid w:val="006602E4"/>
    <w:rsid w:val="00681254"/>
    <w:rsid w:val="006946F9"/>
    <w:rsid w:val="006B0996"/>
    <w:rsid w:val="006B7B5A"/>
    <w:rsid w:val="006E482A"/>
    <w:rsid w:val="006F30C2"/>
    <w:rsid w:val="006F7F93"/>
    <w:rsid w:val="00720089"/>
    <w:rsid w:val="00720D8F"/>
    <w:rsid w:val="007416FF"/>
    <w:rsid w:val="00755C44"/>
    <w:rsid w:val="007645CA"/>
    <w:rsid w:val="00772B44"/>
    <w:rsid w:val="00786B08"/>
    <w:rsid w:val="00791420"/>
    <w:rsid w:val="007A5AE5"/>
    <w:rsid w:val="007B1A3E"/>
    <w:rsid w:val="007C4DAC"/>
    <w:rsid w:val="007D5C9B"/>
    <w:rsid w:val="007E0444"/>
    <w:rsid w:val="007E23EE"/>
    <w:rsid w:val="007F042E"/>
    <w:rsid w:val="007F73A2"/>
    <w:rsid w:val="00806434"/>
    <w:rsid w:val="00821571"/>
    <w:rsid w:val="00822A2A"/>
    <w:rsid w:val="0085075D"/>
    <w:rsid w:val="008C6EEC"/>
    <w:rsid w:val="008E44D9"/>
    <w:rsid w:val="008E7126"/>
    <w:rsid w:val="008F6380"/>
    <w:rsid w:val="0091394C"/>
    <w:rsid w:val="00915FE7"/>
    <w:rsid w:val="00921B79"/>
    <w:rsid w:val="00954BAC"/>
    <w:rsid w:val="00960B31"/>
    <w:rsid w:val="009611EC"/>
    <w:rsid w:val="0096767A"/>
    <w:rsid w:val="009B300E"/>
    <w:rsid w:val="009B592C"/>
    <w:rsid w:val="009D41E7"/>
    <w:rsid w:val="009E0305"/>
    <w:rsid w:val="00A02534"/>
    <w:rsid w:val="00A15F91"/>
    <w:rsid w:val="00A22A4D"/>
    <w:rsid w:val="00A325DE"/>
    <w:rsid w:val="00A70AB8"/>
    <w:rsid w:val="00A72E2E"/>
    <w:rsid w:val="00A83DF4"/>
    <w:rsid w:val="00AA3E97"/>
    <w:rsid w:val="00AC3C29"/>
    <w:rsid w:val="00AD2F16"/>
    <w:rsid w:val="00B02F19"/>
    <w:rsid w:val="00B053F4"/>
    <w:rsid w:val="00B15C95"/>
    <w:rsid w:val="00B80F4B"/>
    <w:rsid w:val="00B94254"/>
    <w:rsid w:val="00B96F22"/>
    <w:rsid w:val="00BA03EF"/>
    <w:rsid w:val="00BB4BB2"/>
    <w:rsid w:val="00BB5EBC"/>
    <w:rsid w:val="00BC7B3E"/>
    <w:rsid w:val="00BF242A"/>
    <w:rsid w:val="00C308DC"/>
    <w:rsid w:val="00C55A24"/>
    <w:rsid w:val="00C6403C"/>
    <w:rsid w:val="00C64C66"/>
    <w:rsid w:val="00C77322"/>
    <w:rsid w:val="00C92AE7"/>
    <w:rsid w:val="00CC67B1"/>
    <w:rsid w:val="00CE2B67"/>
    <w:rsid w:val="00CE4D0A"/>
    <w:rsid w:val="00CE6842"/>
    <w:rsid w:val="00CF00B4"/>
    <w:rsid w:val="00D01112"/>
    <w:rsid w:val="00D11C70"/>
    <w:rsid w:val="00D22D22"/>
    <w:rsid w:val="00D3736D"/>
    <w:rsid w:val="00D50DE0"/>
    <w:rsid w:val="00DA2047"/>
    <w:rsid w:val="00DA57AF"/>
    <w:rsid w:val="00DC0DA9"/>
    <w:rsid w:val="00DD1323"/>
    <w:rsid w:val="00DE0670"/>
    <w:rsid w:val="00E24940"/>
    <w:rsid w:val="00E3723F"/>
    <w:rsid w:val="00E42431"/>
    <w:rsid w:val="00E51BEB"/>
    <w:rsid w:val="00E52A53"/>
    <w:rsid w:val="00E641E3"/>
    <w:rsid w:val="00E74806"/>
    <w:rsid w:val="00E812E7"/>
    <w:rsid w:val="00E87D67"/>
    <w:rsid w:val="00EA67D2"/>
    <w:rsid w:val="00EC092D"/>
    <w:rsid w:val="00EE098F"/>
    <w:rsid w:val="00EE341D"/>
    <w:rsid w:val="00EF28F2"/>
    <w:rsid w:val="00F16960"/>
    <w:rsid w:val="00F17DB9"/>
    <w:rsid w:val="00F210BC"/>
    <w:rsid w:val="00F30CDF"/>
    <w:rsid w:val="00F44471"/>
    <w:rsid w:val="00F5158C"/>
    <w:rsid w:val="00F6477C"/>
    <w:rsid w:val="00F85D3E"/>
    <w:rsid w:val="00FC3CAA"/>
    <w:rsid w:val="00FD66B7"/>
    <w:rsid w:val="00FE1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20"/>
      <w:outlineLvl w:val="0"/>
    </w:pPr>
    <w:rPr>
      <w:b/>
      <w:bCs/>
      <w:sz w:val="23"/>
      <w:szCs w:val="23"/>
    </w:rPr>
  </w:style>
  <w:style w:type="paragraph" w:styleId="Ttulo2">
    <w:name w:val="heading 2"/>
    <w:basedOn w:val="Normal"/>
    <w:uiPriority w:val="1"/>
    <w:qFormat/>
    <w:pPr>
      <w:ind w:left="115" w:right="270"/>
      <w:outlineLvl w:val="1"/>
    </w:pPr>
    <w:rPr>
      <w:sz w:val="23"/>
      <w:szCs w:val="23"/>
      <w:u w:val="single" w:color="000000"/>
    </w:rPr>
  </w:style>
  <w:style w:type="paragraph" w:styleId="Ttulo3">
    <w:name w:val="heading 3"/>
    <w:basedOn w:val="Normal"/>
    <w:uiPriority w:val="1"/>
    <w:qFormat/>
    <w:pPr>
      <w:ind w:left="384" w:hanging="269"/>
      <w:jc w:val="both"/>
      <w:outlineLvl w:val="2"/>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16" w:right="172"/>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F17DB9"/>
    <w:pPr>
      <w:tabs>
        <w:tab w:val="center" w:pos="4252"/>
        <w:tab w:val="right" w:pos="8504"/>
      </w:tabs>
    </w:pPr>
  </w:style>
  <w:style w:type="character" w:customStyle="1" w:styleId="CabealhoChar">
    <w:name w:val="Cabeçalho Char"/>
    <w:basedOn w:val="Fontepargpadro"/>
    <w:link w:val="Cabealho"/>
    <w:uiPriority w:val="99"/>
    <w:rsid w:val="00F17DB9"/>
    <w:rPr>
      <w:rFonts w:ascii="Times New Roman" w:eastAsia="Times New Roman" w:hAnsi="Times New Roman" w:cs="Times New Roman"/>
    </w:rPr>
  </w:style>
  <w:style w:type="paragraph" w:styleId="Rodap">
    <w:name w:val="footer"/>
    <w:basedOn w:val="Normal"/>
    <w:link w:val="RodapChar"/>
    <w:uiPriority w:val="99"/>
    <w:unhideWhenUsed/>
    <w:rsid w:val="00F17DB9"/>
    <w:pPr>
      <w:tabs>
        <w:tab w:val="center" w:pos="4252"/>
        <w:tab w:val="right" w:pos="8504"/>
      </w:tabs>
    </w:pPr>
  </w:style>
  <w:style w:type="character" w:customStyle="1" w:styleId="RodapChar">
    <w:name w:val="Rodapé Char"/>
    <w:basedOn w:val="Fontepargpadro"/>
    <w:link w:val="Rodap"/>
    <w:uiPriority w:val="99"/>
    <w:rsid w:val="00F17DB9"/>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F17DB9"/>
    <w:rPr>
      <w:rFonts w:ascii="Tahoma" w:hAnsi="Tahoma" w:cs="Tahoma"/>
      <w:sz w:val="16"/>
      <w:szCs w:val="16"/>
    </w:rPr>
  </w:style>
  <w:style w:type="character" w:customStyle="1" w:styleId="TextodebaloChar">
    <w:name w:val="Texto de balão Char"/>
    <w:basedOn w:val="Fontepargpadro"/>
    <w:link w:val="Textodebalo"/>
    <w:uiPriority w:val="99"/>
    <w:semiHidden/>
    <w:rsid w:val="00F17DB9"/>
    <w:rPr>
      <w:rFonts w:ascii="Tahoma" w:eastAsia="Times New Roman" w:hAnsi="Tahoma" w:cs="Tahoma"/>
      <w:sz w:val="16"/>
      <w:szCs w:val="16"/>
    </w:rPr>
  </w:style>
  <w:style w:type="character" w:styleId="Hyperlink">
    <w:name w:val="Hyperlink"/>
    <w:basedOn w:val="Fontepargpadro"/>
    <w:uiPriority w:val="99"/>
    <w:unhideWhenUsed/>
    <w:rsid w:val="001073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ude@tangara.sc.com.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municipal.sc.gov.br/" TargetMode="External"/><Relationship Id="rId5" Type="http://schemas.openxmlformats.org/officeDocument/2006/relationships/settings" Target="settings.xml"/><Relationship Id="rId15" Type="http://schemas.openxmlformats.org/officeDocument/2006/relationships/hyperlink" Target="mailto:cadastro@tangara.sc.gov.br." TargetMode="External"/><Relationship Id="rId10" Type="http://schemas.openxmlformats.org/officeDocument/2006/relationships/hyperlink" Target="http://www.tst.gov.br/certida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angara.sc.gov.br" TargetMode="External"/><Relationship Id="rId14" Type="http://schemas.openxmlformats.org/officeDocument/2006/relationships/hyperlink" Target="http://www.tangara.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A3CC-3E62-490D-8F91-EDCCDEDB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20</Pages>
  <Words>6262</Words>
  <Characters>33818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CREDENCIAMENTO 01 - LABORATÓRIO PROTÉTICO</vt:lpstr>
    </vt:vector>
  </TitlesOfParts>
  <Company/>
  <LinksUpToDate>false</LinksUpToDate>
  <CharactersWithSpaces>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CREDENCIAMENTO 01 - LABORATÓRIO PROTÉTICO</dc:title>
  <dc:creator>licitacoes</dc:creator>
  <cp:lastModifiedBy>Windows</cp:lastModifiedBy>
  <cp:revision>15</cp:revision>
  <cp:lastPrinted>2017-05-09T14:32:00Z</cp:lastPrinted>
  <dcterms:created xsi:type="dcterms:W3CDTF">2017-05-08T19:26:00Z</dcterms:created>
  <dcterms:modified xsi:type="dcterms:W3CDTF">2017-05-23T18:35:00Z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PDFCreator Version 1.6.2</vt:lpwstr>
  </property>
  <property fmtid="{D5CDD505-2E9C-101B-9397-08002B2CF9AE}" pid="4" name="LastSaved">
    <vt:filetime>2017-05-04T00:00:00Z</vt:filetime>
  </property>
</Properties>
</file>